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789B" w14:textId="59F596CF" w:rsidR="006A68DD" w:rsidRPr="006A68DD" w:rsidRDefault="006A68DD" w:rsidP="006A68DD">
      <w:pPr>
        <w:keepLines/>
        <w:tabs>
          <w:tab w:val="left" w:pos="567"/>
        </w:tabs>
        <w:overflowPunct/>
        <w:autoSpaceDE/>
        <w:autoSpaceDN/>
        <w:snapToGrid w:val="0"/>
        <w:spacing w:after="0"/>
        <w:textAlignment w:val="auto"/>
        <w:rPr>
          <w:rFonts w:ascii="Arial" w:eastAsia="MS Mincho" w:hAnsi="Arial" w:cs="Arial"/>
          <w:b/>
          <w:sz w:val="28"/>
          <w:szCs w:val="28"/>
          <w:lang w:eastAsia="zh-TW"/>
        </w:rPr>
      </w:pPr>
      <w:r w:rsidRPr="006A68DD">
        <w:rPr>
          <w:rFonts w:ascii="Arial" w:hAnsi="Arial" w:cs="Arial"/>
          <w:b/>
          <w:sz w:val="28"/>
          <w:szCs w:val="28"/>
        </w:rPr>
        <w:t>3GPP TSG RAN Meeting #99</w:t>
      </w:r>
      <w:r w:rsidRPr="006A68DD">
        <w:rPr>
          <w:rFonts w:ascii="Arial" w:hAnsi="Arial" w:cs="Arial"/>
          <w:b/>
          <w:sz w:val="28"/>
          <w:szCs w:val="28"/>
        </w:rPr>
        <w:tab/>
      </w:r>
      <w:r w:rsidRPr="006A68DD">
        <w:rPr>
          <w:rFonts w:ascii="Arial" w:hAnsi="Arial" w:cs="Arial"/>
          <w:b/>
          <w:sz w:val="28"/>
          <w:szCs w:val="28"/>
        </w:rPr>
        <w:tab/>
      </w:r>
      <w:r w:rsidRPr="006A68DD">
        <w:rPr>
          <w:rFonts w:ascii="Arial" w:hAnsi="Arial" w:cs="Arial"/>
          <w:b/>
          <w:sz w:val="28"/>
          <w:szCs w:val="28"/>
        </w:rPr>
        <w:tab/>
      </w:r>
      <w:r w:rsidRPr="006A68DD">
        <w:rPr>
          <w:rFonts w:ascii="Arial" w:eastAsia="MS Mincho" w:hAnsi="Arial" w:cs="Arial"/>
          <w:b/>
          <w:sz w:val="28"/>
          <w:szCs w:val="28"/>
        </w:rPr>
        <w:tab/>
      </w:r>
      <w:r w:rsidRPr="006A68DD">
        <w:rPr>
          <w:rFonts w:ascii="Arial" w:eastAsia="MS Mincho" w:hAnsi="Arial" w:cs="Arial"/>
          <w:b/>
          <w:sz w:val="28"/>
          <w:szCs w:val="28"/>
        </w:rPr>
        <w:tab/>
      </w:r>
      <w:r w:rsidRPr="006A68DD">
        <w:rPr>
          <w:rFonts w:ascii="Arial" w:eastAsia="MS Mincho" w:hAnsi="Arial" w:cs="Arial" w:hint="eastAsia"/>
          <w:b/>
          <w:sz w:val="28"/>
          <w:szCs w:val="28"/>
        </w:rPr>
        <w:tab/>
      </w:r>
      <w:r w:rsidRPr="006A68DD">
        <w:rPr>
          <w:rFonts w:ascii="Arial" w:eastAsia="MS Mincho" w:hAnsi="Arial" w:cs="Arial"/>
          <w:b/>
          <w:sz w:val="28"/>
          <w:szCs w:val="28"/>
        </w:rPr>
        <w:tab/>
      </w:r>
      <w:r w:rsidRPr="006A68DD">
        <w:rPr>
          <w:rFonts w:ascii="Arial" w:eastAsia="MS Mincho" w:hAnsi="Arial" w:cs="Arial" w:hint="eastAsia"/>
          <w:b/>
          <w:sz w:val="28"/>
          <w:szCs w:val="28"/>
        </w:rPr>
        <w:tab/>
      </w:r>
      <w:r w:rsidRPr="006A68DD">
        <w:rPr>
          <w:rFonts w:ascii="Arial" w:eastAsia="MS Mincho" w:hAnsi="Arial" w:cs="Arial"/>
          <w:b/>
          <w:sz w:val="28"/>
          <w:szCs w:val="28"/>
        </w:rPr>
        <w:tab/>
      </w:r>
      <w:r w:rsidRPr="006A68DD">
        <w:rPr>
          <w:rFonts w:ascii="Arial" w:hAnsi="Arial" w:cs="Arial"/>
          <w:b/>
          <w:sz w:val="28"/>
          <w:szCs w:val="28"/>
        </w:rPr>
        <w:t>RP-23</w:t>
      </w:r>
      <w:r w:rsidR="00BB1EFD" w:rsidRPr="00BB1EFD">
        <w:rPr>
          <w:rFonts w:ascii="Arial" w:hAnsi="Arial" w:cs="Arial"/>
          <w:b/>
          <w:sz w:val="28"/>
          <w:szCs w:val="28"/>
        </w:rPr>
        <w:t>0634</w:t>
      </w:r>
    </w:p>
    <w:p w14:paraId="5E73B789" w14:textId="77777777" w:rsidR="006A68DD" w:rsidRPr="006A68DD" w:rsidRDefault="006A68DD" w:rsidP="006A68DD">
      <w:pPr>
        <w:keepLines/>
        <w:tabs>
          <w:tab w:val="left" w:pos="567"/>
        </w:tabs>
        <w:rPr>
          <w:rFonts w:ascii="Arial" w:hAnsi="Arial" w:cs="Arial"/>
          <w:b/>
          <w:sz w:val="28"/>
          <w:szCs w:val="28"/>
        </w:rPr>
      </w:pPr>
      <w:r w:rsidRPr="006A68DD">
        <w:rPr>
          <w:rFonts w:ascii="Arial" w:hAnsi="Arial" w:cs="Arial"/>
          <w:b/>
          <w:sz w:val="28"/>
          <w:szCs w:val="28"/>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3E1586" w:rsidR="00D45B2F" w:rsidRPr="0002472A" w:rsidRDefault="00D45B2F" w:rsidP="00D45B2F">
      <w:pPr>
        <w:tabs>
          <w:tab w:val="left" w:pos="567"/>
        </w:tabs>
        <w:rPr>
          <w:rFonts w:ascii="Arial" w:hAnsi="Arial" w:cs="Arial"/>
          <w:lang w:eastAsia="ja-JP"/>
        </w:rPr>
      </w:pPr>
      <w:r w:rsidRPr="0002472A">
        <w:rPr>
          <w:rFonts w:ascii="Arial" w:hAnsi="Arial" w:cs="Arial"/>
          <w:b/>
        </w:rPr>
        <w:t>Agenda item:</w:t>
      </w:r>
      <w:r w:rsidRPr="0002472A">
        <w:rPr>
          <w:rFonts w:ascii="Arial" w:hAnsi="Arial" w:cs="Arial"/>
        </w:rPr>
        <w:tab/>
      </w:r>
      <w:r w:rsidR="00F86A73" w:rsidRPr="0002472A">
        <w:rPr>
          <w:rFonts w:ascii="Arial" w:hAnsi="Arial" w:cs="Arial"/>
        </w:rPr>
        <w:tab/>
      </w:r>
      <w:r w:rsidR="00EF4800" w:rsidRPr="0002472A">
        <w:rPr>
          <w:rFonts w:ascii="Arial" w:hAnsi="Arial" w:cs="Arial"/>
        </w:rPr>
        <w:tab/>
      </w:r>
      <w:r w:rsidR="009A033C" w:rsidRPr="009A033C">
        <w:rPr>
          <w:rFonts w:ascii="Arial" w:hAnsi="Arial" w:cs="Arial"/>
          <w:b/>
          <w:bCs/>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2472A" w14:paraId="5B66F53A" w14:textId="77777777" w:rsidTr="00871653">
        <w:tc>
          <w:tcPr>
            <w:tcW w:w="2436" w:type="dxa"/>
            <w:shd w:val="clear" w:color="auto" w:fill="auto"/>
          </w:tcPr>
          <w:p w14:paraId="0E6C965F" w14:textId="77777777" w:rsidR="00593315" w:rsidRPr="0002472A" w:rsidRDefault="00C21339" w:rsidP="001A248F">
            <w:pPr>
              <w:tabs>
                <w:tab w:val="left" w:pos="567"/>
              </w:tabs>
              <w:spacing w:after="0"/>
              <w:rPr>
                <w:rFonts w:ascii="Arial" w:hAnsi="Arial" w:cs="Arial"/>
                <w:b/>
              </w:rPr>
            </w:pPr>
            <w:r w:rsidRPr="0002472A">
              <w:rPr>
                <w:rFonts w:ascii="Arial" w:hAnsi="Arial" w:cs="Arial"/>
                <w:b/>
              </w:rPr>
              <w:t xml:space="preserve">WI / SI </w:t>
            </w:r>
            <w:r w:rsidR="00593315" w:rsidRPr="0002472A">
              <w:rPr>
                <w:rFonts w:ascii="Arial" w:hAnsi="Arial" w:cs="Arial"/>
                <w:b/>
              </w:rPr>
              <w:t>Name</w:t>
            </w:r>
          </w:p>
        </w:tc>
        <w:tc>
          <w:tcPr>
            <w:tcW w:w="7650" w:type="dxa"/>
            <w:gridSpan w:val="5"/>
          </w:tcPr>
          <w:p w14:paraId="76D16D9C" w14:textId="5C665961" w:rsidR="00593315" w:rsidRPr="00254A3A" w:rsidRDefault="00E756F6" w:rsidP="001A248F">
            <w:pPr>
              <w:tabs>
                <w:tab w:val="left" w:pos="567"/>
              </w:tabs>
              <w:spacing w:after="0"/>
              <w:rPr>
                <w:rFonts w:ascii="Arial" w:hAnsi="Arial" w:cs="Arial"/>
              </w:rPr>
            </w:pPr>
            <w:r w:rsidRPr="00E756F6">
              <w:rPr>
                <w:rFonts w:ascii="Arial" w:hAnsi="Arial" w:cs="Arial"/>
              </w:rPr>
              <w:t xml:space="preserve">Perf. part: </w:t>
            </w:r>
            <w:r w:rsidR="00EE3342" w:rsidRPr="00EE3342">
              <w:rPr>
                <w:rFonts w:ascii="Arial" w:hAnsi="Arial" w:cs="Arial"/>
              </w:rPr>
              <w:t>NB-IoT (Narrowband IoT)/eMTC (enhanced Machine Type Communication) core &amp; performance requirements for Non-Terrestrial Networks (NTN)</w:t>
            </w:r>
          </w:p>
        </w:tc>
      </w:tr>
      <w:tr w:rsidR="009F3F68" w:rsidRPr="0002472A" w14:paraId="3B7BA5CF" w14:textId="77777777" w:rsidTr="00871653">
        <w:tc>
          <w:tcPr>
            <w:tcW w:w="2436" w:type="dxa"/>
            <w:shd w:val="clear" w:color="auto" w:fill="auto"/>
          </w:tcPr>
          <w:p w14:paraId="17DAA025" w14:textId="77777777" w:rsidR="009F3F68" w:rsidRPr="0002472A" w:rsidRDefault="009F3F68" w:rsidP="009F3F68">
            <w:pPr>
              <w:tabs>
                <w:tab w:val="left" w:pos="567"/>
              </w:tabs>
              <w:spacing w:after="0"/>
              <w:rPr>
                <w:rFonts w:ascii="Arial" w:hAnsi="Arial" w:cs="Arial"/>
                <w:bCs/>
              </w:rPr>
            </w:pPr>
            <w:r w:rsidRPr="0002472A">
              <w:rPr>
                <w:rFonts w:ascii="Arial" w:hAnsi="Arial" w:cs="Arial"/>
                <w:bCs/>
              </w:rPr>
              <w:t>included in this status report</w:t>
            </w:r>
          </w:p>
        </w:tc>
        <w:tc>
          <w:tcPr>
            <w:tcW w:w="1846" w:type="dxa"/>
          </w:tcPr>
          <w:p w14:paraId="15BE066F"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Study Item:</w:t>
            </w:r>
            <w:r w:rsidRPr="0002472A">
              <w:rPr>
                <w:rFonts w:ascii="Arial" w:hAnsi="Arial" w:cs="Arial" w:hint="eastAsia"/>
                <w:color w:val="FF0000"/>
                <w:lang w:eastAsia="ja-JP"/>
              </w:rPr>
              <w:t xml:space="preserve"> </w:t>
            </w:r>
          </w:p>
          <w:p w14:paraId="27D21A4C" w14:textId="36099DE0" w:rsidR="009F3F68" w:rsidRPr="0002472A" w:rsidRDefault="009F3F68" w:rsidP="009F3F68">
            <w:pPr>
              <w:tabs>
                <w:tab w:val="left" w:pos="567"/>
              </w:tabs>
              <w:spacing w:after="0"/>
              <w:rPr>
                <w:rFonts w:ascii="Arial" w:hAnsi="Arial" w:cs="Arial"/>
              </w:rPr>
            </w:pPr>
            <w:r w:rsidRPr="0002472A">
              <w:rPr>
                <w:rFonts w:ascii="Arial" w:eastAsia="MS Mincho" w:hAnsi="Arial" w:cs="Arial"/>
                <w:color w:val="00B050"/>
                <w:kern w:val="2"/>
                <w:sz w:val="21"/>
                <w:szCs w:val="22"/>
                <w:lang w:eastAsia="ja-JP"/>
              </w:rPr>
              <w:t>No</w:t>
            </w:r>
          </w:p>
        </w:tc>
        <w:tc>
          <w:tcPr>
            <w:tcW w:w="1842" w:type="dxa"/>
          </w:tcPr>
          <w:p w14:paraId="084653C9" w14:textId="77777777" w:rsidR="009F3F68" w:rsidRPr="005A592B" w:rsidRDefault="009F3F68" w:rsidP="009F3F68">
            <w:pPr>
              <w:tabs>
                <w:tab w:val="left" w:pos="567"/>
              </w:tabs>
              <w:spacing w:after="0"/>
              <w:rPr>
                <w:rFonts w:ascii="Arial" w:hAnsi="Arial" w:cs="Arial"/>
                <w:color w:val="FF0000"/>
                <w:lang w:eastAsia="ja-JP"/>
              </w:rPr>
            </w:pPr>
            <w:r w:rsidRPr="005A592B">
              <w:rPr>
                <w:rFonts w:ascii="Arial" w:hAnsi="Arial" w:cs="Arial"/>
              </w:rPr>
              <w:t>Core part:</w:t>
            </w:r>
            <w:r w:rsidRPr="005A592B">
              <w:rPr>
                <w:rFonts w:ascii="Arial" w:hAnsi="Arial" w:cs="Arial"/>
                <w:color w:val="FF0000"/>
                <w:lang w:eastAsia="ja-JP"/>
              </w:rPr>
              <w:t xml:space="preserve"> </w:t>
            </w:r>
          </w:p>
          <w:p w14:paraId="4F4E6C8C" w14:textId="2EDAF9D6" w:rsidR="009F3F68" w:rsidRPr="0002472A" w:rsidRDefault="0097673F"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c>
          <w:tcPr>
            <w:tcW w:w="2309" w:type="dxa"/>
            <w:gridSpan w:val="2"/>
          </w:tcPr>
          <w:p w14:paraId="6E4E793B" w14:textId="77777777" w:rsidR="009F3F68" w:rsidRPr="0002472A" w:rsidRDefault="009F3F68" w:rsidP="009F3F68">
            <w:pPr>
              <w:tabs>
                <w:tab w:val="left" w:pos="567"/>
              </w:tabs>
              <w:spacing w:after="0"/>
              <w:rPr>
                <w:rFonts w:ascii="Arial" w:hAnsi="Arial" w:cs="Arial"/>
              </w:rPr>
            </w:pPr>
            <w:r w:rsidRPr="0002472A">
              <w:rPr>
                <w:rFonts w:ascii="Arial" w:hAnsi="Arial" w:cs="Arial"/>
              </w:rPr>
              <w:t>Performance part:</w:t>
            </w:r>
          </w:p>
          <w:p w14:paraId="3DC7ABB4" w14:textId="538DAD04"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1653" w:type="dxa"/>
          </w:tcPr>
          <w:p w14:paraId="34CBE1DE" w14:textId="77777777" w:rsidR="009F3F68" w:rsidRPr="0002472A" w:rsidRDefault="009F3F68" w:rsidP="009F3F68">
            <w:pPr>
              <w:tabs>
                <w:tab w:val="left" w:pos="567"/>
              </w:tabs>
              <w:spacing w:after="0"/>
              <w:rPr>
                <w:rFonts w:ascii="Arial" w:hAnsi="Arial" w:cs="Arial"/>
              </w:rPr>
            </w:pPr>
            <w:r w:rsidRPr="0002472A">
              <w:rPr>
                <w:rFonts w:ascii="Arial" w:hAnsi="Arial" w:cs="Arial"/>
              </w:rPr>
              <w:t>Testing part:</w:t>
            </w:r>
          </w:p>
          <w:p w14:paraId="6184B75F" w14:textId="0CA4C71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r>
      <w:tr w:rsidR="0036248C" w:rsidRPr="00E374B2" w14:paraId="12B4E9B7" w14:textId="77777777" w:rsidTr="00871653">
        <w:tc>
          <w:tcPr>
            <w:tcW w:w="2436" w:type="dxa"/>
          </w:tcPr>
          <w:p w14:paraId="1194B810" w14:textId="77777777" w:rsidR="0036248C" w:rsidRPr="0002472A" w:rsidRDefault="0036248C" w:rsidP="001A248F">
            <w:pPr>
              <w:tabs>
                <w:tab w:val="left" w:pos="567"/>
              </w:tabs>
              <w:spacing w:after="0"/>
              <w:rPr>
                <w:rFonts w:ascii="Arial" w:hAnsi="Arial" w:cs="Arial"/>
                <w:b/>
              </w:rPr>
            </w:pPr>
            <w:r w:rsidRPr="0002472A">
              <w:rPr>
                <w:rFonts w:ascii="Arial" w:hAnsi="Arial" w:cs="Arial"/>
                <w:b/>
              </w:rPr>
              <w:t>Acronym</w:t>
            </w:r>
          </w:p>
        </w:tc>
        <w:tc>
          <w:tcPr>
            <w:tcW w:w="7650" w:type="dxa"/>
            <w:gridSpan w:val="5"/>
          </w:tcPr>
          <w:p w14:paraId="11660AB1" w14:textId="6B4BBE12" w:rsidR="0036248C" w:rsidRPr="00E374B2" w:rsidRDefault="00254A3A" w:rsidP="008836AC">
            <w:pPr>
              <w:tabs>
                <w:tab w:val="left" w:pos="567"/>
              </w:tabs>
              <w:spacing w:after="0"/>
              <w:rPr>
                <w:rFonts w:ascii="Arial" w:hAnsi="Arial" w:cs="Arial"/>
                <w:lang w:val="da-DK"/>
              </w:rPr>
            </w:pPr>
            <w:r w:rsidRPr="00E374B2">
              <w:rPr>
                <w:rFonts w:ascii="Arial" w:hAnsi="Arial" w:cs="Arial"/>
                <w:lang w:val="da-DK"/>
              </w:rPr>
              <w:t>LTE_NBIoT_eMTC_NTN_req</w:t>
            </w:r>
            <w:r w:rsidR="00591E88" w:rsidRPr="00591E88">
              <w:rPr>
                <w:rFonts w:ascii="Arial" w:hAnsi="Arial" w:cs="Arial"/>
                <w:lang w:val="da-DK"/>
              </w:rPr>
              <w:t>-Perf</w:t>
            </w:r>
          </w:p>
        </w:tc>
      </w:tr>
      <w:tr w:rsidR="0036248C" w:rsidRPr="0002472A" w14:paraId="5DE04433" w14:textId="77777777" w:rsidTr="00871653">
        <w:tc>
          <w:tcPr>
            <w:tcW w:w="2436" w:type="dxa"/>
          </w:tcPr>
          <w:p w14:paraId="4176DAE9" w14:textId="77777777" w:rsidR="0036248C" w:rsidRPr="0002472A" w:rsidRDefault="0036248C" w:rsidP="001A248F">
            <w:pPr>
              <w:tabs>
                <w:tab w:val="left" w:pos="567"/>
              </w:tabs>
              <w:spacing w:after="0"/>
              <w:rPr>
                <w:rFonts w:ascii="Arial" w:hAnsi="Arial" w:cs="Arial"/>
                <w:b/>
              </w:rPr>
            </w:pPr>
            <w:r w:rsidRPr="0002472A">
              <w:rPr>
                <w:rFonts w:ascii="Arial" w:hAnsi="Arial" w:cs="Arial"/>
                <w:b/>
              </w:rPr>
              <w:t>Unique ID</w:t>
            </w:r>
          </w:p>
        </w:tc>
        <w:tc>
          <w:tcPr>
            <w:tcW w:w="7650" w:type="dxa"/>
            <w:gridSpan w:val="5"/>
          </w:tcPr>
          <w:p w14:paraId="07B8F6C9" w14:textId="18B95394" w:rsidR="0036248C" w:rsidRPr="0002472A" w:rsidRDefault="0081502D" w:rsidP="008836AC">
            <w:pPr>
              <w:tabs>
                <w:tab w:val="left" w:pos="567"/>
              </w:tabs>
              <w:spacing w:after="0"/>
              <w:rPr>
                <w:rFonts w:ascii="Arial" w:hAnsi="Arial" w:cs="Arial"/>
                <w:lang w:eastAsia="ja-JP"/>
              </w:rPr>
            </w:pPr>
            <w:r w:rsidRPr="0002472A">
              <w:rPr>
                <w:rFonts w:ascii="Arial" w:hAnsi="Arial" w:cs="Arial"/>
                <w:lang w:eastAsia="ja-JP"/>
              </w:rPr>
              <w:t>950</w:t>
            </w:r>
            <w:r w:rsidR="00C53583">
              <w:rPr>
                <w:rFonts w:ascii="Arial" w:hAnsi="Arial" w:cs="Arial"/>
                <w:lang w:eastAsia="ja-JP"/>
              </w:rPr>
              <w:t>2</w:t>
            </w:r>
            <w:r w:rsidR="00254A3A">
              <w:rPr>
                <w:rFonts w:ascii="Arial" w:hAnsi="Arial" w:cs="Arial"/>
                <w:lang w:eastAsia="ja-JP"/>
              </w:rPr>
              <w:t>74</w:t>
            </w:r>
          </w:p>
        </w:tc>
      </w:tr>
      <w:tr w:rsidR="00B6300F" w:rsidRPr="0002472A" w14:paraId="2184CB69" w14:textId="77777777" w:rsidTr="00871653">
        <w:tc>
          <w:tcPr>
            <w:tcW w:w="2436" w:type="dxa"/>
          </w:tcPr>
          <w:p w14:paraId="7FA547CB" w14:textId="77777777" w:rsidR="00B6300F" w:rsidRPr="0002472A" w:rsidRDefault="00B6300F" w:rsidP="001A248F">
            <w:pPr>
              <w:tabs>
                <w:tab w:val="left" w:pos="567"/>
              </w:tabs>
              <w:spacing w:after="0"/>
              <w:rPr>
                <w:rFonts w:ascii="Arial" w:hAnsi="Arial" w:cs="Arial"/>
                <w:b/>
              </w:rPr>
            </w:pPr>
            <w:r w:rsidRPr="0002472A">
              <w:rPr>
                <w:rFonts w:ascii="Arial" w:hAnsi="Arial" w:cs="Arial"/>
                <w:b/>
              </w:rPr>
              <w:t xml:space="preserve">TSG Tdoc of latest approved WI/SI description </w:t>
            </w:r>
            <w:r w:rsidR="00EE4CC9" w:rsidRPr="0002472A">
              <w:rPr>
                <w:rFonts w:ascii="Arial" w:hAnsi="Arial" w:cs="Arial"/>
                <w:b/>
              </w:rPr>
              <w:t>(if any)</w:t>
            </w:r>
          </w:p>
        </w:tc>
        <w:tc>
          <w:tcPr>
            <w:tcW w:w="7650" w:type="dxa"/>
            <w:gridSpan w:val="5"/>
          </w:tcPr>
          <w:p w14:paraId="02C02CD6" w14:textId="1D7BD903" w:rsidR="00B6300F" w:rsidRPr="00474F13" w:rsidRDefault="003C5AEE" w:rsidP="008836AC">
            <w:pPr>
              <w:tabs>
                <w:tab w:val="left" w:pos="567"/>
              </w:tabs>
              <w:spacing w:after="0"/>
              <w:rPr>
                <w:rFonts w:ascii="Arial" w:hAnsi="Arial" w:cs="Arial"/>
                <w:lang w:eastAsia="ja-JP"/>
              </w:rPr>
            </w:pPr>
            <w:hyperlink r:id="rId8" w:history="1">
              <w:r w:rsidR="005A592B">
                <w:rPr>
                  <w:rStyle w:val="Hyperlink"/>
                  <w:rFonts w:ascii="Arial" w:hAnsi="Arial" w:cs="Arial"/>
                </w:rPr>
                <w:t>RP-223437</w:t>
              </w:r>
            </w:hyperlink>
          </w:p>
        </w:tc>
      </w:tr>
      <w:tr w:rsidR="00871653" w:rsidRPr="0002472A" w14:paraId="0BE4E3F0" w14:textId="77777777" w:rsidTr="00871653">
        <w:tc>
          <w:tcPr>
            <w:tcW w:w="2436" w:type="dxa"/>
          </w:tcPr>
          <w:p w14:paraId="7E7C416D" w14:textId="77777777" w:rsidR="00887422" w:rsidRPr="0002472A" w:rsidRDefault="00871653" w:rsidP="001A248F">
            <w:pPr>
              <w:tabs>
                <w:tab w:val="left" w:pos="567"/>
              </w:tabs>
              <w:spacing w:after="0"/>
              <w:rPr>
                <w:rFonts w:ascii="Arial" w:hAnsi="Arial" w:cs="Arial"/>
                <w:b/>
              </w:rPr>
            </w:pPr>
            <w:r w:rsidRPr="0002472A">
              <w:rPr>
                <w:rFonts w:ascii="Arial" w:hAnsi="Arial" w:cs="Arial"/>
                <w:b/>
              </w:rPr>
              <w:t>Target Completion Date</w:t>
            </w:r>
          </w:p>
          <w:p w14:paraId="7FE6F1F9" w14:textId="77777777" w:rsidR="00871653" w:rsidRPr="0002472A" w:rsidRDefault="00887422" w:rsidP="001A248F">
            <w:pPr>
              <w:tabs>
                <w:tab w:val="left" w:pos="567"/>
              </w:tabs>
              <w:spacing w:after="0"/>
              <w:rPr>
                <w:rFonts w:ascii="Arial" w:hAnsi="Arial" w:cs="Arial"/>
                <w:b/>
              </w:rPr>
            </w:pPr>
            <w:r w:rsidRPr="0002472A">
              <w:rPr>
                <w:rFonts w:ascii="Arial" w:hAnsi="Arial" w:cs="Arial"/>
                <w:b/>
              </w:rPr>
              <w:t>(indicate if changed)</w:t>
            </w:r>
          </w:p>
        </w:tc>
        <w:tc>
          <w:tcPr>
            <w:tcW w:w="1846" w:type="dxa"/>
          </w:tcPr>
          <w:p w14:paraId="59DDD591"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Study Item: </w:t>
            </w:r>
          </w:p>
          <w:p w14:paraId="2E56FC1C" w14:textId="408BB081" w:rsidR="00871653" w:rsidRPr="0002472A" w:rsidRDefault="00871653" w:rsidP="008836AC">
            <w:pPr>
              <w:tabs>
                <w:tab w:val="left" w:pos="567"/>
              </w:tabs>
              <w:spacing w:after="0"/>
              <w:rPr>
                <w:rFonts w:ascii="Arial" w:hAnsi="Arial" w:cs="Arial"/>
                <w:lang w:eastAsia="ja-JP"/>
              </w:rPr>
            </w:pPr>
          </w:p>
        </w:tc>
        <w:tc>
          <w:tcPr>
            <w:tcW w:w="1842" w:type="dxa"/>
          </w:tcPr>
          <w:p w14:paraId="5A128F3E" w14:textId="54A368F1"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r w:rsidR="009F3F68" w:rsidRPr="0002472A">
              <w:rPr>
                <w:rFonts w:ascii="Arial" w:hAnsi="Arial" w:cs="Arial"/>
                <w:color w:val="00B050"/>
                <w:kern w:val="2"/>
                <w:sz w:val="21"/>
                <w:szCs w:val="22"/>
                <w:lang w:val="en-US" w:eastAsia="ja-JP"/>
              </w:rPr>
              <w:t>12/202</w:t>
            </w:r>
            <w:r w:rsidR="00AF33DB">
              <w:rPr>
                <w:rFonts w:ascii="Arial" w:hAnsi="Arial" w:cs="Arial"/>
                <w:color w:val="00B050"/>
                <w:kern w:val="2"/>
                <w:sz w:val="21"/>
                <w:szCs w:val="22"/>
                <w:lang w:val="en-US" w:eastAsia="ja-JP"/>
              </w:rPr>
              <w:t>2</w:t>
            </w:r>
          </w:p>
        </w:tc>
        <w:tc>
          <w:tcPr>
            <w:tcW w:w="2268" w:type="dxa"/>
          </w:tcPr>
          <w:p w14:paraId="150E2BE5" w14:textId="719B65E0" w:rsidR="00871653" w:rsidRPr="0002472A" w:rsidRDefault="00871653" w:rsidP="00207DC4">
            <w:pPr>
              <w:tabs>
                <w:tab w:val="left" w:pos="567"/>
              </w:tabs>
              <w:spacing w:after="0"/>
              <w:rPr>
                <w:rFonts w:ascii="Arial" w:hAnsi="Arial" w:cs="Arial"/>
                <w:lang w:eastAsia="ja-JP"/>
              </w:rPr>
            </w:pPr>
            <w:r w:rsidRPr="0002472A">
              <w:rPr>
                <w:rFonts w:ascii="Arial" w:hAnsi="Arial" w:cs="Arial"/>
                <w:lang w:eastAsia="ja-JP"/>
              </w:rPr>
              <w:t xml:space="preserve">Performance part: </w:t>
            </w:r>
            <w:r w:rsidR="009F3F68" w:rsidRPr="0002472A">
              <w:rPr>
                <w:rFonts w:ascii="Arial" w:hAnsi="Arial" w:cs="Arial"/>
                <w:color w:val="00B050"/>
                <w:kern w:val="2"/>
                <w:sz w:val="21"/>
                <w:szCs w:val="22"/>
                <w:lang w:val="en-US" w:eastAsia="ja-JP"/>
              </w:rPr>
              <w:t>06/202</w:t>
            </w:r>
            <w:r w:rsidR="00AF33DB">
              <w:rPr>
                <w:rFonts w:ascii="Arial" w:hAnsi="Arial" w:cs="Arial"/>
                <w:color w:val="00B050"/>
                <w:kern w:val="2"/>
                <w:sz w:val="21"/>
                <w:szCs w:val="22"/>
                <w:lang w:val="en-US" w:eastAsia="ja-JP"/>
              </w:rPr>
              <w:t>3</w:t>
            </w:r>
          </w:p>
        </w:tc>
        <w:tc>
          <w:tcPr>
            <w:tcW w:w="1694" w:type="dxa"/>
            <w:gridSpan w:val="2"/>
          </w:tcPr>
          <w:p w14:paraId="5BB6B905" w14:textId="5AFEF46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r w:rsidR="00871653" w:rsidRPr="0002472A" w14:paraId="2EC56AAA" w14:textId="77777777" w:rsidTr="00871653">
        <w:tc>
          <w:tcPr>
            <w:tcW w:w="2436" w:type="dxa"/>
          </w:tcPr>
          <w:p w14:paraId="67092FF9" w14:textId="77777777" w:rsidR="00871653" w:rsidRPr="0002472A" w:rsidRDefault="00871653" w:rsidP="0002472A">
            <w:r w:rsidRPr="0002472A">
              <w:t>Overall Completion level</w:t>
            </w:r>
          </w:p>
        </w:tc>
        <w:tc>
          <w:tcPr>
            <w:tcW w:w="1846" w:type="dxa"/>
          </w:tcPr>
          <w:p w14:paraId="66824FBA" w14:textId="77777777" w:rsidR="00871653" w:rsidRPr="0002472A" w:rsidRDefault="00871653" w:rsidP="008836AC">
            <w:pPr>
              <w:tabs>
                <w:tab w:val="left" w:pos="567"/>
              </w:tabs>
              <w:spacing w:after="0"/>
              <w:rPr>
                <w:rFonts w:ascii="Arial" w:hAnsi="Arial" w:cs="Arial"/>
                <w:color w:val="FF0000"/>
                <w:lang w:eastAsia="ja-JP"/>
              </w:rPr>
            </w:pPr>
            <w:r w:rsidRPr="0002472A">
              <w:rPr>
                <w:rFonts w:ascii="Arial" w:hAnsi="Arial" w:cs="Arial"/>
                <w:color w:val="000000" w:themeColor="text1"/>
                <w:lang w:eastAsia="ja-JP"/>
              </w:rPr>
              <w:t>Study Item:</w:t>
            </w:r>
            <w:r w:rsidRPr="0002472A">
              <w:rPr>
                <w:rFonts w:ascii="Arial" w:hAnsi="Arial" w:cs="Arial"/>
                <w:color w:val="FF0000"/>
                <w:lang w:eastAsia="ja-JP"/>
              </w:rPr>
              <w:t xml:space="preserve"> </w:t>
            </w:r>
          </w:p>
          <w:p w14:paraId="30397E78" w14:textId="49FF1CC1" w:rsidR="00871653" w:rsidRPr="0002472A" w:rsidRDefault="00871653" w:rsidP="008836AC">
            <w:pPr>
              <w:tabs>
                <w:tab w:val="left" w:pos="567"/>
              </w:tabs>
              <w:spacing w:after="0"/>
              <w:rPr>
                <w:rFonts w:ascii="Arial" w:hAnsi="Arial" w:cs="Arial"/>
                <w:lang w:eastAsia="ja-JP"/>
              </w:rPr>
            </w:pPr>
          </w:p>
        </w:tc>
        <w:tc>
          <w:tcPr>
            <w:tcW w:w="1842" w:type="dxa"/>
          </w:tcPr>
          <w:p w14:paraId="28B58AA7"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p>
          <w:p w14:paraId="70DB21C5" w14:textId="2E7EE21A" w:rsidR="009F3F68" w:rsidRPr="0002472A" w:rsidRDefault="009F3F68" w:rsidP="009F3F68">
            <w:pPr>
              <w:tabs>
                <w:tab w:val="left" w:pos="567"/>
              </w:tabs>
              <w:spacing w:after="0"/>
              <w:rPr>
                <w:rFonts w:ascii="Arial" w:eastAsiaTheme="minorEastAsia" w:hAnsi="Arial" w:cs="Arial"/>
                <w:color w:val="00B050"/>
                <w:kern w:val="2"/>
                <w:sz w:val="21"/>
                <w:szCs w:val="22"/>
                <w:lang w:val="en-US" w:eastAsia="zh-TW"/>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A33BBA" w:rsidRPr="00C10294">
              <w:rPr>
                <w:rFonts w:ascii="Arial" w:eastAsiaTheme="minorEastAsia" w:hAnsi="Arial" w:cs="Arial"/>
                <w:color w:val="00B050"/>
                <w:kern w:val="2"/>
                <w:sz w:val="21"/>
                <w:szCs w:val="22"/>
                <w:lang w:val="en-US" w:eastAsia="zh-TW"/>
              </w:rPr>
              <w:t>100</w:t>
            </w:r>
            <w:r w:rsidRPr="00C10294">
              <w:rPr>
                <w:rFonts w:ascii="Arial" w:eastAsiaTheme="minorEastAsia" w:hAnsi="Arial" w:cs="Arial"/>
                <w:color w:val="00B050"/>
                <w:kern w:val="2"/>
                <w:sz w:val="21"/>
                <w:szCs w:val="22"/>
                <w:lang w:val="en-US" w:eastAsia="zh-TW"/>
              </w:rPr>
              <w:t>%</w:t>
            </w:r>
            <w:r w:rsidR="00254A3A">
              <w:rPr>
                <w:rFonts w:ascii="Arial" w:eastAsiaTheme="minorEastAsia" w:hAnsi="Arial" w:cs="Arial"/>
                <w:color w:val="00B050"/>
                <w:kern w:val="2"/>
                <w:sz w:val="21"/>
                <w:szCs w:val="22"/>
                <w:lang w:val="en-US" w:eastAsia="zh-TW"/>
              </w:rPr>
              <w:t xml:space="preserve"> </w:t>
            </w:r>
          </w:p>
          <w:p w14:paraId="5794DFF7" w14:textId="74F367CE" w:rsidR="009F3F68" w:rsidRPr="0002472A" w:rsidRDefault="009F3F68" w:rsidP="008836AC">
            <w:pPr>
              <w:tabs>
                <w:tab w:val="left" w:pos="567"/>
              </w:tabs>
              <w:spacing w:after="0"/>
              <w:rPr>
                <w:rFonts w:ascii="Arial" w:eastAsia="Yu Mincho" w:hAnsi="Arial" w:cs="Arial"/>
                <w:color w:val="00B050"/>
                <w:kern w:val="2"/>
                <w:sz w:val="21"/>
                <w:szCs w:val="22"/>
                <w:lang w:val="en-US" w:eastAsia="ja-JP"/>
              </w:rPr>
            </w:pPr>
          </w:p>
        </w:tc>
        <w:tc>
          <w:tcPr>
            <w:tcW w:w="2268" w:type="dxa"/>
          </w:tcPr>
          <w:p w14:paraId="75586D27" w14:textId="77777777" w:rsidR="009F3F68" w:rsidRPr="0002472A" w:rsidRDefault="00871653" w:rsidP="009F3F68">
            <w:pPr>
              <w:tabs>
                <w:tab w:val="left" w:pos="567"/>
              </w:tabs>
              <w:spacing w:after="0"/>
              <w:rPr>
                <w:rFonts w:ascii="Arial" w:hAnsi="Arial" w:cs="Arial"/>
                <w:lang w:eastAsia="ja-JP"/>
              </w:rPr>
            </w:pPr>
            <w:r w:rsidRPr="0002472A">
              <w:rPr>
                <w:rFonts w:ascii="Arial" w:hAnsi="Arial" w:cs="Arial"/>
                <w:lang w:eastAsia="ja-JP"/>
              </w:rPr>
              <w:t xml:space="preserve">Performance Part: </w:t>
            </w:r>
          </w:p>
          <w:p w14:paraId="0560E286" w14:textId="3F4B25A5" w:rsidR="002C1CEB" w:rsidRPr="0002472A" w:rsidRDefault="009F3F68" w:rsidP="00C10294">
            <w:pPr>
              <w:tabs>
                <w:tab w:val="left" w:pos="567"/>
              </w:tabs>
              <w:spacing w:after="0"/>
              <w:rPr>
                <w:rFonts w:ascii="Arial" w:hAnsi="Arial" w:cs="Arial"/>
                <w:lang w:eastAsia="ja-JP"/>
              </w:rPr>
            </w:pPr>
            <w:r w:rsidRPr="00C10294">
              <w:rPr>
                <w:rFonts w:ascii="Arial" w:eastAsiaTheme="minorEastAsia" w:hAnsi="Arial" w:cs="Arial" w:hint="eastAsia"/>
                <w:color w:val="00B050"/>
                <w:kern w:val="2"/>
                <w:sz w:val="21"/>
                <w:szCs w:val="22"/>
                <w:lang w:val="en-US" w:eastAsia="zh-TW"/>
              </w:rPr>
              <w:t>O</w:t>
            </w:r>
            <w:r w:rsidRPr="00C10294">
              <w:rPr>
                <w:rFonts w:ascii="Arial" w:eastAsiaTheme="minorEastAsia" w:hAnsi="Arial" w:cs="Arial"/>
                <w:color w:val="00B050"/>
                <w:kern w:val="2"/>
                <w:sz w:val="21"/>
                <w:szCs w:val="22"/>
                <w:lang w:val="en-US" w:eastAsia="zh-TW"/>
              </w:rPr>
              <w:t xml:space="preserve">verall: </w:t>
            </w:r>
            <w:r w:rsidR="003F4D47">
              <w:rPr>
                <w:rFonts w:ascii="Arial" w:eastAsiaTheme="minorEastAsia" w:hAnsi="Arial" w:cs="Arial"/>
                <w:color w:val="00B050"/>
                <w:kern w:val="2"/>
                <w:sz w:val="21"/>
                <w:szCs w:val="22"/>
                <w:lang w:val="en-US" w:eastAsia="zh-TW"/>
              </w:rPr>
              <w:t>45</w:t>
            </w:r>
            <w:r w:rsidR="00C10294" w:rsidRPr="00C10294">
              <w:rPr>
                <w:rFonts w:ascii="Arial" w:eastAsiaTheme="minorEastAsia" w:hAnsi="Arial" w:cs="Arial"/>
                <w:color w:val="00B050"/>
                <w:kern w:val="2"/>
                <w:sz w:val="21"/>
                <w:szCs w:val="22"/>
                <w:lang w:val="en-US" w:eastAsia="zh-TW"/>
              </w:rPr>
              <w:t>%</w:t>
            </w:r>
          </w:p>
        </w:tc>
        <w:tc>
          <w:tcPr>
            <w:tcW w:w="1694" w:type="dxa"/>
            <w:gridSpan w:val="2"/>
          </w:tcPr>
          <w:p w14:paraId="70DECF59" w14:textId="01F3CB0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bl>
    <w:p w14:paraId="6699D3CC" w14:textId="77777777" w:rsidR="00D45B2F" w:rsidRPr="0002472A" w:rsidRDefault="001F486F" w:rsidP="000D17BC">
      <w:pPr>
        <w:tabs>
          <w:tab w:val="left" w:pos="567"/>
        </w:tabs>
        <w:spacing w:after="0"/>
        <w:rPr>
          <w:rFonts w:ascii="Arial" w:hAnsi="Arial" w:cs="Arial"/>
        </w:rPr>
      </w:pPr>
      <w:r w:rsidRPr="0002472A">
        <w:rPr>
          <w:rFonts w:ascii="Arial" w:hAnsi="Arial" w:cs="Arial"/>
        </w:rPr>
        <w:t>Note: Overall completion level percentage numbers should use one of the colors below:</w:t>
      </w:r>
    </w:p>
    <w:p w14:paraId="365F235C" w14:textId="77777777" w:rsidR="001F486F" w:rsidRPr="0002472A" w:rsidRDefault="001F486F" w:rsidP="004B33B1">
      <w:pPr>
        <w:pStyle w:val="ListParagraph"/>
        <w:numPr>
          <w:ilvl w:val="0"/>
          <w:numId w:val="4"/>
        </w:numPr>
        <w:tabs>
          <w:tab w:val="left" w:pos="567"/>
        </w:tabs>
        <w:ind w:leftChars="0"/>
        <w:rPr>
          <w:rFonts w:ascii="Arial" w:hAnsi="Arial" w:cs="Arial"/>
          <w:color w:val="00B050"/>
        </w:rPr>
      </w:pPr>
      <w:r w:rsidRPr="0002472A">
        <w:rPr>
          <w:rFonts w:ascii="Arial" w:hAnsi="Arial" w:cs="Arial"/>
          <w:color w:val="00B050"/>
        </w:rPr>
        <w:t>xx%</w:t>
      </w:r>
      <w:r w:rsidRPr="0002472A">
        <w:rPr>
          <w:rFonts w:ascii="Arial" w:hAnsi="Arial" w:cs="Arial"/>
        </w:rPr>
        <w:t xml:space="preserve">: </w:t>
      </w:r>
      <w:r w:rsidRPr="0002472A">
        <w:rPr>
          <w:rFonts w:ascii="Arial" w:hAnsi="Arial" w:cs="Arial"/>
          <w:color w:val="00B050"/>
        </w:rPr>
        <w:t>Normal progress, no RAN plenary action needed</w:t>
      </w:r>
    </w:p>
    <w:p w14:paraId="7ADC49A0" w14:textId="77777777" w:rsidR="001F486F" w:rsidRPr="0002472A" w:rsidRDefault="001F486F" w:rsidP="004B33B1">
      <w:pPr>
        <w:pStyle w:val="ListParagraph"/>
        <w:numPr>
          <w:ilvl w:val="0"/>
          <w:numId w:val="4"/>
        </w:numPr>
        <w:tabs>
          <w:tab w:val="left" w:pos="567"/>
        </w:tabs>
        <w:ind w:leftChars="0"/>
        <w:rPr>
          <w:rFonts w:ascii="Arial" w:hAnsi="Arial" w:cs="Arial"/>
          <w:color w:val="FF9201"/>
        </w:rPr>
      </w:pPr>
      <w:r w:rsidRPr="0002472A">
        <w:rPr>
          <w:rFonts w:ascii="Arial" w:hAnsi="Arial" w:cs="Arial"/>
          <w:color w:val="FF9201"/>
        </w:rPr>
        <w:t>xx%: Progress behind schedule, may need RAN plenary intervention</w:t>
      </w:r>
      <w:r w:rsidR="00871653" w:rsidRPr="0002472A">
        <w:rPr>
          <w:rFonts w:ascii="Arial" w:hAnsi="Arial" w:cs="Arial"/>
          <w:color w:val="FF9201"/>
        </w:rPr>
        <w:t>. If so, SR should clearly define requested action</w:t>
      </w:r>
    </w:p>
    <w:p w14:paraId="70016AB8" w14:textId="77777777" w:rsidR="001F486F" w:rsidRPr="0002472A" w:rsidRDefault="001F486F" w:rsidP="004B33B1">
      <w:pPr>
        <w:pStyle w:val="ListParagraph"/>
        <w:numPr>
          <w:ilvl w:val="0"/>
          <w:numId w:val="4"/>
        </w:numPr>
        <w:tabs>
          <w:tab w:val="left" w:pos="567"/>
        </w:tabs>
        <w:ind w:leftChars="0"/>
        <w:rPr>
          <w:rFonts w:ascii="Arial" w:hAnsi="Arial" w:cs="Arial"/>
          <w:color w:val="FF0000"/>
        </w:rPr>
      </w:pPr>
      <w:r w:rsidRPr="0002472A">
        <w:rPr>
          <w:rFonts w:ascii="Arial" w:hAnsi="Arial" w:cs="Arial"/>
          <w:color w:val="FF0000"/>
        </w:rPr>
        <w:t>xx%: Progress critically behind, RAN plenary shall intervene</w:t>
      </w:r>
      <w:r w:rsidR="00871653" w:rsidRPr="0002472A">
        <w:rPr>
          <w:rFonts w:ascii="Arial" w:hAnsi="Arial" w:cs="Arial"/>
          <w:color w:val="FF0000"/>
        </w:rPr>
        <w:t>. SR should define requested action</w:t>
      </w:r>
    </w:p>
    <w:p w14:paraId="01680EC2" w14:textId="77777777" w:rsidR="001F486F" w:rsidRPr="0002472A" w:rsidRDefault="001F486F" w:rsidP="001F486F">
      <w:pPr>
        <w:pStyle w:val="ListParagraph"/>
        <w:tabs>
          <w:tab w:val="left" w:pos="567"/>
        </w:tabs>
        <w:ind w:leftChars="0" w:left="924"/>
        <w:rPr>
          <w:rFonts w:ascii="Arial" w:hAnsi="Arial" w:cs="Arial"/>
          <w:color w:val="FF0000"/>
        </w:rPr>
      </w:pPr>
    </w:p>
    <w:p w14:paraId="100AC9F9" w14:textId="77777777" w:rsidR="00D45B2F" w:rsidRPr="0002472A" w:rsidRDefault="00F86A73" w:rsidP="000D17BC">
      <w:pPr>
        <w:tabs>
          <w:tab w:val="left" w:pos="567"/>
        </w:tabs>
        <w:spacing w:after="60"/>
        <w:rPr>
          <w:rFonts w:ascii="Arial" w:hAnsi="Arial" w:cs="Arial"/>
          <w:b/>
        </w:rPr>
      </w:pPr>
      <w:r w:rsidRPr="0002472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641493" w14:paraId="468432DA" w14:textId="77777777" w:rsidTr="00CC18B9">
        <w:tc>
          <w:tcPr>
            <w:tcW w:w="2751" w:type="dxa"/>
            <w:gridSpan w:val="2"/>
          </w:tcPr>
          <w:p w14:paraId="08F3105B" w14:textId="77777777" w:rsidR="00EF4800" w:rsidRPr="0002472A" w:rsidRDefault="00EF4800" w:rsidP="001A248F">
            <w:pPr>
              <w:tabs>
                <w:tab w:val="left" w:pos="567"/>
              </w:tabs>
              <w:spacing w:after="0"/>
              <w:rPr>
                <w:rFonts w:ascii="Arial" w:hAnsi="Arial" w:cs="Arial"/>
                <w:b/>
              </w:rPr>
            </w:pPr>
            <w:r w:rsidRPr="0002472A">
              <w:rPr>
                <w:rFonts w:ascii="Arial" w:hAnsi="Arial" w:cs="Arial"/>
                <w:b/>
              </w:rPr>
              <w:t>Leading WG</w:t>
            </w:r>
          </w:p>
        </w:tc>
        <w:tc>
          <w:tcPr>
            <w:tcW w:w="7335" w:type="dxa"/>
          </w:tcPr>
          <w:p w14:paraId="6FC72931" w14:textId="487D4572" w:rsidR="00EF4800" w:rsidRPr="0002472A" w:rsidRDefault="00CC18B9" w:rsidP="001A248F">
            <w:pPr>
              <w:tabs>
                <w:tab w:val="left" w:pos="567"/>
              </w:tabs>
              <w:spacing w:after="0"/>
              <w:rPr>
                <w:rFonts w:ascii="Arial" w:hAnsi="Arial" w:cs="Arial"/>
                <w:color w:val="FF0000"/>
              </w:rPr>
            </w:pPr>
            <w:r w:rsidRPr="0002472A">
              <w:rPr>
                <w:rFonts w:ascii="Arial" w:hAnsi="Arial" w:cs="Arial"/>
              </w:rPr>
              <w:t>TSG RAN WG4</w:t>
            </w:r>
          </w:p>
        </w:tc>
      </w:tr>
      <w:tr w:rsidR="00CC18B9" w:rsidRPr="00641493" w14:paraId="5EF9AD31" w14:textId="77777777" w:rsidTr="00CC18B9">
        <w:tc>
          <w:tcPr>
            <w:tcW w:w="1415" w:type="dxa"/>
            <w:vMerge w:val="restart"/>
            <w:vAlign w:val="center"/>
          </w:tcPr>
          <w:p w14:paraId="589FA298" w14:textId="77777777" w:rsidR="00CC18B9" w:rsidRPr="0002472A" w:rsidRDefault="00CC18B9" w:rsidP="00CC18B9">
            <w:pPr>
              <w:tabs>
                <w:tab w:val="left" w:pos="567"/>
              </w:tabs>
              <w:rPr>
                <w:rFonts w:ascii="Arial" w:hAnsi="Arial" w:cs="Arial"/>
                <w:b/>
              </w:rPr>
            </w:pPr>
            <w:r w:rsidRPr="0002472A">
              <w:rPr>
                <w:rFonts w:ascii="Arial" w:hAnsi="Arial" w:cs="Arial"/>
                <w:b/>
              </w:rPr>
              <w:t>Rapporteur</w:t>
            </w:r>
          </w:p>
        </w:tc>
        <w:tc>
          <w:tcPr>
            <w:tcW w:w="1336" w:type="dxa"/>
          </w:tcPr>
          <w:p w14:paraId="7F2D9368" w14:textId="77777777" w:rsidR="00CC18B9" w:rsidRPr="0002472A" w:rsidRDefault="00CC18B9" w:rsidP="00CC18B9">
            <w:pPr>
              <w:tabs>
                <w:tab w:val="left" w:pos="567"/>
              </w:tabs>
              <w:spacing w:after="0"/>
              <w:rPr>
                <w:rFonts w:ascii="Arial" w:hAnsi="Arial" w:cs="Arial"/>
                <w:b/>
              </w:rPr>
            </w:pPr>
            <w:r w:rsidRPr="0002472A">
              <w:rPr>
                <w:rFonts w:ascii="Arial" w:hAnsi="Arial" w:cs="Arial"/>
                <w:b/>
              </w:rPr>
              <w:t>Name</w:t>
            </w:r>
          </w:p>
        </w:tc>
        <w:tc>
          <w:tcPr>
            <w:tcW w:w="7335" w:type="dxa"/>
          </w:tcPr>
          <w:p w14:paraId="127CF618" w14:textId="00FC1E2E" w:rsidR="00CC18B9" w:rsidRPr="0002472A" w:rsidRDefault="005A592B" w:rsidP="00CC18B9">
            <w:pPr>
              <w:tabs>
                <w:tab w:val="left" w:pos="567"/>
              </w:tabs>
              <w:spacing w:after="0"/>
              <w:rPr>
                <w:rFonts w:ascii="Arial" w:hAnsi="Arial" w:cs="Arial"/>
                <w:lang w:eastAsia="ja-JP"/>
              </w:rPr>
            </w:pPr>
            <w:r w:rsidRPr="005A592B">
              <w:rPr>
                <w:rFonts w:ascii="Arial" w:hAnsi="Arial" w:cs="Arial"/>
              </w:rPr>
              <w:t>Hsuanli Lin</w:t>
            </w:r>
          </w:p>
        </w:tc>
      </w:tr>
      <w:tr w:rsidR="00CC18B9" w:rsidRPr="00641493" w14:paraId="36040647" w14:textId="77777777" w:rsidTr="00CC18B9">
        <w:tc>
          <w:tcPr>
            <w:tcW w:w="1415" w:type="dxa"/>
            <w:vMerge/>
          </w:tcPr>
          <w:p w14:paraId="2B760CAA" w14:textId="77777777" w:rsidR="00CC18B9" w:rsidRPr="0002472A" w:rsidRDefault="00CC18B9" w:rsidP="00CC18B9">
            <w:pPr>
              <w:tabs>
                <w:tab w:val="left" w:pos="567"/>
              </w:tabs>
              <w:rPr>
                <w:rFonts w:ascii="Arial" w:hAnsi="Arial" w:cs="Arial"/>
                <w:b/>
              </w:rPr>
            </w:pPr>
          </w:p>
        </w:tc>
        <w:tc>
          <w:tcPr>
            <w:tcW w:w="1336" w:type="dxa"/>
          </w:tcPr>
          <w:p w14:paraId="6AD0A3C2" w14:textId="77777777" w:rsidR="00CC18B9" w:rsidRPr="0002472A" w:rsidRDefault="00CC18B9" w:rsidP="00CC18B9">
            <w:pPr>
              <w:tabs>
                <w:tab w:val="left" w:pos="567"/>
              </w:tabs>
              <w:spacing w:after="0"/>
              <w:rPr>
                <w:rFonts w:ascii="Arial" w:hAnsi="Arial" w:cs="Arial"/>
                <w:b/>
              </w:rPr>
            </w:pPr>
            <w:r w:rsidRPr="0002472A">
              <w:rPr>
                <w:rFonts w:ascii="Arial" w:hAnsi="Arial" w:cs="Arial"/>
                <w:b/>
              </w:rPr>
              <w:t>Company</w:t>
            </w:r>
          </w:p>
        </w:tc>
        <w:tc>
          <w:tcPr>
            <w:tcW w:w="7335" w:type="dxa"/>
          </w:tcPr>
          <w:p w14:paraId="612726B0" w14:textId="3A1A7E23" w:rsidR="00CC18B9" w:rsidRPr="0002472A" w:rsidRDefault="00CC18B9" w:rsidP="00CC18B9">
            <w:pPr>
              <w:tabs>
                <w:tab w:val="left" w:pos="567"/>
              </w:tabs>
              <w:spacing w:after="0"/>
              <w:rPr>
                <w:rFonts w:ascii="Arial" w:hAnsi="Arial" w:cs="Arial"/>
                <w:lang w:eastAsia="ja-JP"/>
              </w:rPr>
            </w:pPr>
            <w:r w:rsidRPr="0002472A">
              <w:rPr>
                <w:rFonts w:ascii="Arial" w:eastAsiaTheme="minorEastAsia" w:hAnsi="Arial" w:cs="Arial"/>
                <w:lang w:eastAsia="zh-CN"/>
              </w:rPr>
              <w:t>MediaTek Inc.</w:t>
            </w:r>
          </w:p>
        </w:tc>
      </w:tr>
      <w:tr w:rsidR="00CC18B9" w:rsidRPr="00641493" w14:paraId="588EE5C8" w14:textId="77777777" w:rsidTr="00CC18B9">
        <w:tc>
          <w:tcPr>
            <w:tcW w:w="1415" w:type="dxa"/>
            <w:vMerge/>
          </w:tcPr>
          <w:p w14:paraId="5371B18D" w14:textId="77777777" w:rsidR="00CC18B9" w:rsidRPr="0002472A" w:rsidRDefault="00CC18B9" w:rsidP="00CC18B9">
            <w:pPr>
              <w:tabs>
                <w:tab w:val="left" w:pos="567"/>
              </w:tabs>
              <w:rPr>
                <w:rFonts w:ascii="Arial" w:hAnsi="Arial" w:cs="Arial"/>
                <w:b/>
              </w:rPr>
            </w:pPr>
          </w:p>
        </w:tc>
        <w:tc>
          <w:tcPr>
            <w:tcW w:w="1336" w:type="dxa"/>
          </w:tcPr>
          <w:p w14:paraId="4BB54D4E" w14:textId="77777777" w:rsidR="00CC18B9" w:rsidRPr="0002472A" w:rsidRDefault="00CC18B9" w:rsidP="00CC18B9">
            <w:pPr>
              <w:tabs>
                <w:tab w:val="left" w:pos="567"/>
              </w:tabs>
              <w:spacing w:after="0"/>
              <w:rPr>
                <w:rFonts w:ascii="Arial" w:hAnsi="Arial" w:cs="Arial"/>
                <w:b/>
              </w:rPr>
            </w:pPr>
            <w:r w:rsidRPr="0002472A">
              <w:rPr>
                <w:rFonts w:ascii="Arial" w:hAnsi="Arial" w:cs="Arial"/>
                <w:b/>
              </w:rPr>
              <w:t>Email</w:t>
            </w:r>
          </w:p>
        </w:tc>
        <w:tc>
          <w:tcPr>
            <w:tcW w:w="7335" w:type="dxa"/>
          </w:tcPr>
          <w:p w14:paraId="0563966F" w14:textId="008D76B4" w:rsidR="00CC18B9" w:rsidRPr="00E136D5" w:rsidRDefault="00106A18" w:rsidP="00CC18B9">
            <w:pPr>
              <w:tabs>
                <w:tab w:val="left" w:pos="567"/>
              </w:tabs>
              <w:spacing w:after="0"/>
              <w:rPr>
                <w:rFonts w:ascii="Arial" w:hAnsi="Arial" w:cs="Arial"/>
              </w:rPr>
            </w:pPr>
            <w:r>
              <w:rPr>
                <w:rFonts w:ascii="Arial" w:eastAsiaTheme="minorEastAsia" w:hAnsi="Arial" w:cs="Arial"/>
                <w:lang w:eastAsia="zh-CN"/>
              </w:rPr>
              <w:t>h</w:t>
            </w:r>
            <w:r w:rsidR="005A592B" w:rsidRPr="005A592B">
              <w:rPr>
                <w:rFonts w:ascii="Arial" w:eastAsiaTheme="minorEastAsia" w:hAnsi="Arial" w:cs="Arial" w:hint="eastAsia"/>
                <w:lang w:eastAsia="zh-CN"/>
              </w:rPr>
              <w:t>s</w:t>
            </w:r>
            <w:r w:rsidR="005A592B" w:rsidRPr="005A592B">
              <w:rPr>
                <w:rFonts w:ascii="Arial" w:eastAsiaTheme="minorEastAsia" w:hAnsi="Arial" w:cs="Arial"/>
                <w:lang w:eastAsia="zh-CN"/>
              </w:rPr>
              <w:t>uanli</w:t>
            </w:r>
            <w:r w:rsidR="0002472A" w:rsidRPr="005A592B">
              <w:rPr>
                <w:rFonts w:ascii="Arial" w:eastAsiaTheme="minorEastAsia" w:hAnsi="Arial" w:cs="Arial"/>
                <w:lang w:eastAsia="zh-CN"/>
              </w:rPr>
              <w:t>.</w:t>
            </w:r>
            <w:r w:rsidR="005A592B" w:rsidRPr="005A592B">
              <w:rPr>
                <w:rFonts w:ascii="Arial" w:eastAsiaTheme="minorEastAsia" w:hAnsi="Arial" w:cs="Arial"/>
                <w:lang w:eastAsia="zh-CN"/>
              </w:rPr>
              <w:t>lin</w:t>
            </w:r>
            <w:r w:rsidR="0002472A" w:rsidRPr="00E136D5">
              <w:rPr>
                <w:rFonts w:ascii="Arial" w:hAnsi="Arial" w:cs="Arial"/>
              </w:rPr>
              <w:t xml:space="preserve">@mediatek.com </w:t>
            </w:r>
          </w:p>
        </w:tc>
      </w:tr>
    </w:tbl>
    <w:p w14:paraId="7D12121A" w14:textId="77777777" w:rsidR="006C4E32" w:rsidRPr="00641493" w:rsidRDefault="006C4E32" w:rsidP="000D17BC">
      <w:pPr>
        <w:pBdr>
          <w:bottom w:val="single" w:sz="4" w:space="1" w:color="auto"/>
        </w:pBdr>
        <w:spacing w:after="0"/>
        <w:rPr>
          <w:rFonts w:ascii="Arial" w:hAnsi="Arial" w:cs="Arial"/>
          <w:shd w:val="pct15" w:color="auto" w:fill="FFFFFF"/>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920FB3" w:rsidR="00D22398" w:rsidRPr="008836AC" w:rsidRDefault="00C21339" w:rsidP="00C4666A">
            <w:pPr>
              <w:pStyle w:val="TAL"/>
              <w:jc w:val="center"/>
              <w:rPr>
                <w:color w:val="FF0000"/>
                <w:lang w:eastAsia="ja-JP"/>
              </w:rPr>
            </w:pPr>
            <w:r w:rsidRPr="00CC18B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94BAA44" w14:textId="1AF365C0" w:rsidR="00F82A40" w:rsidRPr="00A84F99" w:rsidRDefault="00A84F99" w:rsidP="00F82A40">
      <w:pPr>
        <w:pStyle w:val="Heading4"/>
        <w:rPr>
          <w:sz w:val="22"/>
          <w:szCs w:val="18"/>
          <w:lang w:eastAsia="ja-JP"/>
        </w:rPr>
      </w:pPr>
      <w:r w:rsidRPr="00A84F99">
        <w:rPr>
          <w:sz w:val="22"/>
          <w:szCs w:val="18"/>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4EB840" w14:textId="03099F8C" w:rsidR="00F82A40" w:rsidRPr="00A84F99" w:rsidRDefault="00A84F99" w:rsidP="00F82A40">
      <w:pPr>
        <w:pStyle w:val="Heading4"/>
        <w:rPr>
          <w:sz w:val="22"/>
          <w:szCs w:val="18"/>
          <w:lang w:eastAsia="ja-JP"/>
        </w:rPr>
      </w:pPr>
      <w:r w:rsidRPr="00A84F99">
        <w:rPr>
          <w:sz w:val="22"/>
          <w:szCs w:val="18"/>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37EC1BA" w14:textId="0FF32813" w:rsidR="00F82A40" w:rsidRPr="00A84F99" w:rsidRDefault="00A84F99" w:rsidP="00F82A40">
      <w:pPr>
        <w:pStyle w:val="Heading4"/>
        <w:rPr>
          <w:sz w:val="22"/>
          <w:szCs w:val="22"/>
          <w:lang w:eastAsia="ja-JP"/>
        </w:rPr>
      </w:pPr>
      <w:r w:rsidRPr="00A84F99">
        <w:rPr>
          <w:sz w:val="22"/>
          <w:szCs w:val="22"/>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9CF117C" w:rsidR="00701410" w:rsidRDefault="00701410" w:rsidP="00701410">
      <w:pPr>
        <w:pStyle w:val="Heading4"/>
        <w:rPr>
          <w:lang w:eastAsia="ja-JP"/>
        </w:rPr>
      </w:pPr>
      <w:r>
        <w:rPr>
          <w:lang w:eastAsia="ja-JP"/>
        </w:rPr>
        <w:t>2.4.1</w:t>
      </w:r>
      <w:r>
        <w:rPr>
          <w:lang w:eastAsia="ja-JP"/>
        </w:rPr>
        <w:tab/>
        <w:t>Agreements</w:t>
      </w:r>
    </w:p>
    <w:p w14:paraId="05BD2D97" w14:textId="7081471A" w:rsidR="007F29DF" w:rsidRPr="001D2401" w:rsidRDefault="007F29DF" w:rsidP="007F29DF">
      <w:pPr>
        <w:rPr>
          <w:rFonts w:ascii="Arial" w:hAnsi="Arial" w:cs="Arial"/>
          <w:b/>
          <w:sz w:val="22"/>
          <w:szCs w:val="22"/>
          <w:u w:val="single"/>
        </w:rPr>
      </w:pPr>
      <w:r w:rsidRPr="001D2401">
        <w:rPr>
          <w:rFonts w:ascii="Arial" w:hAnsi="Arial" w:cs="Arial"/>
          <w:b/>
          <w:sz w:val="22"/>
          <w:szCs w:val="22"/>
          <w:u w:val="single"/>
        </w:rPr>
        <w:t>RAN4 #10</w:t>
      </w:r>
      <w:r w:rsidR="00861C94">
        <w:rPr>
          <w:rFonts w:ascii="Arial" w:hAnsi="Arial" w:cs="Arial"/>
          <w:b/>
          <w:sz w:val="22"/>
          <w:szCs w:val="22"/>
          <w:u w:val="single"/>
        </w:rPr>
        <w:t>6</w:t>
      </w:r>
      <w:r w:rsidRPr="001D2401">
        <w:rPr>
          <w:rFonts w:ascii="Arial" w:hAnsi="Arial" w:cs="Arial"/>
          <w:b/>
          <w:sz w:val="22"/>
          <w:szCs w:val="22"/>
          <w:u w:val="single"/>
        </w:rPr>
        <w:t xml:space="preserve"> (</w:t>
      </w:r>
      <w:r w:rsidR="00861C94">
        <w:rPr>
          <w:rFonts w:ascii="Arial" w:hAnsi="Arial" w:cs="Arial"/>
          <w:b/>
          <w:sz w:val="22"/>
          <w:szCs w:val="22"/>
          <w:u w:val="single"/>
        </w:rPr>
        <w:t>Feb</w:t>
      </w:r>
      <w:r w:rsidRPr="001D2401">
        <w:rPr>
          <w:rFonts w:ascii="Arial" w:hAnsi="Arial" w:cs="Arial"/>
          <w:b/>
          <w:sz w:val="22"/>
          <w:szCs w:val="22"/>
          <w:u w:val="single"/>
        </w:rPr>
        <w:t>. 202</w:t>
      </w:r>
      <w:r w:rsidR="00861C94">
        <w:rPr>
          <w:rFonts w:ascii="Arial" w:hAnsi="Arial" w:cs="Arial"/>
          <w:b/>
          <w:sz w:val="22"/>
          <w:szCs w:val="22"/>
          <w:u w:val="single"/>
        </w:rPr>
        <w:t>3</w:t>
      </w:r>
      <w:r w:rsidRPr="001D2401">
        <w:rPr>
          <w:rFonts w:ascii="Arial" w:hAnsi="Arial" w:cs="Arial"/>
          <w:b/>
          <w:sz w:val="22"/>
          <w:szCs w:val="22"/>
          <w:u w:val="single"/>
        </w:rPr>
        <w:t>)</w:t>
      </w:r>
    </w:p>
    <w:p w14:paraId="23F8588C" w14:textId="51DBB06E" w:rsidR="00E011A6" w:rsidRPr="00927853" w:rsidRDefault="00E87631" w:rsidP="00E011A6">
      <w:pPr>
        <w:spacing w:afterLines="50" w:after="120"/>
        <w:rPr>
          <w:rFonts w:ascii="Arial" w:eastAsia="Yu Mincho" w:hAnsi="Arial" w:cs="Arial"/>
          <w:b/>
          <w:bCs/>
          <w:sz w:val="21"/>
          <w:szCs w:val="21"/>
          <w:u w:val="single"/>
        </w:rPr>
      </w:pPr>
      <w:r>
        <w:rPr>
          <w:rFonts w:ascii="Arial" w:eastAsia="Yu Mincho" w:hAnsi="Arial" w:cs="Arial"/>
          <w:b/>
          <w:bCs/>
          <w:sz w:val="21"/>
          <w:szCs w:val="21"/>
          <w:u w:val="single"/>
        </w:rPr>
        <w:t>General</w:t>
      </w:r>
    </w:p>
    <w:p w14:paraId="01EFB4BE" w14:textId="442D92A8" w:rsidR="00B51A40" w:rsidRDefault="00C74E7F" w:rsidP="00B51A40">
      <w:pPr>
        <w:pStyle w:val="ListParagraph"/>
        <w:numPr>
          <w:ilvl w:val="0"/>
          <w:numId w:val="31"/>
        </w:numPr>
        <w:spacing w:afterLines="50" w:after="120"/>
        <w:ind w:leftChars="0"/>
        <w:rPr>
          <w:rFonts w:ascii="Arial" w:eastAsia="Yu Mincho" w:hAnsi="Arial" w:cs="Arial"/>
          <w:szCs w:val="21"/>
        </w:rPr>
      </w:pPr>
      <w:r w:rsidRPr="00C74E7F">
        <w:rPr>
          <w:rFonts w:ascii="Arial" w:eastAsia="Yu Mincho" w:hAnsi="Arial" w:cs="Arial"/>
          <w:szCs w:val="21"/>
        </w:rPr>
        <w:t>Work Plan for performance part</w:t>
      </w:r>
      <w:r>
        <w:rPr>
          <w:rFonts w:ascii="Arial" w:eastAsia="Yu Mincho" w:hAnsi="Arial" w:cs="Arial"/>
          <w:szCs w:val="21"/>
        </w:rPr>
        <w:t xml:space="preserve"> is agreed in </w:t>
      </w:r>
      <w:r>
        <w:rPr>
          <w:rFonts w:ascii="Arial" w:eastAsia="Yu Mincho" w:hAnsi="Arial" w:cs="Arial"/>
          <w:szCs w:val="21"/>
        </w:rPr>
        <w:fldChar w:fldCharType="begin"/>
      </w:r>
      <w:r>
        <w:rPr>
          <w:rFonts w:ascii="Arial" w:eastAsia="Yu Mincho" w:hAnsi="Arial" w:cs="Arial"/>
          <w:szCs w:val="21"/>
        </w:rPr>
        <w:instrText xml:space="preserve"> REF _Ref129249451 \n \h </w:instrText>
      </w:r>
      <w:r>
        <w:rPr>
          <w:rFonts w:ascii="Arial" w:eastAsia="Yu Mincho" w:hAnsi="Arial" w:cs="Arial"/>
          <w:szCs w:val="21"/>
        </w:rPr>
      </w:r>
      <w:r>
        <w:rPr>
          <w:rFonts w:ascii="Arial" w:eastAsia="Yu Mincho" w:hAnsi="Arial" w:cs="Arial"/>
          <w:szCs w:val="21"/>
        </w:rPr>
        <w:fldChar w:fldCharType="separate"/>
      </w:r>
      <w:r>
        <w:rPr>
          <w:rFonts w:ascii="Arial" w:eastAsia="Yu Mincho" w:hAnsi="Arial" w:cs="Arial"/>
          <w:szCs w:val="21"/>
        </w:rPr>
        <w:t>[1]</w:t>
      </w:r>
      <w:r>
        <w:rPr>
          <w:rFonts w:ascii="Arial" w:eastAsia="Yu Mincho" w:hAnsi="Arial" w:cs="Arial"/>
          <w:szCs w:val="21"/>
        </w:rPr>
        <w:fldChar w:fldCharType="end"/>
      </w:r>
      <w:r>
        <w:rPr>
          <w:rFonts w:ascii="Arial" w:eastAsia="Yu Mincho" w:hAnsi="Arial" w:cs="Arial"/>
          <w:szCs w:val="21"/>
        </w:rPr>
        <w:t xml:space="preserve">, including the following </w:t>
      </w:r>
      <w:r w:rsidR="00C97020">
        <w:rPr>
          <w:rFonts w:ascii="Arial" w:eastAsia="Yu Mincho" w:hAnsi="Arial" w:cs="Arial"/>
          <w:szCs w:val="21"/>
        </w:rPr>
        <w:t>aspects</w:t>
      </w:r>
    </w:p>
    <w:p w14:paraId="2A81422F" w14:textId="3CB3962B" w:rsidR="00C74E7F" w:rsidRDefault="00C74E7F" w:rsidP="00C74E7F">
      <w:pPr>
        <w:pStyle w:val="ListParagraph"/>
        <w:numPr>
          <w:ilvl w:val="1"/>
          <w:numId w:val="31"/>
        </w:numPr>
        <w:spacing w:afterLines="50" w:after="120"/>
        <w:ind w:leftChars="0"/>
        <w:rPr>
          <w:rFonts w:ascii="Arial" w:eastAsia="Yu Mincho" w:hAnsi="Arial" w:cs="Arial"/>
          <w:szCs w:val="21"/>
        </w:rPr>
      </w:pPr>
      <w:r w:rsidRPr="00C74E7F">
        <w:rPr>
          <w:rFonts w:ascii="Arial" w:eastAsia="Yu Mincho" w:hAnsi="Arial" w:cs="Arial"/>
          <w:szCs w:val="21"/>
        </w:rPr>
        <w:t>SAN RF conformance testing</w:t>
      </w:r>
    </w:p>
    <w:p w14:paraId="5094C7BC" w14:textId="1B1DB529" w:rsidR="00C74E7F" w:rsidRDefault="00294FF9" w:rsidP="00C74E7F">
      <w:pPr>
        <w:pStyle w:val="ListParagraph"/>
        <w:numPr>
          <w:ilvl w:val="1"/>
          <w:numId w:val="31"/>
        </w:numPr>
        <w:spacing w:afterLines="50" w:after="120"/>
        <w:ind w:leftChars="0"/>
        <w:rPr>
          <w:rFonts w:ascii="Arial" w:eastAsia="Yu Mincho" w:hAnsi="Arial" w:cs="Arial"/>
          <w:szCs w:val="21"/>
        </w:rPr>
      </w:pPr>
      <w:r w:rsidRPr="00294FF9">
        <w:rPr>
          <w:rFonts w:ascii="Arial" w:eastAsia="Yu Mincho" w:hAnsi="Arial" w:cs="Arial"/>
          <w:szCs w:val="21"/>
        </w:rPr>
        <w:t>RRM performance requirements</w:t>
      </w:r>
    </w:p>
    <w:p w14:paraId="5DBB9972" w14:textId="32F1D276" w:rsidR="00294FF9" w:rsidRDefault="00294FF9" w:rsidP="00C74E7F">
      <w:pPr>
        <w:pStyle w:val="ListParagraph"/>
        <w:numPr>
          <w:ilvl w:val="1"/>
          <w:numId w:val="31"/>
        </w:numPr>
        <w:spacing w:afterLines="50" w:after="120"/>
        <w:ind w:leftChars="0"/>
        <w:rPr>
          <w:rFonts w:ascii="Arial" w:eastAsia="Yu Mincho" w:hAnsi="Arial" w:cs="Arial"/>
          <w:szCs w:val="21"/>
        </w:rPr>
      </w:pPr>
      <w:r>
        <w:rPr>
          <w:rFonts w:ascii="Arial" w:eastAsia="Yu Mincho" w:hAnsi="Arial" w:cs="Arial"/>
          <w:szCs w:val="21"/>
        </w:rPr>
        <w:t>UE d</w:t>
      </w:r>
      <w:r w:rsidRPr="00294FF9">
        <w:rPr>
          <w:rFonts w:ascii="Arial" w:eastAsia="Yu Mincho" w:hAnsi="Arial" w:cs="Arial"/>
          <w:szCs w:val="21"/>
        </w:rPr>
        <w:t>emodulation requirements</w:t>
      </w:r>
    </w:p>
    <w:p w14:paraId="0223B7BC" w14:textId="1CC58A19" w:rsidR="00294FF9" w:rsidRDefault="00294FF9" w:rsidP="00C74E7F">
      <w:pPr>
        <w:pStyle w:val="ListParagraph"/>
        <w:numPr>
          <w:ilvl w:val="1"/>
          <w:numId w:val="31"/>
        </w:numPr>
        <w:spacing w:afterLines="50" w:after="120"/>
        <w:ind w:leftChars="0"/>
        <w:rPr>
          <w:rFonts w:ascii="Arial" w:eastAsia="Yu Mincho" w:hAnsi="Arial" w:cs="Arial"/>
          <w:szCs w:val="21"/>
        </w:rPr>
      </w:pPr>
      <w:r w:rsidRPr="00294FF9">
        <w:rPr>
          <w:rFonts w:ascii="Arial" w:eastAsia="Yu Mincho" w:hAnsi="Arial" w:cs="Arial"/>
          <w:szCs w:val="21"/>
        </w:rPr>
        <w:t>SAN demodulation requirements</w:t>
      </w:r>
    </w:p>
    <w:p w14:paraId="43470F43" w14:textId="58CF0BDE" w:rsidR="00B51A40" w:rsidRDefault="00B51A40" w:rsidP="00E011A6">
      <w:pPr>
        <w:spacing w:afterLines="50" w:after="120"/>
        <w:rPr>
          <w:rFonts w:ascii="Arial" w:eastAsia="Yu Mincho" w:hAnsi="Arial" w:cs="Arial"/>
          <w:sz w:val="21"/>
          <w:szCs w:val="21"/>
        </w:rPr>
      </w:pPr>
    </w:p>
    <w:p w14:paraId="396A38B8" w14:textId="77777777" w:rsidR="006316AD" w:rsidRPr="006316AD" w:rsidRDefault="006316AD" w:rsidP="006316AD">
      <w:pPr>
        <w:spacing w:afterLines="50" w:after="120"/>
        <w:rPr>
          <w:rFonts w:ascii="Arial" w:eastAsia="Yu Mincho" w:hAnsi="Arial" w:cs="Arial"/>
          <w:b/>
          <w:bCs/>
          <w:sz w:val="21"/>
          <w:szCs w:val="21"/>
          <w:u w:val="single"/>
        </w:rPr>
      </w:pPr>
      <w:r w:rsidRPr="006316AD">
        <w:rPr>
          <w:rFonts w:ascii="Arial" w:eastAsia="Yu Mincho" w:hAnsi="Arial" w:cs="Arial"/>
          <w:b/>
          <w:bCs/>
          <w:sz w:val="21"/>
          <w:szCs w:val="21"/>
          <w:u w:val="single"/>
        </w:rPr>
        <w:t>SAN RF conformance testing</w:t>
      </w:r>
    </w:p>
    <w:p w14:paraId="1A072FD9" w14:textId="67369213" w:rsidR="006316AD" w:rsidRDefault="00F512A1" w:rsidP="00F512A1">
      <w:pPr>
        <w:pStyle w:val="ListParagraph"/>
        <w:numPr>
          <w:ilvl w:val="0"/>
          <w:numId w:val="32"/>
        </w:numPr>
        <w:spacing w:afterLines="50" w:after="120"/>
        <w:ind w:leftChars="0"/>
        <w:rPr>
          <w:rFonts w:ascii="Arial" w:eastAsia="Yu Mincho" w:hAnsi="Arial" w:cs="Arial"/>
          <w:szCs w:val="21"/>
        </w:rPr>
      </w:pPr>
      <w:r w:rsidRPr="00F512A1">
        <w:rPr>
          <w:rFonts w:ascii="Arial" w:eastAsia="Yu Mincho" w:hAnsi="Arial" w:cs="Arial"/>
          <w:szCs w:val="21"/>
        </w:rPr>
        <w:t>The proposed TS 36.181 skeleton in R4-2302451 agreed</w:t>
      </w:r>
      <w:r>
        <w:rPr>
          <w:rFonts w:ascii="Arial" w:eastAsia="Yu Mincho" w:hAnsi="Arial" w:cs="Arial"/>
          <w:szCs w:val="21"/>
        </w:rPr>
        <w:t>.</w:t>
      </w:r>
    </w:p>
    <w:p w14:paraId="0AFEDC3E" w14:textId="27E3CF85" w:rsidR="00783123" w:rsidRDefault="00A70CC2" w:rsidP="00783123">
      <w:pPr>
        <w:pStyle w:val="ListParagraph"/>
        <w:numPr>
          <w:ilvl w:val="0"/>
          <w:numId w:val="32"/>
        </w:numPr>
        <w:spacing w:afterLines="50" w:after="120"/>
        <w:ind w:leftChars="0"/>
        <w:rPr>
          <w:rFonts w:ascii="Arial" w:eastAsia="Yu Mincho" w:hAnsi="Arial" w:cs="Arial"/>
          <w:szCs w:val="21"/>
        </w:rPr>
      </w:pPr>
      <w:r>
        <w:rPr>
          <w:rFonts w:ascii="Arial" w:eastAsia="Yu Mincho" w:hAnsi="Arial" w:cs="Arial"/>
          <w:szCs w:val="21"/>
        </w:rPr>
        <w:t>For</w:t>
      </w:r>
      <w:r w:rsidR="00783123" w:rsidRPr="00783123">
        <w:rPr>
          <w:rFonts w:ascii="Arial" w:eastAsia="Yu Mincho" w:hAnsi="Arial" w:cs="Arial"/>
          <w:szCs w:val="21"/>
        </w:rPr>
        <w:t xml:space="preserve"> SAN RF conformance, agreements were captured in the following documents:</w:t>
      </w:r>
    </w:p>
    <w:p w14:paraId="4FD071E1" w14:textId="251DE258" w:rsidR="00130602" w:rsidRDefault="00783123" w:rsidP="00130602">
      <w:pPr>
        <w:pStyle w:val="ListParagraph"/>
        <w:numPr>
          <w:ilvl w:val="1"/>
          <w:numId w:val="32"/>
        </w:numPr>
        <w:spacing w:afterLines="50" w:after="120"/>
        <w:ind w:leftChars="0"/>
        <w:rPr>
          <w:rFonts w:ascii="Arial" w:eastAsia="SimSun" w:hAnsi="Arial" w:cs="Arial"/>
          <w:szCs w:val="21"/>
          <w:lang w:eastAsia="zh-CN"/>
        </w:rPr>
      </w:pPr>
      <w:r w:rsidRPr="00CC2362">
        <w:rPr>
          <w:rFonts w:ascii="Arial" w:eastAsia="Yu Mincho" w:hAnsi="Arial" w:cs="Arial"/>
          <w:szCs w:val="21"/>
        </w:rPr>
        <w:t>“</w:t>
      </w:r>
      <w:r w:rsidRPr="00783123">
        <w:rPr>
          <w:rFonts w:ascii="Arial" w:eastAsia="SimSun" w:hAnsi="Arial" w:cs="Arial"/>
          <w:szCs w:val="21"/>
          <w:lang w:eastAsia="zh-CN"/>
        </w:rPr>
        <w:t>WF for IoT over NTN SAN RF conformance requirements</w:t>
      </w:r>
      <w:r w:rsidRPr="00CC2362">
        <w:rPr>
          <w:rFonts w:ascii="Arial" w:eastAsia="SimSun" w:hAnsi="Arial" w:cs="Arial"/>
          <w:szCs w:val="21"/>
          <w:lang w:eastAsia="zh-CN"/>
        </w:rPr>
        <w:t>” in</w:t>
      </w:r>
      <w:r w:rsidR="00171114">
        <w:rPr>
          <w:rFonts w:ascii="Arial" w:eastAsia="SimSun" w:hAnsi="Arial" w:cs="Arial"/>
          <w:szCs w:val="21"/>
          <w:lang w:eastAsia="zh-CN"/>
        </w:rPr>
        <w:t xml:space="preserve"> </w:t>
      </w:r>
      <w:r w:rsidR="00171114">
        <w:rPr>
          <w:rFonts w:ascii="Arial" w:eastAsia="SimSun" w:hAnsi="Arial" w:cs="Arial"/>
          <w:szCs w:val="21"/>
          <w:lang w:eastAsia="zh-CN"/>
        </w:rPr>
        <w:fldChar w:fldCharType="begin"/>
      </w:r>
      <w:r w:rsidR="00171114">
        <w:rPr>
          <w:rFonts w:ascii="Arial" w:eastAsia="SimSun" w:hAnsi="Arial" w:cs="Arial"/>
          <w:szCs w:val="21"/>
          <w:lang w:eastAsia="zh-CN"/>
        </w:rPr>
        <w:instrText xml:space="preserve"> REF _Ref129250849 \n \h </w:instrText>
      </w:r>
      <w:r w:rsidR="00171114">
        <w:rPr>
          <w:rFonts w:ascii="Arial" w:eastAsia="SimSun" w:hAnsi="Arial" w:cs="Arial"/>
          <w:szCs w:val="21"/>
          <w:lang w:eastAsia="zh-CN"/>
        </w:rPr>
      </w:r>
      <w:r w:rsidR="00171114">
        <w:rPr>
          <w:rFonts w:ascii="Arial" w:eastAsia="SimSun" w:hAnsi="Arial" w:cs="Arial"/>
          <w:szCs w:val="21"/>
          <w:lang w:eastAsia="zh-CN"/>
        </w:rPr>
        <w:fldChar w:fldCharType="separate"/>
      </w:r>
      <w:r w:rsidR="00E579AD">
        <w:rPr>
          <w:rFonts w:ascii="Arial" w:eastAsia="SimSun" w:hAnsi="Arial" w:cs="Arial"/>
          <w:szCs w:val="21"/>
          <w:lang w:eastAsia="zh-CN"/>
        </w:rPr>
        <w:t>[2]</w:t>
      </w:r>
      <w:r w:rsidR="00171114">
        <w:rPr>
          <w:rFonts w:ascii="Arial" w:eastAsia="SimSun" w:hAnsi="Arial" w:cs="Arial"/>
          <w:szCs w:val="21"/>
          <w:lang w:eastAsia="zh-CN"/>
        </w:rPr>
        <w:fldChar w:fldCharType="end"/>
      </w:r>
      <w:r w:rsidRPr="00CC2362">
        <w:rPr>
          <w:rFonts w:ascii="Arial" w:eastAsia="SimSun" w:hAnsi="Arial" w:cs="Arial"/>
          <w:szCs w:val="21"/>
          <w:lang w:eastAsia="zh-CN"/>
        </w:rPr>
        <w:t>.</w:t>
      </w:r>
    </w:p>
    <w:p w14:paraId="655B2E42" w14:textId="205F0F5E" w:rsidR="00130602" w:rsidRDefault="00783123" w:rsidP="00130602">
      <w:pPr>
        <w:pStyle w:val="ListParagraph"/>
        <w:numPr>
          <w:ilvl w:val="1"/>
          <w:numId w:val="32"/>
        </w:numPr>
        <w:spacing w:afterLines="50" w:after="120"/>
        <w:ind w:leftChars="0"/>
        <w:rPr>
          <w:rFonts w:ascii="Arial" w:eastAsia="SimSun" w:hAnsi="Arial" w:cs="Arial"/>
          <w:szCs w:val="21"/>
          <w:lang w:eastAsia="zh-CN"/>
        </w:rPr>
      </w:pPr>
      <w:r w:rsidRPr="00130602">
        <w:rPr>
          <w:rFonts w:ascii="Arial" w:eastAsia="SimSun" w:hAnsi="Arial" w:cs="Arial"/>
          <w:szCs w:val="21"/>
          <w:lang w:eastAsia="zh-CN"/>
        </w:rPr>
        <w:t>“WF for MU assessment for IoT over NTN SAN RF conformance” in</w:t>
      </w:r>
      <w:r w:rsidR="00171114" w:rsidRPr="00130602">
        <w:rPr>
          <w:rFonts w:ascii="Arial" w:eastAsia="SimSun" w:hAnsi="Arial" w:cs="Arial"/>
          <w:szCs w:val="21"/>
          <w:lang w:eastAsia="zh-CN"/>
        </w:rPr>
        <w:t xml:space="preserve"> </w:t>
      </w:r>
      <w:r w:rsidR="00171114" w:rsidRPr="00130602">
        <w:rPr>
          <w:rFonts w:ascii="Arial" w:eastAsia="SimSun" w:hAnsi="Arial" w:cs="Arial"/>
          <w:szCs w:val="21"/>
          <w:lang w:eastAsia="zh-CN"/>
        </w:rPr>
        <w:fldChar w:fldCharType="begin"/>
      </w:r>
      <w:r w:rsidR="00171114" w:rsidRPr="00130602">
        <w:rPr>
          <w:rFonts w:ascii="Arial" w:eastAsia="SimSun" w:hAnsi="Arial" w:cs="Arial"/>
          <w:szCs w:val="21"/>
          <w:lang w:eastAsia="zh-CN"/>
        </w:rPr>
        <w:instrText xml:space="preserve"> REF _Ref129250860 \n \h </w:instrText>
      </w:r>
      <w:r w:rsidR="00171114" w:rsidRPr="00130602">
        <w:rPr>
          <w:rFonts w:ascii="Arial" w:eastAsia="SimSun" w:hAnsi="Arial" w:cs="Arial"/>
          <w:szCs w:val="21"/>
          <w:lang w:eastAsia="zh-CN"/>
        </w:rPr>
      </w:r>
      <w:r w:rsidR="00171114" w:rsidRPr="00130602">
        <w:rPr>
          <w:rFonts w:ascii="Arial" w:eastAsia="SimSun" w:hAnsi="Arial" w:cs="Arial"/>
          <w:szCs w:val="21"/>
          <w:lang w:eastAsia="zh-CN"/>
        </w:rPr>
        <w:fldChar w:fldCharType="separate"/>
      </w:r>
      <w:r w:rsidR="00E579AD">
        <w:rPr>
          <w:rFonts w:ascii="Arial" w:eastAsia="SimSun" w:hAnsi="Arial" w:cs="Arial"/>
          <w:szCs w:val="21"/>
          <w:lang w:eastAsia="zh-CN"/>
        </w:rPr>
        <w:t>[3]</w:t>
      </w:r>
      <w:r w:rsidR="00171114" w:rsidRPr="00130602">
        <w:rPr>
          <w:rFonts w:ascii="Arial" w:eastAsia="SimSun" w:hAnsi="Arial" w:cs="Arial"/>
          <w:szCs w:val="21"/>
          <w:lang w:eastAsia="zh-CN"/>
        </w:rPr>
        <w:fldChar w:fldCharType="end"/>
      </w:r>
      <w:r w:rsidRPr="00130602">
        <w:rPr>
          <w:rFonts w:ascii="Arial" w:eastAsia="SimSun" w:hAnsi="Arial" w:cs="Arial"/>
          <w:szCs w:val="21"/>
          <w:lang w:eastAsia="zh-CN"/>
        </w:rPr>
        <w:t>.</w:t>
      </w:r>
    </w:p>
    <w:p w14:paraId="1ECA5FD1" w14:textId="00DE25C2" w:rsidR="00F512A1" w:rsidRPr="00130602" w:rsidRDefault="0024766C" w:rsidP="00130602">
      <w:pPr>
        <w:spacing w:afterLines="50" w:after="120"/>
        <w:ind w:left="1080"/>
        <w:rPr>
          <w:rFonts w:ascii="Arial" w:eastAsia="SimSun" w:hAnsi="Arial" w:cs="Arial"/>
          <w:sz w:val="21"/>
          <w:szCs w:val="21"/>
          <w:lang w:eastAsia="zh-CN"/>
        </w:rPr>
      </w:pPr>
      <w:r w:rsidRPr="00F042A7">
        <w:rPr>
          <w:rFonts w:eastAsia="Yu Mincho"/>
          <w:noProof/>
        </w:rPr>
        <w:lastRenderedPageBreak/>
        <mc:AlternateContent>
          <mc:Choice Requires="wps">
            <w:drawing>
              <wp:anchor distT="45720" distB="45720" distL="114300" distR="114300" simplePos="0" relativeHeight="251659264" behindDoc="0" locked="0" layoutInCell="1" allowOverlap="1" wp14:anchorId="0C0C8393" wp14:editId="572045F7">
                <wp:simplePos x="0" y="0"/>
                <wp:positionH relativeFrom="margin">
                  <wp:posOffset>0</wp:posOffset>
                </wp:positionH>
                <wp:positionV relativeFrom="paragraph">
                  <wp:posOffset>274320</wp:posOffset>
                </wp:positionV>
                <wp:extent cx="6318250" cy="506730"/>
                <wp:effectExtent l="0" t="0" r="25400" b="2413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4B5E6336" w14:textId="76CBAAD4" w:rsidR="00720C12" w:rsidRPr="007F3B65" w:rsidRDefault="00720C12" w:rsidP="00720C12">
                            <w:pPr>
                              <w:widowControl w:val="0"/>
                              <w:overflowPunct/>
                              <w:autoSpaceDE/>
                              <w:autoSpaceDN/>
                              <w:adjustRightInd/>
                              <w:spacing w:afterLines="50" w:after="120"/>
                              <w:jc w:val="both"/>
                              <w:textAlignment w:val="auto"/>
                              <w:rPr>
                                <w:rFonts w:ascii="Arial" w:eastAsia="SimSun" w:hAnsi="Arial" w:cs="Arial"/>
                                <w:kern w:val="2"/>
                                <w:sz w:val="16"/>
                                <w:szCs w:val="16"/>
                                <w:lang w:val="en-US" w:eastAsia="zh-CN"/>
                              </w:rPr>
                            </w:pPr>
                            <w:r w:rsidRPr="007F3B65">
                              <w:rPr>
                                <w:rFonts w:ascii="Arial" w:eastAsia="Yu Mincho" w:hAnsi="Arial" w:cs="Arial"/>
                                <w:kern w:val="2"/>
                                <w:sz w:val="16"/>
                                <w:szCs w:val="16"/>
                                <w:lang w:val="en-US" w:eastAsia="ja-JP"/>
                              </w:rPr>
                              <w:t>// Agreements in “</w:t>
                            </w:r>
                            <w:r w:rsidRPr="00720C12">
                              <w:rPr>
                                <w:rFonts w:ascii="Arial" w:eastAsia="SimSun" w:hAnsi="Arial" w:cs="Arial"/>
                                <w:kern w:val="2"/>
                                <w:sz w:val="16"/>
                                <w:szCs w:val="16"/>
                                <w:lang w:val="en-US" w:eastAsia="zh-CN"/>
                              </w:rPr>
                              <w:t xml:space="preserve">WF for IoT over NTN SAN RF conformance requirements </w:t>
                            </w:r>
                            <w:r w:rsidRPr="00720C12">
                              <w:rPr>
                                <w:rFonts w:ascii="Arial" w:eastAsia="SimSun" w:hAnsi="Arial" w:cs="Arial"/>
                                <w:kern w:val="2"/>
                                <w:sz w:val="16"/>
                                <w:szCs w:val="16"/>
                                <w:lang w:val="en-US" w:eastAsia="zh-CN"/>
                              </w:rPr>
                              <w:fldChar w:fldCharType="begin"/>
                            </w:r>
                            <w:r w:rsidRPr="00720C12">
                              <w:rPr>
                                <w:rFonts w:ascii="Arial" w:eastAsia="SimSun" w:hAnsi="Arial" w:cs="Arial"/>
                                <w:kern w:val="2"/>
                                <w:sz w:val="16"/>
                                <w:szCs w:val="16"/>
                                <w:lang w:val="en-US" w:eastAsia="zh-CN"/>
                              </w:rPr>
                              <w:instrText xml:space="preserve"> REF _Ref129250849 \n \h </w:instrText>
                            </w:r>
                            <w:r w:rsidR="007F3B65">
                              <w:rPr>
                                <w:rFonts w:ascii="Arial" w:eastAsia="SimSun" w:hAnsi="Arial" w:cs="Arial"/>
                                <w:kern w:val="2"/>
                                <w:sz w:val="16"/>
                                <w:szCs w:val="16"/>
                                <w:lang w:val="en-US" w:eastAsia="zh-CN"/>
                              </w:rPr>
                              <w:instrText xml:space="preserve"> \* MERGEFORMAT </w:instrText>
                            </w:r>
                            <w:r w:rsidRPr="00720C12">
                              <w:rPr>
                                <w:rFonts w:ascii="Arial" w:eastAsia="SimSun" w:hAnsi="Arial" w:cs="Arial"/>
                                <w:kern w:val="2"/>
                                <w:sz w:val="16"/>
                                <w:szCs w:val="16"/>
                                <w:lang w:val="en-US" w:eastAsia="zh-CN"/>
                              </w:rPr>
                            </w:r>
                            <w:r w:rsidRPr="00720C12">
                              <w:rPr>
                                <w:rFonts w:ascii="Arial" w:eastAsia="SimSun" w:hAnsi="Arial" w:cs="Arial"/>
                                <w:kern w:val="2"/>
                                <w:sz w:val="16"/>
                                <w:szCs w:val="16"/>
                                <w:lang w:val="en-US" w:eastAsia="zh-CN"/>
                              </w:rPr>
                              <w:fldChar w:fldCharType="separate"/>
                            </w:r>
                            <w:r w:rsidRPr="00720C12">
                              <w:rPr>
                                <w:rFonts w:ascii="Arial" w:eastAsia="SimSun" w:hAnsi="Arial" w:cs="Arial"/>
                                <w:kern w:val="2"/>
                                <w:sz w:val="16"/>
                                <w:szCs w:val="16"/>
                                <w:lang w:val="en-US" w:eastAsia="zh-CN"/>
                              </w:rPr>
                              <w:t>[3]</w:t>
                            </w:r>
                            <w:r w:rsidRPr="00720C12">
                              <w:rPr>
                                <w:rFonts w:ascii="Arial" w:eastAsia="SimSun" w:hAnsi="Arial" w:cs="Arial"/>
                                <w:kern w:val="2"/>
                                <w:sz w:val="16"/>
                                <w:szCs w:val="16"/>
                                <w:lang w:val="en-US" w:eastAsia="zh-CN"/>
                              </w:rPr>
                              <w:fldChar w:fldCharType="end"/>
                            </w:r>
                            <w:r w:rsidRPr="007F3B65">
                              <w:rPr>
                                <w:rFonts w:ascii="Arial" w:eastAsia="SimSun" w:hAnsi="Arial" w:cs="Arial"/>
                                <w:kern w:val="2"/>
                                <w:sz w:val="16"/>
                                <w:szCs w:val="16"/>
                                <w:lang w:val="en-US" w:eastAsia="zh-CN"/>
                              </w:rPr>
                              <w:t>”</w:t>
                            </w:r>
                          </w:p>
                          <w:p w14:paraId="7A0B4306" w14:textId="1CD5A66D"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 xml:space="preserve">1 IoT level for NB-IoT over NTN </w:t>
                            </w:r>
                          </w:p>
                          <w:p w14:paraId="09FF98CE" w14:textId="24599330"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Agreement:</w:t>
                            </w:r>
                            <w:r w:rsidRPr="00F8252A">
                              <w:rPr>
                                <w:rFonts w:eastAsia="SimSun" w:hint="eastAsia"/>
                                <w:sz w:val="16"/>
                                <w:szCs w:val="16"/>
                                <w:lang w:val="en-US" w:eastAsia="en-US"/>
                              </w:rPr>
                              <w:t xml:space="preserve"> to agree the IoT level as </w:t>
                            </w:r>
                            <w:r w:rsidRPr="00F8252A">
                              <w:rPr>
                                <w:rFonts w:eastAsia="SimSun" w:hint="eastAsia"/>
                                <w:sz w:val="16"/>
                                <w:szCs w:val="16"/>
                                <w:lang w:val="en-US" w:eastAsia="zh-CN"/>
                              </w:rPr>
                              <w:t>31</w:t>
                            </w:r>
                            <w:r w:rsidRPr="00F8252A">
                              <w:rPr>
                                <w:rFonts w:eastAsia="SimSun" w:hint="eastAsia"/>
                                <w:sz w:val="16"/>
                                <w:szCs w:val="16"/>
                                <w:lang w:val="en-US" w:eastAsia="en-US"/>
                              </w:rPr>
                              <w:t xml:space="preserve">dBc for LEO dynamic rang requirements. </w:t>
                            </w:r>
                          </w:p>
                          <w:p w14:paraId="2D95DC12"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 xml:space="preserve">2-1 test configuration  </w:t>
                            </w:r>
                          </w:p>
                          <w:p w14:paraId="69287215"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Proposals</w:t>
                            </w:r>
                          </w:p>
                          <w:p w14:paraId="4FAD7DC6"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hint="eastAsia"/>
                                <w:sz w:val="16"/>
                                <w:szCs w:val="16"/>
                                <w:lang w:val="en-US" w:eastAsia="en-US"/>
                              </w:rPr>
                              <w:t>Proposal 1: to use ETC1 and ETC6 for IoT over NTN SAN test configuration and FFS for ETC7. [ZTE, R4-2301738]</w:t>
                            </w:r>
                          </w:p>
                          <w:p w14:paraId="4DBEEF38" w14:textId="77777777"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Agreement: Proposal 1 agreed</w:t>
                            </w:r>
                          </w:p>
                          <w:p w14:paraId="30EC0C77"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 xml:space="preserve">2-2 test case  </w:t>
                            </w:r>
                          </w:p>
                          <w:p w14:paraId="219AAEAB" w14:textId="57C68E20"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 xml:space="preserve">Agreement: Using Rel-17 NTN SAN approach as starting point. </w:t>
                            </w:r>
                          </w:p>
                          <w:p w14:paraId="462B8CBE"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2-3 test model for for eMTC over NTN</w:t>
                            </w:r>
                          </w:p>
                          <w:p w14:paraId="0FC33ED3"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Proposals</w:t>
                            </w:r>
                          </w:p>
                          <w:p w14:paraId="504DEA69"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hint="eastAsia"/>
                                <w:sz w:val="16"/>
                                <w:szCs w:val="16"/>
                                <w:lang w:val="en-US" w:eastAsia="en-US"/>
                              </w:rPr>
                              <w:t>Proposal 1: for eMTC over NTN, to agree with test models as above table 3 and reuse data content in clause 6.1.2 in TS36.141 for IoT NTN SAN conformance testing for both type 1-H and type 1-O.  [ZTE, R4-2301738]</w:t>
                            </w:r>
                          </w:p>
                          <w:p w14:paraId="58269C1A" w14:textId="77777777"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 xml:space="preserve">Agreement: Proposal 1 agreed. </w:t>
                            </w:r>
                          </w:p>
                          <w:p w14:paraId="5C3F891B"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2-4 test model for for NB-IoT over NTN</w:t>
                            </w:r>
                          </w:p>
                          <w:p w14:paraId="0C7BADB9"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Proposals</w:t>
                            </w:r>
                          </w:p>
                          <w:p w14:paraId="7FC44EAC"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hint="eastAsia"/>
                                <w:sz w:val="16"/>
                                <w:szCs w:val="16"/>
                                <w:lang w:val="en-US" w:eastAsia="en-US"/>
                              </w:rPr>
                              <w:t>Proposal 1: for NB-IoT over NTN, to reuse the test model and data content in clause 6.1..3 and 6.1.4 for IoT over NTN SAN conformance testing. [ZTE, R4-2301738]</w:t>
                            </w:r>
                          </w:p>
                          <w:p w14:paraId="290B0CBB"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Agreement:</w:t>
                            </w:r>
                          </w:p>
                          <w:p w14:paraId="27F4194F"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sz w:val="16"/>
                                <w:szCs w:val="16"/>
                                <w:lang w:val="en-US" w:eastAsia="en-US"/>
                              </w:rPr>
                              <w:t xml:space="preserve">Proposal 1 agreed. </w:t>
                            </w:r>
                          </w:p>
                          <w:p w14:paraId="5A7BA817"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3 measurement setup</w:t>
                            </w:r>
                          </w:p>
                          <w:p w14:paraId="54EC63A1"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Agreement</w:t>
                            </w:r>
                            <w:r w:rsidRPr="00F8252A">
                              <w:rPr>
                                <w:rFonts w:eastAsia="SimSun" w:hint="eastAsia"/>
                                <w:sz w:val="16"/>
                                <w:szCs w:val="16"/>
                                <w:lang w:val="en-US" w:eastAsia="en-US"/>
                              </w:rPr>
                              <w:t>:</w:t>
                            </w:r>
                            <w:r w:rsidRPr="00F8252A">
                              <w:rPr>
                                <w:rFonts w:eastAsia="SimSun"/>
                                <w:sz w:val="16"/>
                                <w:szCs w:val="16"/>
                                <w:lang w:val="en-US" w:eastAsia="en-US"/>
                              </w:rPr>
                              <w:t xml:space="preserve"> </w:t>
                            </w:r>
                          </w:p>
                          <w:p w14:paraId="0BB6F933" w14:textId="77777777" w:rsidR="00F8252A" w:rsidRPr="00F8252A" w:rsidRDefault="00F8252A" w:rsidP="00F8252A">
                            <w:pPr>
                              <w:numPr>
                                <w:ilvl w:val="1"/>
                                <w:numId w:val="6"/>
                              </w:numPr>
                              <w:overflowPunct/>
                              <w:autoSpaceDE/>
                              <w:autoSpaceDN/>
                              <w:adjustRightInd/>
                              <w:spacing w:line="259" w:lineRule="auto"/>
                              <w:ind w:left="1656" w:firstLineChars="200" w:firstLine="320"/>
                              <w:textAlignment w:val="auto"/>
                              <w:rPr>
                                <w:rFonts w:eastAsia="SimSun"/>
                                <w:sz w:val="16"/>
                                <w:szCs w:val="16"/>
                                <w:lang w:val="en-US" w:eastAsia="en-US"/>
                              </w:rPr>
                            </w:pPr>
                            <w:r w:rsidRPr="00F8252A">
                              <w:rPr>
                                <w:rFonts w:eastAsia="SimSun"/>
                                <w:sz w:val="16"/>
                                <w:szCs w:val="16"/>
                                <w:lang w:val="en-US" w:eastAsia="en-US"/>
                              </w:rPr>
                              <w:t>F</w:t>
                            </w:r>
                            <w:r w:rsidRPr="00F8252A">
                              <w:rPr>
                                <w:rFonts w:eastAsia="SimSun" w:hint="eastAsia"/>
                                <w:sz w:val="16"/>
                                <w:szCs w:val="16"/>
                                <w:lang w:val="en-US" w:eastAsia="en-US"/>
                              </w:rPr>
                              <w:t>or measurement setup for SAN type 1-H and 1-O, the existing generic setup in TS</w:t>
                            </w:r>
                            <w:r w:rsidRPr="00F8252A">
                              <w:rPr>
                                <w:rFonts w:eastAsia="SimSun"/>
                                <w:sz w:val="16"/>
                                <w:szCs w:val="16"/>
                                <w:lang w:val="en-US" w:eastAsia="en-US"/>
                              </w:rPr>
                              <w:t xml:space="preserve"> </w:t>
                            </w:r>
                            <w:r w:rsidRPr="00F8252A">
                              <w:rPr>
                                <w:rFonts w:eastAsia="SimSun" w:hint="eastAsia"/>
                                <w:sz w:val="16"/>
                                <w:szCs w:val="16"/>
                                <w:lang w:val="en-US" w:eastAsia="en-US"/>
                              </w:rPr>
                              <w:t>38.181 could be reused for IoT over NTN SAN</w:t>
                            </w:r>
                          </w:p>
                          <w:p w14:paraId="53F0D844" w14:textId="7C498F2C" w:rsidR="0024766C" w:rsidRPr="007F3B65" w:rsidRDefault="00F8252A" w:rsidP="00F8252A">
                            <w:pPr>
                              <w:numPr>
                                <w:ilvl w:val="1"/>
                                <w:numId w:val="6"/>
                              </w:numPr>
                              <w:overflowPunct/>
                              <w:autoSpaceDE/>
                              <w:autoSpaceDN/>
                              <w:adjustRightInd/>
                              <w:spacing w:line="259" w:lineRule="auto"/>
                              <w:ind w:left="1656" w:firstLineChars="200" w:firstLine="320"/>
                              <w:textAlignment w:val="auto"/>
                              <w:rPr>
                                <w:rFonts w:eastAsia="SimSun"/>
                                <w:sz w:val="16"/>
                                <w:szCs w:val="16"/>
                                <w:lang w:val="en-US" w:eastAsia="en-US"/>
                              </w:rPr>
                            </w:pPr>
                            <w:r w:rsidRPr="00F8252A">
                              <w:rPr>
                                <w:rFonts w:eastAsia="SimSun" w:hint="eastAsia"/>
                                <w:sz w:val="16"/>
                                <w:szCs w:val="16"/>
                                <w:lang w:val="en-US" w:eastAsia="en-US"/>
                              </w:rPr>
                              <w:t xml:space="preserve">TS 36.181 shall capture same DUT size clarification for the OTA conformance testing requirements applicability, same as captured in TS 38.181.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C0C8393" id="_x0000_t202" coordsize="21600,21600" o:spt="202" path="m,l,21600r21600,l21600,xe">
                <v:stroke joinstyle="miter"/>
                <v:path gradientshapeok="t" o:connecttype="rect"/>
              </v:shapetype>
              <v:shape id="Text Box 9" o:spid="_x0000_s1026" type="#_x0000_t202" style="position:absolute;left:0;text-align:left;margin-left:0;margin-top:21.6pt;width:497.5pt;height:39.9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">
                <v:textbox style="mso-fit-shape-to-text:t">
                  <w:txbxContent>
                    <w:p w14:paraId="4B5E6336" w14:textId="76CBAAD4" w:rsidR="00720C12" w:rsidRPr="007F3B65" w:rsidRDefault="00720C12" w:rsidP="00720C12">
                      <w:pPr>
                        <w:widowControl w:val="0"/>
                        <w:overflowPunct/>
                        <w:autoSpaceDE/>
                        <w:autoSpaceDN/>
                        <w:adjustRightInd/>
                        <w:spacing w:afterLines="50" w:after="120"/>
                        <w:jc w:val="both"/>
                        <w:textAlignment w:val="auto"/>
                        <w:rPr>
                          <w:rFonts w:ascii="Arial" w:eastAsia="SimSun" w:hAnsi="Arial" w:cs="Arial"/>
                          <w:kern w:val="2"/>
                          <w:sz w:val="16"/>
                          <w:szCs w:val="16"/>
                          <w:lang w:val="en-US" w:eastAsia="zh-CN"/>
                        </w:rPr>
                      </w:pPr>
                      <w:r w:rsidRPr="007F3B65">
                        <w:rPr>
                          <w:rFonts w:ascii="Arial" w:eastAsia="Yu Mincho" w:hAnsi="Arial" w:cs="Arial"/>
                          <w:kern w:val="2"/>
                          <w:sz w:val="16"/>
                          <w:szCs w:val="16"/>
                          <w:lang w:val="en-US" w:eastAsia="ja-JP"/>
                        </w:rPr>
                        <w:t>// Agreements in “</w:t>
                      </w:r>
                      <w:r w:rsidRPr="00720C12">
                        <w:rPr>
                          <w:rFonts w:ascii="Arial" w:eastAsia="SimSun" w:hAnsi="Arial" w:cs="Arial"/>
                          <w:kern w:val="2"/>
                          <w:sz w:val="16"/>
                          <w:szCs w:val="16"/>
                          <w:lang w:val="en-US" w:eastAsia="zh-CN"/>
                        </w:rPr>
                        <w:t xml:space="preserve">WF for IoT over NTN SAN RF conformance requirements </w:t>
                      </w:r>
                      <w:r w:rsidRPr="00720C12">
                        <w:rPr>
                          <w:rFonts w:ascii="Arial" w:eastAsia="SimSun" w:hAnsi="Arial" w:cs="Arial"/>
                          <w:kern w:val="2"/>
                          <w:sz w:val="16"/>
                          <w:szCs w:val="16"/>
                          <w:lang w:val="en-US" w:eastAsia="zh-CN"/>
                        </w:rPr>
                        <w:fldChar w:fldCharType="begin"/>
                      </w:r>
                      <w:r w:rsidRPr="00720C12">
                        <w:rPr>
                          <w:rFonts w:ascii="Arial" w:eastAsia="SimSun" w:hAnsi="Arial" w:cs="Arial"/>
                          <w:kern w:val="2"/>
                          <w:sz w:val="16"/>
                          <w:szCs w:val="16"/>
                          <w:lang w:val="en-US" w:eastAsia="zh-CN"/>
                        </w:rPr>
                        <w:instrText xml:space="preserve"> REF _Ref129250849 \n \h </w:instrText>
                      </w:r>
                      <w:r w:rsidR="007F3B65">
                        <w:rPr>
                          <w:rFonts w:ascii="Arial" w:eastAsia="SimSun" w:hAnsi="Arial" w:cs="Arial"/>
                          <w:kern w:val="2"/>
                          <w:sz w:val="16"/>
                          <w:szCs w:val="16"/>
                          <w:lang w:val="en-US" w:eastAsia="zh-CN"/>
                        </w:rPr>
                        <w:instrText xml:space="preserve"> \* MERGEFORMAT </w:instrText>
                      </w:r>
                      <w:r w:rsidRPr="00720C12">
                        <w:rPr>
                          <w:rFonts w:ascii="Arial" w:eastAsia="SimSun" w:hAnsi="Arial" w:cs="Arial"/>
                          <w:kern w:val="2"/>
                          <w:sz w:val="16"/>
                          <w:szCs w:val="16"/>
                          <w:lang w:val="en-US" w:eastAsia="zh-CN"/>
                        </w:rPr>
                      </w:r>
                      <w:r w:rsidRPr="00720C12">
                        <w:rPr>
                          <w:rFonts w:ascii="Arial" w:eastAsia="SimSun" w:hAnsi="Arial" w:cs="Arial"/>
                          <w:kern w:val="2"/>
                          <w:sz w:val="16"/>
                          <w:szCs w:val="16"/>
                          <w:lang w:val="en-US" w:eastAsia="zh-CN"/>
                        </w:rPr>
                        <w:fldChar w:fldCharType="separate"/>
                      </w:r>
                      <w:r w:rsidRPr="00720C12">
                        <w:rPr>
                          <w:rFonts w:ascii="Arial" w:eastAsia="SimSun" w:hAnsi="Arial" w:cs="Arial"/>
                          <w:kern w:val="2"/>
                          <w:sz w:val="16"/>
                          <w:szCs w:val="16"/>
                          <w:lang w:val="en-US" w:eastAsia="zh-CN"/>
                        </w:rPr>
                        <w:t>[3]</w:t>
                      </w:r>
                      <w:r w:rsidRPr="00720C12">
                        <w:rPr>
                          <w:rFonts w:ascii="Arial" w:eastAsia="SimSun" w:hAnsi="Arial" w:cs="Arial"/>
                          <w:kern w:val="2"/>
                          <w:sz w:val="16"/>
                          <w:szCs w:val="16"/>
                          <w:lang w:val="en-US" w:eastAsia="zh-CN"/>
                        </w:rPr>
                        <w:fldChar w:fldCharType="end"/>
                      </w:r>
                      <w:r w:rsidRPr="007F3B65">
                        <w:rPr>
                          <w:rFonts w:ascii="Arial" w:eastAsia="SimSun" w:hAnsi="Arial" w:cs="Arial"/>
                          <w:kern w:val="2"/>
                          <w:sz w:val="16"/>
                          <w:szCs w:val="16"/>
                          <w:lang w:val="en-US" w:eastAsia="zh-CN"/>
                        </w:rPr>
                        <w:t>”</w:t>
                      </w:r>
                    </w:p>
                    <w:p w14:paraId="7A0B4306" w14:textId="1CD5A66D"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 xml:space="preserve">1 IoT level for NB-IoT over NTN </w:t>
                      </w:r>
                    </w:p>
                    <w:p w14:paraId="09FF98CE" w14:textId="24599330"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Agreement:</w:t>
                      </w:r>
                      <w:r w:rsidRPr="00F8252A">
                        <w:rPr>
                          <w:rFonts w:eastAsia="SimSun" w:hint="eastAsia"/>
                          <w:sz w:val="16"/>
                          <w:szCs w:val="16"/>
                          <w:lang w:val="en-US" w:eastAsia="en-US"/>
                        </w:rPr>
                        <w:t xml:space="preserve"> to agree the IoT level as </w:t>
                      </w:r>
                      <w:r w:rsidRPr="00F8252A">
                        <w:rPr>
                          <w:rFonts w:eastAsia="SimSun" w:hint="eastAsia"/>
                          <w:sz w:val="16"/>
                          <w:szCs w:val="16"/>
                          <w:lang w:val="en-US" w:eastAsia="zh-CN"/>
                        </w:rPr>
                        <w:t>31</w:t>
                      </w:r>
                      <w:r w:rsidRPr="00F8252A">
                        <w:rPr>
                          <w:rFonts w:eastAsia="SimSun" w:hint="eastAsia"/>
                          <w:sz w:val="16"/>
                          <w:szCs w:val="16"/>
                          <w:lang w:val="en-US" w:eastAsia="en-US"/>
                        </w:rPr>
                        <w:t xml:space="preserve">dBc for LEO dynamic rang requirements. </w:t>
                      </w:r>
                    </w:p>
                    <w:p w14:paraId="2D95DC12"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 xml:space="preserve">2-1 test configuration  </w:t>
                      </w:r>
                    </w:p>
                    <w:p w14:paraId="69287215"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Proposals</w:t>
                      </w:r>
                    </w:p>
                    <w:p w14:paraId="4FAD7DC6"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hint="eastAsia"/>
                          <w:sz w:val="16"/>
                          <w:szCs w:val="16"/>
                          <w:lang w:val="en-US" w:eastAsia="en-US"/>
                        </w:rPr>
                        <w:t>Proposal 1: to use ETC1 and ETC6 for IoT over NTN SAN test configuration and FFS for ETC7. [ZTE, R4-2301738]</w:t>
                      </w:r>
                    </w:p>
                    <w:p w14:paraId="4DBEEF38" w14:textId="77777777"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Agreement: Proposal 1 agreed</w:t>
                      </w:r>
                    </w:p>
                    <w:p w14:paraId="30EC0C77"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 xml:space="preserve">2-2 test case  </w:t>
                      </w:r>
                    </w:p>
                    <w:p w14:paraId="219AAEAB" w14:textId="57C68E20"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 xml:space="preserve">Agreement: Using Rel-17 NTN SAN approach as starting point. </w:t>
                      </w:r>
                    </w:p>
                    <w:p w14:paraId="462B8CBE"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2-3 test model for for eMTC over NTN</w:t>
                      </w:r>
                    </w:p>
                    <w:p w14:paraId="0FC33ED3"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Proposals</w:t>
                      </w:r>
                    </w:p>
                    <w:p w14:paraId="504DEA69"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hint="eastAsia"/>
                          <w:sz w:val="16"/>
                          <w:szCs w:val="16"/>
                          <w:lang w:val="en-US" w:eastAsia="en-US"/>
                        </w:rPr>
                        <w:t>Proposal 1: for eMTC over NTN, to agree with test models as above table 3 and reuse data content in clause 6.1.2 in TS36.141 for IoT NTN SAN conformance testing for both type 1-H and type 1-O.  [ZTE, R4-2301738]</w:t>
                      </w:r>
                    </w:p>
                    <w:p w14:paraId="58269C1A" w14:textId="77777777" w:rsidR="00F8252A" w:rsidRPr="00F8252A" w:rsidRDefault="00F8252A" w:rsidP="00F8252A">
                      <w:pPr>
                        <w:numPr>
                          <w:ilvl w:val="0"/>
                          <w:numId w:val="6"/>
                        </w:numPr>
                        <w:overflowPunct/>
                        <w:autoSpaceDE/>
                        <w:autoSpaceDN/>
                        <w:adjustRightInd/>
                        <w:spacing w:line="259" w:lineRule="auto"/>
                        <w:ind w:left="936" w:firstLineChars="200" w:firstLine="320"/>
                        <w:textAlignment w:val="auto"/>
                        <w:rPr>
                          <w:rFonts w:eastAsia="SimSun"/>
                          <w:sz w:val="16"/>
                          <w:szCs w:val="16"/>
                          <w:lang w:val="en-US" w:eastAsia="en-US"/>
                        </w:rPr>
                      </w:pPr>
                      <w:r w:rsidRPr="00F8252A">
                        <w:rPr>
                          <w:rFonts w:eastAsia="SimSun"/>
                          <w:sz w:val="16"/>
                          <w:szCs w:val="16"/>
                          <w:lang w:val="en-US" w:eastAsia="en-US"/>
                        </w:rPr>
                        <w:t xml:space="preserve">Agreement: Proposal 1 agreed. </w:t>
                      </w:r>
                    </w:p>
                    <w:p w14:paraId="5C3F891B"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2-4 test model for for NB-IoT over NTN</w:t>
                      </w:r>
                    </w:p>
                    <w:p w14:paraId="0C7BADB9"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Proposals</w:t>
                      </w:r>
                    </w:p>
                    <w:p w14:paraId="7FC44EAC"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hint="eastAsia"/>
                          <w:sz w:val="16"/>
                          <w:szCs w:val="16"/>
                          <w:lang w:val="en-US" w:eastAsia="en-US"/>
                        </w:rPr>
                        <w:t>Proposal 1: for NB-IoT over NTN, to reuse the test model and data content in clause 6.1..3 and 6.1.4 for IoT over NTN SAN conformance testing. [ZTE, R4-2301738]</w:t>
                      </w:r>
                    </w:p>
                    <w:p w14:paraId="290B0CBB"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Agreement:</w:t>
                      </w:r>
                    </w:p>
                    <w:p w14:paraId="27F4194F" w14:textId="77777777" w:rsidR="00F8252A" w:rsidRPr="00F8252A" w:rsidRDefault="00F8252A" w:rsidP="00F8252A">
                      <w:pPr>
                        <w:numPr>
                          <w:ilvl w:val="1"/>
                          <w:numId w:val="6"/>
                        </w:numPr>
                        <w:overflowPunct/>
                        <w:autoSpaceDE/>
                        <w:autoSpaceDN/>
                        <w:adjustRightInd/>
                        <w:spacing w:line="259" w:lineRule="auto"/>
                        <w:ind w:left="1440" w:firstLineChars="200" w:firstLine="320"/>
                        <w:textAlignment w:val="auto"/>
                        <w:rPr>
                          <w:rFonts w:eastAsia="SimSun"/>
                          <w:sz w:val="16"/>
                          <w:szCs w:val="16"/>
                          <w:lang w:val="en-US" w:eastAsia="en-US"/>
                        </w:rPr>
                      </w:pPr>
                      <w:r w:rsidRPr="00F8252A">
                        <w:rPr>
                          <w:rFonts w:eastAsia="SimSun"/>
                          <w:sz w:val="16"/>
                          <w:szCs w:val="16"/>
                          <w:lang w:val="en-US" w:eastAsia="en-US"/>
                        </w:rPr>
                        <w:t xml:space="preserve">Proposal 1 agreed. </w:t>
                      </w:r>
                    </w:p>
                    <w:p w14:paraId="5A7BA817" w14:textId="77777777" w:rsidR="00F8252A" w:rsidRPr="00F8252A" w:rsidRDefault="00F8252A" w:rsidP="00F8252A">
                      <w:pPr>
                        <w:overflowPunct/>
                        <w:autoSpaceDE/>
                        <w:autoSpaceDN/>
                        <w:adjustRightInd/>
                        <w:spacing w:line="259" w:lineRule="auto"/>
                        <w:textAlignment w:val="auto"/>
                        <w:rPr>
                          <w:rFonts w:eastAsia="SimSun"/>
                          <w:b/>
                          <w:sz w:val="16"/>
                          <w:szCs w:val="16"/>
                          <w:u w:val="single"/>
                          <w:lang w:eastAsia="en-US"/>
                        </w:rPr>
                      </w:pPr>
                      <w:r w:rsidRPr="00F8252A">
                        <w:rPr>
                          <w:rFonts w:eastAsia="SimSun"/>
                          <w:b/>
                          <w:sz w:val="16"/>
                          <w:szCs w:val="16"/>
                          <w:u w:val="single"/>
                          <w:lang w:eastAsia="en-US"/>
                        </w:rPr>
                        <w:t xml:space="preserve">Issue </w:t>
                      </w:r>
                      <w:r w:rsidRPr="00F8252A">
                        <w:rPr>
                          <w:rFonts w:eastAsia="SimSun" w:hint="eastAsia"/>
                          <w:b/>
                          <w:sz w:val="16"/>
                          <w:szCs w:val="16"/>
                          <w:u w:val="single"/>
                          <w:lang w:eastAsia="en-US"/>
                        </w:rPr>
                        <w:t>2</w:t>
                      </w:r>
                      <w:r w:rsidRPr="00F8252A">
                        <w:rPr>
                          <w:rFonts w:eastAsia="SimSun"/>
                          <w:b/>
                          <w:sz w:val="16"/>
                          <w:szCs w:val="16"/>
                          <w:u w:val="single"/>
                          <w:lang w:eastAsia="en-US"/>
                        </w:rPr>
                        <w:t>-</w:t>
                      </w:r>
                      <w:r w:rsidRPr="00F8252A">
                        <w:rPr>
                          <w:rFonts w:eastAsia="SimSun" w:hint="eastAsia"/>
                          <w:b/>
                          <w:sz w:val="16"/>
                          <w:szCs w:val="16"/>
                          <w:u w:val="single"/>
                          <w:lang w:eastAsia="en-US"/>
                        </w:rPr>
                        <w:t>3 measurement setup</w:t>
                      </w:r>
                    </w:p>
                    <w:p w14:paraId="54EC63A1" w14:textId="77777777" w:rsidR="00F8252A" w:rsidRPr="00F8252A" w:rsidRDefault="00F8252A" w:rsidP="00F8252A">
                      <w:pPr>
                        <w:numPr>
                          <w:ilvl w:val="0"/>
                          <w:numId w:val="6"/>
                        </w:numPr>
                        <w:overflowPunct/>
                        <w:autoSpaceDE/>
                        <w:autoSpaceDN/>
                        <w:adjustRightInd/>
                        <w:spacing w:line="259" w:lineRule="auto"/>
                        <w:ind w:firstLineChars="200" w:firstLine="320"/>
                        <w:textAlignment w:val="auto"/>
                        <w:rPr>
                          <w:rFonts w:eastAsia="SimSun"/>
                          <w:sz w:val="16"/>
                          <w:szCs w:val="16"/>
                          <w:lang w:val="en-US" w:eastAsia="en-US"/>
                        </w:rPr>
                      </w:pPr>
                      <w:r w:rsidRPr="00F8252A">
                        <w:rPr>
                          <w:rFonts w:eastAsia="SimSun"/>
                          <w:sz w:val="16"/>
                          <w:szCs w:val="16"/>
                          <w:lang w:val="en-US" w:eastAsia="en-US"/>
                        </w:rPr>
                        <w:t>Agreement</w:t>
                      </w:r>
                      <w:r w:rsidRPr="00F8252A">
                        <w:rPr>
                          <w:rFonts w:eastAsia="SimSun" w:hint="eastAsia"/>
                          <w:sz w:val="16"/>
                          <w:szCs w:val="16"/>
                          <w:lang w:val="en-US" w:eastAsia="en-US"/>
                        </w:rPr>
                        <w:t>:</w:t>
                      </w:r>
                      <w:r w:rsidRPr="00F8252A">
                        <w:rPr>
                          <w:rFonts w:eastAsia="SimSun"/>
                          <w:sz w:val="16"/>
                          <w:szCs w:val="16"/>
                          <w:lang w:val="en-US" w:eastAsia="en-US"/>
                        </w:rPr>
                        <w:t xml:space="preserve"> </w:t>
                      </w:r>
                    </w:p>
                    <w:p w14:paraId="0BB6F933" w14:textId="77777777" w:rsidR="00F8252A" w:rsidRPr="00F8252A" w:rsidRDefault="00F8252A" w:rsidP="00F8252A">
                      <w:pPr>
                        <w:numPr>
                          <w:ilvl w:val="1"/>
                          <w:numId w:val="6"/>
                        </w:numPr>
                        <w:overflowPunct/>
                        <w:autoSpaceDE/>
                        <w:autoSpaceDN/>
                        <w:adjustRightInd/>
                        <w:spacing w:line="259" w:lineRule="auto"/>
                        <w:ind w:left="1656" w:firstLineChars="200" w:firstLine="320"/>
                        <w:textAlignment w:val="auto"/>
                        <w:rPr>
                          <w:rFonts w:eastAsia="SimSun"/>
                          <w:sz w:val="16"/>
                          <w:szCs w:val="16"/>
                          <w:lang w:val="en-US" w:eastAsia="en-US"/>
                        </w:rPr>
                      </w:pPr>
                      <w:r w:rsidRPr="00F8252A">
                        <w:rPr>
                          <w:rFonts w:eastAsia="SimSun"/>
                          <w:sz w:val="16"/>
                          <w:szCs w:val="16"/>
                          <w:lang w:val="en-US" w:eastAsia="en-US"/>
                        </w:rPr>
                        <w:t>F</w:t>
                      </w:r>
                      <w:r w:rsidRPr="00F8252A">
                        <w:rPr>
                          <w:rFonts w:eastAsia="SimSun" w:hint="eastAsia"/>
                          <w:sz w:val="16"/>
                          <w:szCs w:val="16"/>
                          <w:lang w:val="en-US" w:eastAsia="en-US"/>
                        </w:rPr>
                        <w:t>or measurement setup for SAN type 1-H and 1-O, the existing generic setup in TS</w:t>
                      </w:r>
                      <w:r w:rsidRPr="00F8252A">
                        <w:rPr>
                          <w:rFonts w:eastAsia="SimSun"/>
                          <w:sz w:val="16"/>
                          <w:szCs w:val="16"/>
                          <w:lang w:val="en-US" w:eastAsia="en-US"/>
                        </w:rPr>
                        <w:t xml:space="preserve"> </w:t>
                      </w:r>
                      <w:r w:rsidRPr="00F8252A">
                        <w:rPr>
                          <w:rFonts w:eastAsia="SimSun" w:hint="eastAsia"/>
                          <w:sz w:val="16"/>
                          <w:szCs w:val="16"/>
                          <w:lang w:val="en-US" w:eastAsia="en-US"/>
                        </w:rPr>
                        <w:t>38.181 could be reused for IoT over NTN SAN</w:t>
                      </w:r>
                    </w:p>
                    <w:p w14:paraId="53F0D844" w14:textId="7C498F2C" w:rsidR="0024766C" w:rsidRPr="007F3B65" w:rsidRDefault="00F8252A" w:rsidP="00F8252A">
                      <w:pPr>
                        <w:numPr>
                          <w:ilvl w:val="1"/>
                          <w:numId w:val="6"/>
                        </w:numPr>
                        <w:overflowPunct/>
                        <w:autoSpaceDE/>
                        <w:autoSpaceDN/>
                        <w:adjustRightInd/>
                        <w:spacing w:line="259" w:lineRule="auto"/>
                        <w:ind w:left="1656" w:firstLineChars="200" w:firstLine="320"/>
                        <w:textAlignment w:val="auto"/>
                        <w:rPr>
                          <w:rFonts w:eastAsia="SimSun"/>
                          <w:sz w:val="16"/>
                          <w:szCs w:val="16"/>
                          <w:lang w:val="en-US" w:eastAsia="en-US"/>
                        </w:rPr>
                      </w:pPr>
                      <w:r w:rsidRPr="00F8252A">
                        <w:rPr>
                          <w:rFonts w:eastAsia="SimSun" w:hint="eastAsia"/>
                          <w:sz w:val="16"/>
                          <w:szCs w:val="16"/>
                          <w:lang w:val="en-US" w:eastAsia="en-US"/>
                        </w:rPr>
                        <w:t xml:space="preserve">TS 36.181 shall capture same DUT size clarification for the OTA conformance testing requirements applicability, same as captured in TS 38.181.  </w:t>
                      </w:r>
                    </w:p>
                  </w:txbxContent>
                </v:textbox>
                <w10:wrap type="square" anchorx="margin"/>
              </v:shape>
            </w:pict>
          </mc:Fallback>
        </mc:AlternateContent>
      </w:r>
    </w:p>
    <w:p w14:paraId="342E509A" w14:textId="68194F7D" w:rsidR="0024766C" w:rsidRDefault="0024766C" w:rsidP="00E011A6">
      <w:pPr>
        <w:spacing w:afterLines="50" w:after="120"/>
        <w:rPr>
          <w:rFonts w:ascii="Arial" w:eastAsia="Yu Mincho" w:hAnsi="Arial" w:cs="Arial"/>
          <w:sz w:val="21"/>
          <w:szCs w:val="21"/>
        </w:rPr>
      </w:pPr>
    </w:p>
    <w:p w14:paraId="2E0B512B" w14:textId="0335A189" w:rsidR="00F8252A" w:rsidRDefault="00F8252A" w:rsidP="00E011A6">
      <w:pPr>
        <w:spacing w:afterLines="50" w:after="120"/>
        <w:rPr>
          <w:rFonts w:ascii="Arial" w:eastAsia="Yu Mincho" w:hAnsi="Arial" w:cs="Arial"/>
          <w:sz w:val="21"/>
          <w:szCs w:val="21"/>
        </w:rPr>
      </w:pPr>
    </w:p>
    <w:p w14:paraId="3B82C01D" w14:textId="2210ECFC" w:rsidR="00F8252A" w:rsidRDefault="00F8252A" w:rsidP="00E011A6">
      <w:pPr>
        <w:spacing w:afterLines="50" w:after="120"/>
        <w:rPr>
          <w:rFonts w:ascii="Arial" w:eastAsia="Yu Mincho" w:hAnsi="Arial" w:cs="Arial"/>
          <w:sz w:val="21"/>
          <w:szCs w:val="21"/>
        </w:rPr>
      </w:pPr>
    </w:p>
    <w:p w14:paraId="7E603EDC" w14:textId="4D586A6B" w:rsidR="00F8252A" w:rsidRDefault="00F8252A" w:rsidP="00E011A6">
      <w:pPr>
        <w:spacing w:afterLines="50" w:after="120"/>
        <w:rPr>
          <w:rFonts w:ascii="Arial" w:eastAsia="Yu Mincho" w:hAnsi="Arial" w:cs="Arial"/>
          <w:sz w:val="21"/>
          <w:szCs w:val="21"/>
        </w:rPr>
      </w:pPr>
    </w:p>
    <w:p w14:paraId="53F7654F" w14:textId="48F2DD20" w:rsidR="00720C12" w:rsidRDefault="00720C12">
      <w:pPr>
        <w:overflowPunct/>
        <w:autoSpaceDE/>
        <w:autoSpaceDN/>
        <w:adjustRightInd/>
        <w:spacing w:after="0"/>
        <w:textAlignment w:val="auto"/>
        <w:rPr>
          <w:rFonts w:ascii="Arial" w:eastAsia="Yu Mincho" w:hAnsi="Arial" w:cs="Arial"/>
          <w:sz w:val="21"/>
          <w:szCs w:val="21"/>
        </w:rPr>
      </w:pPr>
      <w:r>
        <w:rPr>
          <w:rFonts w:ascii="Arial" w:eastAsia="Yu Mincho" w:hAnsi="Arial" w:cs="Arial"/>
          <w:sz w:val="21"/>
          <w:szCs w:val="21"/>
        </w:rPr>
        <w:br w:type="page"/>
      </w:r>
    </w:p>
    <w:p w14:paraId="2819F822" w14:textId="381306DF" w:rsidR="00F8252A" w:rsidRDefault="00720C12" w:rsidP="00E011A6">
      <w:pPr>
        <w:spacing w:afterLines="50" w:after="120"/>
        <w:rPr>
          <w:rFonts w:ascii="Arial" w:eastAsia="Yu Mincho" w:hAnsi="Arial" w:cs="Arial"/>
          <w:sz w:val="21"/>
          <w:szCs w:val="21"/>
        </w:rPr>
      </w:pPr>
      <w:r w:rsidRPr="00F042A7">
        <w:rPr>
          <w:rFonts w:eastAsia="Yu Mincho"/>
          <w:noProof/>
        </w:rPr>
        <w:lastRenderedPageBreak/>
        <mc:AlternateContent>
          <mc:Choice Requires="wps">
            <w:drawing>
              <wp:anchor distT="45720" distB="45720" distL="114300" distR="114300" simplePos="0" relativeHeight="251661312" behindDoc="0" locked="0" layoutInCell="1" allowOverlap="1" wp14:anchorId="4CFB716D" wp14:editId="5D0CA280">
                <wp:simplePos x="0" y="0"/>
                <wp:positionH relativeFrom="margin">
                  <wp:posOffset>-635</wp:posOffset>
                </wp:positionH>
                <wp:positionV relativeFrom="paragraph">
                  <wp:posOffset>276860</wp:posOffset>
                </wp:positionV>
                <wp:extent cx="6318250" cy="5368290"/>
                <wp:effectExtent l="0" t="0" r="25400" b="2286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368290"/>
                        </a:xfrm>
                        <a:prstGeom prst="rect">
                          <a:avLst/>
                        </a:prstGeom>
                        <a:solidFill>
                          <a:srgbClr val="FFFFFF"/>
                        </a:solidFill>
                        <a:ln w="9525">
                          <a:solidFill>
                            <a:srgbClr val="000000"/>
                          </a:solidFill>
                          <a:miter lim="800000"/>
                          <a:headEnd/>
                          <a:tailEnd/>
                        </a:ln>
                      </wps:spPr>
                      <wps:txbx>
                        <w:txbxContent>
                          <w:p w14:paraId="20BD67C0" w14:textId="60309544" w:rsidR="00720C12" w:rsidRPr="007F3B65" w:rsidRDefault="00720C12" w:rsidP="00720C12">
                            <w:pPr>
                              <w:widowControl w:val="0"/>
                              <w:overflowPunct/>
                              <w:autoSpaceDE/>
                              <w:autoSpaceDN/>
                              <w:adjustRightInd/>
                              <w:spacing w:afterLines="50" w:after="120"/>
                              <w:jc w:val="both"/>
                              <w:textAlignment w:val="auto"/>
                              <w:rPr>
                                <w:rFonts w:ascii="Arial" w:eastAsia="SimSun" w:hAnsi="Arial" w:cs="Arial"/>
                                <w:kern w:val="2"/>
                                <w:sz w:val="16"/>
                                <w:szCs w:val="16"/>
                                <w:lang w:val="en-US" w:eastAsia="zh-CN"/>
                              </w:rPr>
                            </w:pPr>
                            <w:r w:rsidRPr="007F3B65">
                              <w:rPr>
                                <w:rFonts w:ascii="Arial" w:eastAsia="Yu Mincho" w:hAnsi="Arial" w:cs="Arial"/>
                                <w:kern w:val="2"/>
                                <w:sz w:val="16"/>
                                <w:szCs w:val="16"/>
                                <w:lang w:val="en-US" w:eastAsia="ja-JP"/>
                              </w:rPr>
                              <w:t>// Agreements in “</w:t>
                            </w:r>
                            <w:r w:rsidRPr="007F3B65">
                              <w:rPr>
                                <w:rFonts w:ascii="Arial" w:eastAsia="SimSun" w:hAnsi="Arial" w:cs="Arial"/>
                                <w:sz w:val="16"/>
                                <w:szCs w:val="16"/>
                                <w:lang w:eastAsia="zh-CN"/>
                              </w:rPr>
                              <w:t xml:space="preserve">WF for MU assessment for IoT over NTN SAN RF conformance </w:t>
                            </w:r>
                            <w:r w:rsidRPr="007F3B65">
                              <w:rPr>
                                <w:rFonts w:ascii="Arial" w:eastAsia="SimSun" w:hAnsi="Arial" w:cs="Arial"/>
                                <w:sz w:val="16"/>
                                <w:szCs w:val="16"/>
                                <w:lang w:eastAsia="zh-CN"/>
                              </w:rPr>
                              <w:fldChar w:fldCharType="begin"/>
                            </w:r>
                            <w:r w:rsidRPr="007F3B65">
                              <w:rPr>
                                <w:rFonts w:ascii="Arial" w:eastAsia="SimSun" w:hAnsi="Arial" w:cs="Arial"/>
                                <w:sz w:val="16"/>
                                <w:szCs w:val="16"/>
                                <w:lang w:eastAsia="zh-CN"/>
                              </w:rPr>
                              <w:instrText xml:space="preserve"> REF _Ref129250860 \n \h </w:instrText>
                            </w:r>
                            <w:r w:rsidR="007F3B65">
                              <w:rPr>
                                <w:rFonts w:ascii="Arial" w:eastAsia="SimSun" w:hAnsi="Arial" w:cs="Arial"/>
                                <w:sz w:val="16"/>
                                <w:szCs w:val="16"/>
                                <w:lang w:eastAsia="zh-CN"/>
                              </w:rPr>
                              <w:instrText xml:space="preserve"> \* MERGEFORMAT </w:instrText>
                            </w:r>
                            <w:r w:rsidRPr="007F3B65">
                              <w:rPr>
                                <w:rFonts w:ascii="Arial" w:eastAsia="SimSun" w:hAnsi="Arial" w:cs="Arial"/>
                                <w:sz w:val="16"/>
                                <w:szCs w:val="16"/>
                                <w:lang w:eastAsia="zh-CN"/>
                              </w:rPr>
                            </w:r>
                            <w:r w:rsidRPr="007F3B65">
                              <w:rPr>
                                <w:rFonts w:ascii="Arial" w:eastAsia="SimSun" w:hAnsi="Arial" w:cs="Arial"/>
                                <w:sz w:val="16"/>
                                <w:szCs w:val="16"/>
                                <w:lang w:eastAsia="zh-CN"/>
                              </w:rPr>
                              <w:fldChar w:fldCharType="separate"/>
                            </w:r>
                            <w:r w:rsidRPr="007F3B65">
                              <w:rPr>
                                <w:rFonts w:ascii="Arial" w:eastAsia="SimSun" w:hAnsi="Arial" w:cs="Arial"/>
                                <w:sz w:val="16"/>
                                <w:szCs w:val="16"/>
                                <w:lang w:eastAsia="zh-CN"/>
                              </w:rPr>
                              <w:t>[4]</w:t>
                            </w:r>
                            <w:r w:rsidRPr="007F3B65">
                              <w:rPr>
                                <w:rFonts w:ascii="Arial" w:eastAsia="SimSun" w:hAnsi="Arial" w:cs="Arial"/>
                                <w:sz w:val="16"/>
                                <w:szCs w:val="16"/>
                                <w:lang w:eastAsia="zh-CN"/>
                              </w:rPr>
                              <w:fldChar w:fldCharType="end"/>
                            </w:r>
                            <w:r w:rsidRPr="007F3B65">
                              <w:rPr>
                                <w:rFonts w:ascii="Arial" w:eastAsia="SimSun" w:hAnsi="Arial" w:cs="Arial"/>
                                <w:sz w:val="16"/>
                                <w:szCs w:val="16"/>
                                <w:lang w:eastAsia="zh-CN"/>
                              </w:rPr>
                              <w:t>”</w:t>
                            </w:r>
                          </w:p>
                          <w:p w14:paraId="0CCF3436"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 xml:space="preserve">All the MU and TT values agreed below may be further adjusted in case of any technical are identified. </w:t>
                            </w:r>
                          </w:p>
                          <w:p w14:paraId="0412C4FA"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TX MU</w:t>
                            </w:r>
                          </w:p>
                          <w:p w14:paraId="5F1B57A0"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MU values are agreed for TX:</w:t>
                            </w:r>
                          </w:p>
                          <w:p w14:paraId="36FD86CB"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 xml:space="preserve">Table 1: Maximum Test System uncertainty for </w:t>
                            </w:r>
                            <w:r w:rsidRPr="004E097F">
                              <w:rPr>
                                <w:rFonts w:ascii="Arial" w:eastAsia="SimSun" w:hAnsi="Arial" w:cs="Arial" w:hint="eastAsia"/>
                                <w:b/>
                                <w:bCs/>
                                <w:sz w:val="16"/>
                                <w:szCs w:val="16"/>
                                <w:lang w:eastAsia="zh-CN"/>
                              </w:rPr>
                              <w:t xml:space="preserve">conducted </w:t>
                            </w:r>
                            <w:r w:rsidRPr="004E097F">
                              <w:rPr>
                                <w:rFonts w:ascii="Arial" w:eastAsia="SimSun" w:hAnsi="Arial" w:cs="Arial"/>
                                <w:b/>
                                <w:bCs/>
                                <w:sz w:val="16"/>
                                <w:szCs w:val="16"/>
                                <w:lang w:eastAsia="ja-JP"/>
                              </w:rPr>
                              <w:t>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572"/>
                              <w:gridCol w:w="2748"/>
                            </w:tblGrid>
                            <w:tr w:rsidR="004E097F" w:rsidRPr="004E097F" w14:paraId="0A31FEE8" w14:textId="77777777" w:rsidTr="00BD624A">
                              <w:trPr>
                                <w:cantSplit/>
                                <w:tblHeader/>
                                <w:jc w:val="center"/>
                              </w:trPr>
                              <w:tc>
                                <w:tcPr>
                                  <w:tcW w:w="0" w:type="auto"/>
                                </w:tcPr>
                                <w:p w14:paraId="3728E247"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Pr>
                                <w:p w14:paraId="367D910A"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Test System Uncertainty</w:t>
                                  </w:r>
                                </w:p>
                              </w:tc>
                            </w:tr>
                            <w:tr w:rsidR="004E097F" w:rsidRPr="004E097F" w14:paraId="59F14E4A" w14:textId="77777777" w:rsidTr="00BD624A">
                              <w:trPr>
                                <w:cantSplit/>
                                <w:jc w:val="center"/>
                              </w:trPr>
                              <w:tc>
                                <w:tcPr>
                                  <w:tcW w:w="0" w:type="auto"/>
                                </w:tcPr>
                                <w:p w14:paraId="3B0CCEB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6.2 SAN output power</w:t>
                                  </w:r>
                                </w:p>
                              </w:tc>
                              <w:tc>
                                <w:tcPr>
                                  <w:tcW w:w="0" w:type="auto"/>
                                </w:tcPr>
                                <w:p w14:paraId="75622FE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±0.7 dB, f ≤ 3 GHz</w:t>
                                  </w:r>
                                </w:p>
                                <w:p w14:paraId="52D53F7C" w14:textId="77777777" w:rsidR="004E097F" w:rsidRPr="004E097F" w:rsidDel="006575B2"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 dB for standalone NB-IoT</w:t>
                                  </w:r>
                                </w:p>
                              </w:tc>
                            </w:tr>
                            <w:tr w:rsidR="004E097F" w:rsidRPr="004E097F" w14:paraId="23A7234E" w14:textId="77777777" w:rsidTr="00BD624A">
                              <w:trPr>
                                <w:cantSplit/>
                                <w:jc w:val="center"/>
                              </w:trPr>
                              <w:tc>
                                <w:tcPr>
                                  <w:tcW w:w="0" w:type="auto"/>
                                </w:tcPr>
                                <w:p w14:paraId="1955495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 xml:space="preserve">6.3 </w:t>
                                  </w:r>
                                  <w:r w:rsidRPr="004E097F">
                                    <w:rPr>
                                      <w:rFonts w:ascii="Arial" w:eastAsia="SimSun" w:hAnsi="Arial" w:cs="Arial"/>
                                      <w:sz w:val="16"/>
                                      <w:szCs w:val="16"/>
                                      <w:lang w:eastAsia="ja-JP"/>
                                    </w:rPr>
                                    <w:t>Output power dynamics</w:t>
                                  </w:r>
                                </w:p>
                              </w:tc>
                              <w:tc>
                                <w:tcPr>
                                  <w:tcW w:w="0" w:type="auto"/>
                                </w:tcPr>
                                <w:p w14:paraId="77EB945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±0.4 dB</w:t>
                                  </w:r>
                                </w:p>
                              </w:tc>
                            </w:tr>
                            <w:tr w:rsidR="004E097F" w:rsidRPr="004E097F" w:rsidDel="002B4972" w14:paraId="61F76FFF" w14:textId="77777777" w:rsidTr="00BD624A">
                              <w:trPr>
                                <w:cantSplit/>
                                <w:jc w:val="center"/>
                              </w:trPr>
                              <w:tc>
                                <w:tcPr>
                                  <w:tcW w:w="0" w:type="auto"/>
                                </w:tcPr>
                                <w:p w14:paraId="5E021C4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6.5.2 Frequency error</w:t>
                                  </w:r>
                                </w:p>
                              </w:tc>
                              <w:tc>
                                <w:tcPr>
                                  <w:tcW w:w="0" w:type="auto"/>
                                </w:tcPr>
                                <w:p w14:paraId="1204ECA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±12 Hz</w:t>
                                  </w:r>
                                </w:p>
                              </w:tc>
                            </w:tr>
                            <w:tr w:rsidR="004E097F" w:rsidRPr="004E097F" w:rsidDel="002B4972" w14:paraId="225CC1C6" w14:textId="77777777" w:rsidTr="00BD624A">
                              <w:trPr>
                                <w:cantSplit/>
                                <w:jc w:val="center"/>
                              </w:trPr>
                              <w:tc>
                                <w:tcPr>
                                  <w:tcW w:w="0" w:type="auto"/>
                                </w:tcPr>
                                <w:p w14:paraId="6C9085B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6.5.3 EVM</w:t>
                                  </w:r>
                                </w:p>
                              </w:tc>
                              <w:tc>
                                <w:tcPr>
                                  <w:tcW w:w="0" w:type="auto"/>
                                </w:tcPr>
                                <w:p w14:paraId="7F66B5E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w:t>
                                  </w:r>
                                </w:p>
                              </w:tc>
                            </w:tr>
                            <w:tr w:rsidR="004E097F" w:rsidRPr="004E097F" w:rsidDel="002B4972" w14:paraId="2F21CF4A" w14:textId="77777777" w:rsidTr="00BD624A">
                              <w:trPr>
                                <w:cantSplit/>
                                <w:jc w:val="center"/>
                              </w:trPr>
                              <w:tc>
                                <w:tcPr>
                                  <w:tcW w:w="0" w:type="auto"/>
                                </w:tcPr>
                                <w:p w14:paraId="5B828997"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6.5.5 DL RS power</w:t>
                                  </w:r>
                                </w:p>
                              </w:tc>
                              <w:tc>
                                <w:tcPr>
                                  <w:tcW w:w="0" w:type="auto"/>
                                </w:tcPr>
                                <w:p w14:paraId="39E55CB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±0.8 dB, f ≤ 3 GHz</w:t>
                                  </w:r>
                                </w:p>
                              </w:tc>
                            </w:tr>
                            <w:tr w:rsidR="004E097F" w:rsidRPr="004E097F" w:rsidDel="002B4972" w14:paraId="258380D2" w14:textId="77777777" w:rsidTr="00BD624A">
                              <w:trPr>
                                <w:cantSplit/>
                                <w:jc w:val="center"/>
                              </w:trPr>
                              <w:tc>
                                <w:tcPr>
                                  <w:tcW w:w="0" w:type="auto"/>
                                </w:tcPr>
                                <w:p w14:paraId="3F1A0D5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2</w:t>
                                  </w:r>
                                  <w:r w:rsidRPr="004E097F">
                                    <w:rPr>
                                      <w:rFonts w:ascii="Arial" w:eastAsia="SimSun" w:hAnsi="Arial" w:cs="Arial"/>
                                      <w:sz w:val="16"/>
                                      <w:szCs w:val="16"/>
                                      <w:lang w:eastAsia="ja-JP"/>
                                    </w:rPr>
                                    <w:t xml:space="preserve"> Occupied bandwidth</w:t>
                                  </w:r>
                                </w:p>
                              </w:tc>
                              <w:tc>
                                <w:tcPr>
                                  <w:tcW w:w="0" w:type="auto"/>
                                </w:tcPr>
                                <w:p w14:paraId="657DC88C" w14:textId="77777777" w:rsidR="004E097F" w:rsidRPr="004E097F" w:rsidRDefault="004E097F" w:rsidP="004E097F">
                                  <w:pPr>
                                    <w:keepNext/>
                                    <w:keepLines/>
                                    <w:spacing w:after="0"/>
                                    <w:textAlignment w:val="auto"/>
                                    <w:rPr>
                                      <w:rFonts w:ascii="Arial" w:eastAsia="SimSun" w:hAnsi="Arial" w:cs="Arial"/>
                                      <w:sz w:val="16"/>
                                      <w:szCs w:val="16"/>
                                      <w:highlight w:val="yellow"/>
                                      <w:lang w:val="sv-FI" w:eastAsia="ja-JP"/>
                                    </w:rPr>
                                  </w:pPr>
                                  <w:r w:rsidRPr="004E097F">
                                    <w:rPr>
                                      <w:rFonts w:ascii="Arial" w:eastAsia="SimSun" w:hAnsi="Arial" w:cs="Arial"/>
                                      <w:sz w:val="16"/>
                                      <w:szCs w:val="16"/>
                                      <w:lang w:eastAsia="ja-JP"/>
                                    </w:rPr>
                                    <w:t>1.4 MHz channel BW: 30 kHz</w:t>
                                  </w:r>
                                </w:p>
                              </w:tc>
                            </w:tr>
                            <w:tr w:rsidR="004E097F" w:rsidRPr="004E097F" w:rsidDel="002B4972" w14:paraId="2C18BE40" w14:textId="77777777" w:rsidTr="00BD624A">
                              <w:trPr>
                                <w:cantSplit/>
                                <w:jc w:val="center"/>
                              </w:trPr>
                              <w:tc>
                                <w:tcPr>
                                  <w:tcW w:w="0" w:type="auto"/>
                                </w:tcPr>
                                <w:p w14:paraId="40F1C9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6.6.3 Adjacent Channel Leakage power Ratio (ACLR)</w:t>
                                  </w:r>
                                </w:p>
                              </w:tc>
                              <w:tc>
                                <w:tcPr>
                                  <w:tcW w:w="0" w:type="auto"/>
                                </w:tcPr>
                                <w:p w14:paraId="16CF5C68" w14:textId="77777777" w:rsidR="004E097F" w:rsidRPr="004E097F" w:rsidRDefault="004E097F" w:rsidP="004E097F">
                                  <w:pPr>
                                    <w:keepNext/>
                                    <w:keepLines/>
                                    <w:snapToGrid w:val="0"/>
                                    <w:spacing w:after="0"/>
                                    <w:rPr>
                                      <w:rFonts w:ascii="Arial" w:hAnsi="Arial"/>
                                      <w:sz w:val="16"/>
                                      <w:szCs w:val="16"/>
                                      <w:lang w:val="en-US"/>
                                    </w:rPr>
                                  </w:pPr>
                                  <w:r w:rsidRPr="004E097F">
                                    <w:rPr>
                                      <w:rFonts w:ascii="Arial" w:hAnsi="Arial"/>
                                      <w:sz w:val="16"/>
                                      <w:szCs w:val="16"/>
                                      <w:lang w:val="en-US"/>
                                    </w:rPr>
                                    <w:t>±0.8 dB</w:t>
                                  </w:r>
                                </w:p>
                              </w:tc>
                            </w:tr>
                            <w:tr w:rsidR="004E097F" w:rsidRPr="004E097F" w:rsidDel="002B4972" w14:paraId="096FEE3A" w14:textId="77777777" w:rsidTr="00BD624A">
                              <w:trPr>
                                <w:cantSplit/>
                                <w:jc w:val="center"/>
                              </w:trPr>
                              <w:tc>
                                <w:tcPr>
                                  <w:tcW w:w="0" w:type="auto"/>
                                </w:tcPr>
                                <w:p w14:paraId="4C47672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4</w:t>
                                  </w:r>
                                  <w:r w:rsidRPr="004E097F">
                                    <w:rPr>
                                      <w:rFonts w:ascii="Arial" w:eastAsia="SimSun" w:hAnsi="Arial" w:cs="Arial"/>
                                      <w:sz w:val="16"/>
                                      <w:szCs w:val="16"/>
                                      <w:lang w:eastAsia="ja-JP"/>
                                    </w:rPr>
                                    <w:t xml:space="preserve"> Operating band unwanted emissions</w:t>
                                  </w:r>
                                </w:p>
                              </w:tc>
                              <w:tc>
                                <w:tcPr>
                                  <w:tcW w:w="0" w:type="auto"/>
                                </w:tcPr>
                                <w:p w14:paraId="6A4C3A92" w14:textId="77777777" w:rsidR="004E097F" w:rsidRPr="004E097F" w:rsidRDefault="004E097F" w:rsidP="004E097F">
                                  <w:pPr>
                                    <w:keepNext/>
                                    <w:keepLines/>
                                    <w:spacing w:after="0"/>
                                    <w:textAlignment w:val="auto"/>
                                    <w:rPr>
                                      <w:rFonts w:ascii="Arial" w:eastAsia="SimSun" w:hAnsi="Arial" w:cs="v4.2.0"/>
                                      <w:kern w:val="2"/>
                                      <w:sz w:val="16"/>
                                      <w:szCs w:val="16"/>
                                      <w:lang w:eastAsia="zh-CN"/>
                                    </w:rPr>
                                  </w:pP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1.5 dB,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r>
                            <w:tr w:rsidR="004E097F" w:rsidRPr="004E097F" w:rsidDel="002B4972" w14:paraId="7A3F7897" w14:textId="77777777" w:rsidTr="00BD624A">
                              <w:trPr>
                                <w:cantSplit/>
                                <w:jc w:val="center"/>
                              </w:trPr>
                              <w:tc>
                                <w:tcPr>
                                  <w:tcW w:w="0" w:type="auto"/>
                                </w:tcPr>
                                <w:p w14:paraId="2612CBD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5.1.1] TX spurious emissions: General requirements</w:t>
                                  </w:r>
                                </w:p>
                              </w:tc>
                              <w:tc>
                                <w:tcPr>
                                  <w:tcW w:w="0" w:type="auto"/>
                                </w:tcPr>
                                <w:p w14:paraId="3A2397E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9 kHz &lt; f ≤ 4 GHz: ±2 dB</w:t>
                                  </w:r>
                                </w:p>
                                <w:p w14:paraId="02866E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4 GHz &lt; f ≤ 1</w:t>
                                  </w:r>
                                  <w:r w:rsidRPr="004E097F">
                                    <w:rPr>
                                      <w:rFonts w:ascii="Arial" w:eastAsia="SimSun" w:hAnsi="Arial" w:cs="Arial" w:hint="eastAsia"/>
                                      <w:sz w:val="16"/>
                                      <w:szCs w:val="16"/>
                                      <w:lang w:eastAsia="zh-CN"/>
                                    </w:rPr>
                                    <w:t>5</w:t>
                                  </w:r>
                                  <w:r w:rsidRPr="004E097F">
                                    <w:rPr>
                                      <w:rFonts w:ascii="Arial" w:eastAsia="SimSun" w:hAnsi="Arial" w:cs="Arial"/>
                                      <w:sz w:val="16"/>
                                      <w:szCs w:val="16"/>
                                      <w:lang w:eastAsia="ja-JP"/>
                                    </w:rPr>
                                    <w:t xml:space="preserve"> GHz: ±4 dB</w:t>
                                  </w:r>
                                </w:p>
                              </w:tc>
                            </w:tr>
                            <w:tr w:rsidR="004E097F" w:rsidRPr="004E097F" w:rsidDel="002B4972" w14:paraId="17877A05" w14:textId="77777777" w:rsidTr="00BD624A">
                              <w:trPr>
                                <w:cantSplit/>
                                <w:jc w:val="center"/>
                              </w:trPr>
                              <w:tc>
                                <w:tcPr>
                                  <w:tcW w:w="0" w:type="auto"/>
                                </w:tcPr>
                                <w:p w14:paraId="70022AA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 xml:space="preserve">5.1.2] TX spurious emissions: Protection of </w:t>
                                  </w:r>
                                  <w:r w:rsidRPr="004E097F">
                                    <w:rPr>
                                      <w:rFonts w:ascii="Arial" w:eastAsia="SimSun" w:hAnsi="Arial" w:cs="Arial" w:hint="eastAsia"/>
                                      <w:sz w:val="16"/>
                                      <w:szCs w:val="16"/>
                                      <w:lang w:eastAsia="zh-CN"/>
                                    </w:rPr>
                                    <w:t>SAN</w:t>
                                  </w:r>
                                  <w:r w:rsidRPr="004E097F">
                                    <w:rPr>
                                      <w:rFonts w:ascii="Arial" w:eastAsia="SimSun" w:hAnsi="Arial" w:cs="Arial"/>
                                      <w:sz w:val="16"/>
                                      <w:szCs w:val="16"/>
                                      <w:lang w:eastAsia="ja-JP"/>
                                    </w:rPr>
                                    <w:t xml:space="preserve"> receiver</w:t>
                                  </w:r>
                                </w:p>
                              </w:tc>
                              <w:tc>
                                <w:tcPr>
                                  <w:tcW w:w="0" w:type="auto"/>
                                </w:tcPr>
                                <w:p w14:paraId="1E2BF5F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±3 dB</w:t>
                                  </w:r>
                                </w:p>
                              </w:tc>
                            </w:tr>
                            <w:tr w:rsidR="004E097F" w:rsidRPr="004E097F" w:rsidDel="002B4972" w14:paraId="72A2FE3C" w14:textId="77777777" w:rsidTr="00BD624A">
                              <w:trPr>
                                <w:cantSplit/>
                                <w:jc w:val="center"/>
                              </w:trPr>
                              <w:tc>
                                <w:tcPr>
                                  <w:tcW w:w="0" w:type="auto"/>
                                  <w:gridSpan w:val="2"/>
                                </w:tcPr>
                                <w:p w14:paraId="4360C644"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sz w:val="16"/>
                                      <w:szCs w:val="16"/>
                                      <w:lang w:eastAsia="ja-JP"/>
                                    </w:rPr>
                                    <w:t>NOTE:</w:t>
                                  </w:r>
                                  <w:r w:rsidRPr="004E097F">
                                    <w:rPr>
                                      <w:rFonts w:ascii="Arial" w:eastAsia="SimSun" w:hAnsi="Arial" w:cs="Arial"/>
                                      <w:sz w:val="16"/>
                                      <w:szCs w:val="16"/>
                                      <w:lang w:eastAsia="ja-JP"/>
                                    </w:rPr>
                                    <w:tab/>
                                    <w:t>Test system uncertainty values are applicable for normal condition unless otherwise stated.</w:t>
                                  </w:r>
                                </w:p>
                              </w:tc>
                            </w:tr>
                          </w:tbl>
                          <w:p w14:paraId="72003456" w14:textId="77777777" w:rsidR="004E097F" w:rsidRPr="004E097F" w:rsidRDefault="004E097F" w:rsidP="004E097F">
                            <w:pPr>
                              <w:overflowPunct/>
                              <w:autoSpaceDE/>
                              <w:autoSpaceDN/>
                              <w:adjustRightInd/>
                              <w:textAlignment w:val="auto"/>
                              <w:rPr>
                                <w:rFonts w:eastAsia="SimSun"/>
                                <w:sz w:val="16"/>
                                <w:szCs w:val="16"/>
                                <w:lang w:eastAsia="zh-CN"/>
                              </w:rPr>
                            </w:pPr>
                          </w:p>
                          <w:p w14:paraId="0CE4C0DB"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 xml:space="preserve">Table </w:t>
                            </w:r>
                            <w:r w:rsidRPr="004E097F">
                              <w:rPr>
                                <w:rFonts w:ascii="Arial" w:eastAsia="SimSun" w:hAnsi="Arial" w:cs="Arial" w:hint="eastAsia"/>
                                <w:b/>
                                <w:bCs/>
                                <w:sz w:val="16"/>
                                <w:szCs w:val="16"/>
                                <w:lang w:eastAsia="zh-CN"/>
                              </w:rPr>
                              <w:t>2</w:t>
                            </w:r>
                            <w:r w:rsidRPr="004E097F">
                              <w:rPr>
                                <w:rFonts w:ascii="Arial" w:eastAsia="SimSun" w:hAnsi="Arial" w:cs="Arial"/>
                                <w:b/>
                                <w:bCs/>
                                <w:sz w:val="16"/>
                                <w:szCs w:val="16"/>
                                <w:lang w:eastAsia="ja-JP"/>
                              </w:rPr>
                              <w:t>: Maximum OTA Test System uncertainty for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3231"/>
                            </w:tblGrid>
                            <w:tr w:rsidR="004E097F" w:rsidRPr="004E097F" w14:paraId="597708DF"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EC73D8B"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Borders>
                                    <w:top w:val="single" w:sz="4" w:space="0" w:color="auto"/>
                                    <w:left w:val="single" w:sz="4" w:space="0" w:color="auto"/>
                                    <w:bottom w:val="single" w:sz="4" w:space="0" w:color="auto"/>
                                    <w:right w:val="single" w:sz="4" w:space="0" w:color="auto"/>
                                  </w:tcBorders>
                                  <w:hideMark/>
                                </w:tcPr>
                                <w:p w14:paraId="7C90C8DF"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OTA Test System uncertainty</w:t>
                                  </w:r>
                                </w:p>
                              </w:tc>
                            </w:tr>
                            <w:tr w:rsidR="004E097F" w:rsidRPr="004E097F" w14:paraId="2E3E56F5" w14:textId="77777777" w:rsidTr="00BD624A">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14:paraId="469C489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.2 Radiated transmit power</w:t>
                                  </w:r>
                                </w:p>
                              </w:tc>
                              <w:tc>
                                <w:tcPr>
                                  <w:tcW w:w="0" w:type="auto"/>
                                  <w:tcBorders>
                                    <w:top w:val="single" w:sz="4" w:space="0" w:color="auto"/>
                                    <w:left w:val="single" w:sz="4" w:space="0" w:color="auto"/>
                                    <w:bottom w:val="single" w:sz="4" w:space="0" w:color="auto"/>
                                    <w:right w:val="single" w:sz="4" w:space="0" w:color="auto"/>
                                  </w:tcBorders>
                                </w:tcPr>
                                <w:p w14:paraId="7499090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[±1.1]</w:t>
                                  </w:r>
                                  <w:r w:rsidRPr="004E097F">
                                    <w:rPr>
                                      <w:rFonts w:ascii="Arial" w:eastAsia="SimSun" w:hAnsi="Arial" w:cs="Arial" w:hint="eastAsia"/>
                                      <w:sz w:val="16"/>
                                      <w:szCs w:val="16"/>
                                      <w:lang w:eastAsia="zh-CN"/>
                                    </w:rPr>
                                    <w:t xml:space="preserve"> </w:t>
                                  </w:r>
                                  <w:r w:rsidRPr="004E097F">
                                    <w:rPr>
                                      <w:rFonts w:ascii="Arial" w:eastAsia="SimSun" w:hAnsi="Arial" w:cs="Arial"/>
                                      <w:sz w:val="16"/>
                                      <w:szCs w:val="16"/>
                                      <w:lang w:eastAsia="ja-JP"/>
                                    </w:rPr>
                                    <w:t>dB, f ≤ 3 GHz</w:t>
                                  </w:r>
                                </w:p>
                                <w:p w14:paraId="2DFBC1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 ÷ 1.4] dB for standalone NB-IoT</w:t>
                                  </w:r>
                                </w:p>
                              </w:tc>
                            </w:tr>
                            <w:tr w:rsidR="004E097F" w:rsidRPr="004E097F" w14:paraId="621092E2"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9AC91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.3 OTA SAN output power</w:t>
                                  </w:r>
                                </w:p>
                              </w:tc>
                              <w:tc>
                                <w:tcPr>
                                  <w:tcW w:w="0" w:type="auto"/>
                                  <w:tcBorders>
                                    <w:top w:val="single" w:sz="4" w:space="0" w:color="auto"/>
                                    <w:left w:val="single" w:sz="4" w:space="0" w:color="auto"/>
                                    <w:bottom w:val="single" w:sz="4" w:space="0" w:color="auto"/>
                                    <w:right w:val="single" w:sz="4" w:space="0" w:color="auto"/>
                                  </w:tcBorders>
                                </w:tcPr>
                                <w:p w14:paraId="5520B01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[±1.4] dB, f ≤ 3 GHz</w:t>
                                  </w:r>
                                </w:p>
                              </w:tc>
                            </w:tr>
                            <w:tr w:rsidR="004E097F" w:rsidRPr="004E097F" w14:paraId="4CA1F32D"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0DFE63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 xml:space="preserve">.4.3 OTA total power dynamic range </w:t>
                                  </w:r>
                                </w:p>
                              </w:tc>
                              <w:tc>
                                <w:tcPr>
                                  <w:tcW w:w="0" w:type="auto"/>
                                  <w:tcBorders>
                                    <w:top w:val="single" w:sz="4" w:space="0" w:color="auto"/>
                                    <w:left w:val="single" w:sz="4" w:space="0" w:color="auto"/>
                                    <w:bottom w:val="single" w:sz="4" w:space="0" w:color="auto"/>
                                    <w:right w:val="single" w:sz="4" w:space="0" w:color="auto"/>
                                  </w:tcBorders>
                                </w:tcPr>
                                <w:p w14:paraId="188F4DA2" w14:textId="77777777" w:rsidR="004E097F" w:rsidRPr="004E097F" w:rsidRDefault="004E097F" w:rsidP="004E097F">
                                  <w:pPr>
                                    <w:keepNext/>
                                    <w:keepLines/>
                                    <w:spacing w:after="0"/>
                                    <w:textAlignment w:val="auto"/>
                                    <w:rPr>
                                      <w:rFonts w:ascii="Arial" w:eastAsia="SimSun" w:hAnsi="Arial" w:cs="Arial"/>
                                      <w:sz w:val="16"/>
                                      <w:szCs w:val="16"/>
                                      <w:lang w:eastAsia="ja-JP"/>
                                    </w:rPr>
                                  </w:pPr>
                                  <w:bookmarkStart w:id="0" w:name="OLE_LINK85"/>
                                  <w:bookmarkStart w:id="1" w:name="OLE_LINK86"/>
                                  <w:r w:rsidRPr="004E097F">
                                    <w:rPr>
                                      <w:rFonts w:ascii="Arial" w:eastAsia="SimSun" w:hAnsi="Arial" w:cs="Arial"/>
                                      <w:sz w:val="16"/>
                                      <w:szCs w:val="16"/>
                                      <w:lang w:eastAsia="ja-JP"/>
                                    </w:rPr>
                                    <w:t>[±0.4</w:t>
                                  </w:r>
                                  <w:bookmarkEnd w:id="0"/>
                                  <w:bookmarkEnd w:id="1"/>
                                  <w:r w:rsidRPr="004E097F">
                                    <w:rPr>
                                      <w:rFonts w:ascii="Arial" w:eastAsia="SimSun" w:hAnsi="Arial" w:cs="Arial"/>
                                      <w:sz w:val="16"/>
                                      <w:szCs w:val="16"/>
                                      <w:lang w:eastAsia="ja-JP"/>
                                    </w:rPr>
                                    <w:t>] dB</w:t>
                                  </w:r>
                                </w:p>
                              </w:tc>
                            </w:tr>
                            <w:tr w:rsidR="004E097F" w:rsidRPr="004E097F" w14:paraId="5313FBE9"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FAEF7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.6.2 OTA frequency error</w:t>
                                  </w:r>
                                </w:p>
                              </w:tc>
                              <w:tc>
                                <w:tcPr>
                                  <w:tcW w:w="0" w:type="auto"/>
                                  <w:tcBorders>
                                    <w:top w:val="single" w:sz="4" w:space="0" w:color="auto"/>
                                    <w:left w:val="single" w:sz="4" w:space="0" w:color="auto"/>
                                    <w:bottom w:val="single" w:sz="4" w:space="0" w:color="auto"/>
                                    <w:right w:val="single" w:sz="4" w:space="0" w:color="auto"/>
                                  </w:tcBorders>
                                </w:tcPr>
                                <w:p w14:paraId="64C0CA0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[±12] Hz</w:t>
                                  </w:r>
                                </w:p>
                              </w:tc>
                            </w:tr>
                            <w:tr w:rsidR="004E097F" w:rsidRPr="004E097F" w14:paraId="251EDB58"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B3F36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.6.3 OTA EVM</w:t>
                                  </w:r>
                                </w:p>
                              </w:tc>
                              <w:tc>
                                <w:tcPr>
                                  <w:tcW w:w="0" w:type="auto"/>
                                  <w:tcBorders>
                                    <w:top w:val="single" w:sz="4" w:space="0" w:color="auto"/>
                                    <w:left w:val="single" w:sz="4" w:space="0" w:color="auto"/>
                                    <w:bottom w:val="single" w:sz="4" w:space="0" w:color="auto"/>
                                    <w:right w:val="single" w:sz="4" w:space="0" w:color="auto"/>
                                  </w:tcBorders>
                                </w:tcPr>
                                <w:p w14:paraId="528DCDD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1</w:t>
                                  </w:r>
                                  <w:r w:rsidRPr="004E097F">
                                    <w:rPr>
                                      <w:rFonts w:ascii="Arial" w:eastAsia="SimSun" w:hAnsi="Arial" w:cs="Arial"/>
                                      <w:sz w:val="16"/>
                                      <w:szCs w:val="16"/>
                                      <w:lang w:eastAsia="ja-JP"/>
                                    </w:rPr>
                                    <w:t xml:space="preserve">] </w:t>
                                  </w:r>
                                  <w:r w:rsidRPr="004E097F">
                                    <w:rPr>
                                      <w:rFonts w:ascii="Arial" w:eastAsia="SimSun" w:hAnsi="Arial" w:cs="Arial" w:hint="eastAsia"/>
                                      <w:sz w:val="16"/>
                                      <w:szCs w:val="16"/>
                                      <w:lang w:eastAsia="ja-JP"/>
                                    </w:rPr>
                                    <w:t>%</w:t>
                                  </w:r>
                                </w:p>
                              </w:tc>
                            </w:tr>
                            <w:tr w:rsidR="004E097F" w:rsidRPr="004E097F" w14:paraId="1CA52BE6"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BD18CD2"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v4.2.0"/>
                                      <w:sz w:val="16"/>
                                      <w:szCs w:val="16"/>
                                      <w:lang w:eastAsia="ja-JP"/>
                                    </w:rPr>
                                    <w:t>9.6.5 OTA DL RS power</w:t>
                                  </w:r>
                                </w:p>
                              </w:tc>
                              <w:tc>
                                <w:tcPr>
                                  <w:tcW w:w="0" w:type="auto"/>
                                  <w:tcBorders>
                                    <w:top w:val="single" w:sz="4" w:space="0" w:color="auto"/>
                                    <w:left w:val="single" w:sz="4" w:space="0" w:color="auto"/>
                                    <w:bottom w:val="single" w:sz="4" w:space="0" w:color="auto"/>
                                    <w:right w:val="single" w:sz="4" w:space="0" w:color="auto"/>
                                  </w:tcBorders>
                                </w:tcPr>
                                <w:p w14:paraId="21142391"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[±1.1]</w:t>
                                  </w:r>
                                  <w:r w:rsidRPr="004E097F">
                                    <w:rPr>
                                      <w:rFonts w:ascii="Arial" w:eastAsia="SimSun" w:hAnsi="Arial" w:cs="Arial" w:hint="eastAsia"/>
                                      <w:sz w:val="16"/>
                                      <w:szCs w:val="16"/>
                                      <w:lang w:eastAsia="zh-CN"/>
                                    </w:rPr>
                                    <w:t xml:space="preserve"> </w:t>
                                  </w:r>
                                  <w:r w:rsidRPr="004E097F">
                                    <w:rPr>
                                      <w:rFonts w:ascii="Arial" w:eastAsia="SimSun" w:hAnsi="Arial" w:cs="Arial"/>
                                      <w:sz w:val="16"/>
                                      <w:szCs w:val="16"/>
                                      <w:lang w:eastAsia="ja-JP"/>
                                    </w:rPr>
                                    <w:t>dB</w:t>
                                  </w:r>
                                </w:p>
                              </w:tc>
                            </w:tr>
                            <w:tr w:rsidR="004E097F" w:rsidRPr="004E097F" w14:paraId="06669F9D"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791CF3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.7.2 OTA occupied bandwidth</w:t>
                                  </w:r>
                                </w:p>
                              </w:tc>
                              <w:tc>
                                <w:tcPr>
                                  <w:tcW w:w="0" w:type="auto"/>
                                  <w:tcBorders>
                                    <w:top w:val="single" w:sz="4" w:space="0" w:color="auto"/>
                                    <w:left w:val="single" w:sz="4" w:space="0" w:color="auto"/>
                                    <w:bottom w:val="single" w:sz="4" w:space="0" w:color="auto"/>
                                    <w:right w:val="single" w:sz="4" w:space="0" w:color="auto"/>
                                  </w:tcBorders>
                                </w:tcPr>
                                <w:p w14:paraId="7FC6BDA7" w14:textId="77777777" w:rsidR="004E097F" w:rsidRPr="004E097F" w:rsidRDefault="004E097F" w:rsidP="004E097F">
                                  <w:pPr>
                                    <w:keepNext/>
                                    <w:keepLines/>
                                    <w:spacing w:after="0"/>
                                    <w:textAlignment w:val="auto"/>
                                    <w:rPr>
                                      <w:rFonts w:ascii="Arial" w:eastAsia="SimSun" w:hAnsi="Arial" w:cs="Arial"/>
                                      <w:sz w:val="16"/>
                                      <w:szCs w:val="16"/>
                                      <w:lang w:val="sv-FI" w:eastAsia="ja-JP"/>
                                    </w:rPr>
                                  </w:pPr>
                                  <w:r w:rsidRPr="004E097F">
                                    <w:rPr>
                                      <w:rFonts w:ascii="Arial" w:eastAsia="SimSun" w:hAnsi="Arial" w:cs="Arial"/>
                                      <w:sz w:val="16"/>
                                      <w:szCs w:val="16"/>
                                      <w:lang w:eastAsia="ja-JP"/>
                                    </w:rPr>
                                    <w:t>1.4 MHz channel BW: 30 kHz</w:t>
                                  </w:r>
                                </w:p>
                              </w:tc>
                            </w:tr>
                            <w:tr w:rsidR="004E097F" w:rsidRPr="004E097F" w14:paraId="293EBABD"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060BE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.7.3 OTA ACLR</w:t>
                                  </w:r>
                                </w:p>
                              </w:tc>
                              <w:tc>
                                <w:tcPr>
                                  <w:tcW w:w="0" w:type="auto"/>
                                  <w:tcBorders>
                                    <w:top w:val="single" w:sz="4" w:space="0" w:color="auto"/>
                                    <w:left w:val="single" w:sz="4" w:space="0" w:color="auto"/>
                                    <w:bottom w:val="single" w:sz="4" w:space="0" w:color="auto"/>
                                    <w:right w:val="single" w:sz="4" w:space="0" w:color="auto"/>
                                  </w:tcBorders>
                                </w:tcPr>
                                <w:p w14:paraId="4503436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fi-FI"/>
                                    </w:rPr>
                                    <w:t>[±</w:t>
                                  </w:r>
                                  <w:r w:rsidRPr="004E097F">
                                    <w:rPr>
                                      <w:rFonts w:ascii="Arial" w:eastAsia="SimSun" w:hAnsi="Arial" w:cs="Arial"/>
                                      <w:sz w:val="16"/>
                                      <w:szCs w:val="16"/>
                                      <w:lang w:eastAsia="ja-JP"/>
                                    </w:rPr>
                                    <w:t>1]</w:t>
                                  </w:r>
                                  <w:r w:rsidRPr="004E097F">
                                    <w:rPr>
                                      <w:rFonts w:ascii="Arial" w:eastAsia="SimSun" w:hAnsi="Arial" w:cs="Arial"/>
                                      <w:sz w:val="16"/>
                                      <w:szCs w:val="16"/>
                                      <w:lang w:eastAsia="fi-FI"/>
                                    </w:rPr>
                                    <w:t xml:space="preserve"> dB</w:t>
                                  </w:r>
                                  <w:r w:rsidRPr="004E097F">
                                    <w:rPr>
                                      <w:rFonts w:ascii="Arial" w:eastAsia="SimSun" w:hAnsi="Arial" w:cs="Arial"/>
                                      <w:sz w:val="16"/>
                                      <w:szCs w:val="16"/>
                                      <w:lang w:eastAsia="ja-JP"/>
                                    </w:rPr>
                                    <w:t>, f ≤ 3 GHz</w:t>
                                  </w:r>
                                </w:p>
                              </w:tc>
                            </w:tr>
                            <w:tr w:rsidR="004E097F" w:rsidRPr="004E097F" w14:paraId="09D00952"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8EAE1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AB9827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Absolute power: [±1.8]</w:t>
                                  </w:r>
                                  <w:r w:rsidRPr="004E097F">
                                    <w:rPr>
                                      <w:rFonts w:ascii="Arial" w:eastAsia="SimSun" w:hAnsi="Arial" w:cs="Arial" w:hint="eastAsia"/>
                                      <w:sz w:val="16"/>
                                      <w:szCs w:val="16"/>
                                      <w:lang w:eastAsia="ja-JP"/>
                                    </w:rPr>
                                    <w:t xml:space="preserve"> dB, f</w:t>
                                  </w:r>
                                  <w:r w:rsidRPr="004E097F">
                                    <w:rPr>
                                      <w:rFonts w:ascii="Arial" w:eastAsia="SimSun" w:hAnsi="Arial" w:cs="Arial"/>
                                      <w:sz w:val="16"/>
                                      <w:szCs w:val="16"/>
                                      <w:lang w:eastAsia="ja-JP"/>
                                    </w:rPr>
                                    <w:t xml:space="preserve"> ≤ </w:t>
                                  </w:r>
                                  <w:r w:rsidRPr="004E097F">
                                    <w:rPr>
                                      <w:rFonts w:ascii="Arial" w:eastAsia="SimSun" w:hAnsi="Arial" w:cs="Arial" w:hint="eastAsia"/>
                                      <w:sz w:val="16"/>
                                      <w:szCs w:val="16"/>
                                      <w:lang w:eastAsia="ja-JP"/>
                                    </w:rPr>
                                    <w:t>3 GHz</w:t>
                                  </w:r>
                                </w:p>
                              </w:tc>
                            </w:tr>
                            <w:tr w:rsidR="004E097F" w:rsidRPr="004E097F" w14:paraId="584B40EB"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0257B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.7.5.5.1] OTA TX spurious emissions: General requirements</w:t>
                                  </w:r>
                                </w:p>
                              </w:tc>
                              <w:tc>
                                <w:tcPr>
                                  <w:tcW w:w="0" w:type="auto"/>
                                  <w:tcBorders>
                                    <w:top w:val="single" w:sz="4" w:space="0" w:color="auto"/>
                                    <w:left w:val="single" w:sz="4" w:space="0" w:color="auto"/>
                                    <w:bottom w:val="single" w:sz="4" w:space="0" w:color="auto"/>
                                    <w:right w:val="single" w:sz="4" w:space="0" w:color="auto"/>
                                  </w:tcBorders>
                                </w:tcPr>
                                <w:p w14:paraId="2DEB176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[±2.3] dB, 30 MHz &lt; f ≤ 6 GHz</w:t>
                                  </w:r>
                                </w:p>
                                <w:p w14:paraId="2EED14F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[±4.2] dB, 6 GHz &lt; f ≤ </w:t>
                                  </w:r>
                                  <w:r w:rsidRPr="004E097F">
                                    <w:rPr>
                                      <w:rFonts w:ascii="Arial" w:eastAsia="SimSun" w:hAnsi="Arial" w:cs="Arial"/>
                                      <w:sz w:val="16"/>
                                      <w:szCs w:val="16"/>
                                      <w:lang w:eastAsia="zh-CN"/>
                                    </w:rPr>
                                    <w:t>15</w:t>
                                  </w:r>
                                  <w:r w:rsidRPr="004E097F">
                                    <w:rPr>
                                      <w:rFonts w:ascii="Arial" w:eastAsia="SimSun" w:hAnsi="Arial" w:cs="Arial"/>
                                      <w:sz w:val="16"/>
                                      <w:szCs w:val="16"/>
                                      <w:lang w:eastAsia="ja-JP"/>
                                    </w:rPr>
                                    <w:t xml:space="preserve"> GHz</w:t>
                                  </w:r>
                                </w:p>
                              </w:tc>
                            </w:tr>
                            <w:tr w:rsidR="004E097F" w:rsidRPr="004E097F" w14:paraId="4193FD33" w14:textId="77777777" w:rsidTr="00BD624A">
                              <w:trPr>
                                <w:cantSplit/>
                                <w:tblHeader/>
                                <w:jc w:val="center"/>
                              </w:trPr>
                              <w:tc>
                                <w:tcPr>
                                  <w:tcW w:w="0" w:type="auto"/>
                                  <w:gridSpan w:val="2"/>
                                  <w:tcBorders>
                                    <w:top w:val="single" w:sz="4" w:space="0" w:color="auto"/>
                                    <w:left w:val="single" w:sz="4" w:space="0" w:color="auto"/>
                                    <w:bottom w:val="single" w:sz="4" w:space="0" w:color="auto"/>
                                    <w:right w:val="single" w:sz="4" w:space="0" w:color="auto"/>
                                  </w:tcBorders>
                                </w:tcPr>
                                <w:p w14:paraId="5A065FBF"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NOTE:</w:t>
                                  </w:r>
                                  <w:r w:rsidRPr="004E097F">
                                    <w:rPr>
                                      <w:rFonts w:ascii="Arial" w:eastAsia="SimSun" w:hAnsi="Arial" w:cs="Arial"/>
                                      <w:sz w:val="16"/>
                                      <w:szCs w:val="16"/>
                                      <w:lang w:eastAsia="ja-JP"/>
                                    </w:rPr>
                                    <w:tab/>
                                    <w:t>Test system uncertainty values are applicable for normal condition unless otherwise stated.</w:t>
                                  </w:r>
                                </w:p>
                              </w:tc>
                            </w:tr>
                          </w:tbl>
                          <w:p w14:paraId="248FB4AD" w14:textId="7F2A175D" w:rsidR="00720C12" w:rsidRPr="004E097F" w:rsidRDefault="00720C12" w:rsidP="004E097F">
                            <w:pPr>
                              <w:overflowPunct/>
                              <w:autoSpaceDE/>
                              <w:autoSpaceDN/>
                              <w:adjustRightInd/>
                              <w:spacing w:line="259" w:lineRule="auto"/>
                              <w:textAlignment w:val="auto"/>
                              <w:rPr>
                                <w:rFonts w:eastAsia="SimSun"/>
                                <w:sz w:val="16"/>
                                <w:szCs w:val="16"/>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FB716D" id="_x0000_t202" coordsize="21600,21600" o:spt="202" path="m,l,21600r21600,l21600,xe">
                <v:stroke joinstyle="miter"/>
                <v:path gradientshapeok="t" o:connecttype="rect"/>
              </v:shapetype>
              <v:shape id="Text Box 3" o:spid="_x0000_s1027" type="#_x0000_t202" style="position:absolute;margin-left:-.05pt;margin-top:21.8pt;width:497.5pt;height:422.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">
                <v:textbox>
                  <w:txbxContent>
                    <w:p w14:paraId="20BD67C0" w14:textId="60309544" w:rsidR="00720C12" w:rsidRPr="007F3B65" w:rsidRDefault="00720C12" w:rsidP="00720C12">
                      <w:pPr>
                        <w:widowControl w:val="0"/>
                        <w:overflowPunct/>
                        <w:autoSpaceDE/>
                        <w:autoSpaceDN/>
                        <w:adjustRightInd/>
                        <w:spacing w:afterLines="50" w:after="120"/>
                        <w:jc w:val="both"/>
                        <w:textAlignment w:val="auto"/>
                        <w:rPr>
                          <w:rFonts w:ascii="Arial" w:eastAsia="SimSun" w:hAnsi="Arial" w:cs="Arial"/>
                          <w:kern w:val="2"/>
                          <w:sz w:val="16"/>
                          <w:szCs w:val="16"/>
                          <w:lang w:val="en-US" w:eastAsia="zh-CN"/>
                        </w:rPr>
                      </w:pPr>
                      <w:r w:rsidRPr="007F3B65">
                        <w:rPr>
                          <w:rFonts w:ascii="Arial" w:eastAsia="Yu Mincho" w:hAnsi="Arial" w:cs="Arial"/>
                          <w:kern w:val="2"/>
                          <w:sz w:val="16"/>
                          <w:szCs w:val="16"/>
                          <w:lang w:val="en-US" w:eastAsia="ja-JP"/>
                        </w:rPr>
                        <w:t>// Agreements in “</w:t>
                      </w:r>
                      <w:r w:rsidRPr="007F3B65">
                        <w:rPr>
                          <w:rFonts w:ascii="Arial" w:eastAsia="SimSun" w:hAnsi="Arial" w:cs="Arial"/>
                          <w:sz w:val="16"/>
                          <w:szCs w:val="16"/>
                          <w:lang w:eastAsia="zh-CN"/>
                        </w:rPr>
                        <w:t xml:space="preserve">WF for MU assessment for IoT over NTN SAN RF conformance </w:t>
                      </w:r>
                      <w:r w:rsidRPr="007F3B65">
                        <w:rPr>
                          <w:rFonts w:ascii="Arial" w:eastAsia="SimSun" w:hAnsi="Arial" w:cs="Arial"/>
                          <w:sz w:val="16"/>
                          <w:szCs w:val="16"/>
                          <w:lang w:eastAsia="zh-CN"/>
                        </w:rPr>
                        <w:fldChar w:fldCharType="begin"/>
                      </w:r>
                      <w:r w:rsidRPr="007F3B65">
                        <w:rPr>
                          <w:rFonts w:ascii="Arial" w:eastAsia="SimSun" w:hAnsi="Arial" w:cs="Arial"/>
                          <w:sz w:val="16"/>
                          <w:szCs w:val="16"/>
                          <w:lang w:eastAsia="zh-CN"/>
                        </w:rPr>
                        <w:instrText xml:space="preserve"> REF _Ref129250860 \n \h </w:instrText>
                      </w:r>
                      <w:r w:rsidR="007F3B65">
                        <w:rPr>
                          <w:rFonts w:ascii="Arial" w:eastAsia="SimSun" w:hAnsi="Arial" w:cs="Arial"/>
                          <w:sz w:val="16"/>
                          <w:szCs w:val="16"/>
                          <w:lang w:eastAsia="zh-CN"/>
                        </w:rPr>
                        <w:instrText xml:space="preserve"> \* MERGEFORMAT </w:instrText>
                      </w:r>
                      <w:r w:rsidRPr="007F3B65">
                        <w:rPr>
                          <w:rFonts w:ascii="Arial" w:eastAsia="SimSun" w:hAnsi="Arial" w:cs="Arial"/>
                          <w:sz w:val="16"/>
                          <w:szCs w:val="16"/>
                          <w:lang w:eastAsia="zh-CN"/>
                        </w:rPr>
                      </w:r>
                      <w:r w:rsidRPr="007F3B65">
                        <w:rPr>
                          <w:rFonts w:ascii="Arial" w:eastAsia="SimSun" w:hAnsi="Arial" w:cs="Arial"/>
                          <w:sz w:val="16"/>
                          <w:szCs w:val="16"/>
                          <w:lang w:eastAsia="zh-CN"/>
                        </w:rPr>
                        <w:fldChar w:fldCharType="separate"/>
                      </w:r>
                      <w:r w:rsidRPr="007F3B65">
                        <w:rPr>
                          <w:rFonts w:ascii="Arial" w:eastAsia="SimSun" w:hAnsi="Arial" w:cs="Arial"/>
                          <w:sz w:val="16"/>
                          <w:szCs w:val="16"/>
                          <w:lang w:eastAsia="zh-CN"/>
                        </w:rPr>
                        <w:t>[4]</w:t>
                      </w:r>
                      <w:r w:rsidRPr="007F3B65">
                        <w:rPr>
                          <w:rFonts w:ascii="Arial" w:eastAsia="SimSun" w:hAnsi="Arial" w:cs="Arial"/>
                          <w:sz w:val="16"/>
                          <w:szCs w:val="16"/>
                          <w:lang w:eastAsia="zh-CN"/>
                        </w:rPr>
                        <w:fldChar w:fldCharType="end"/>
                      </w:r>
                      <w:r w:rsidRPr="007F3B65">
                        <w:rPr>
                          <w:rFonts w:ascii="Arial" w:eastAsia="SimSun" w:hAnsi="Arial" w:cs="Arial"/>
                          <w:sz w:val="16"/>
                          <w:szCs w:val="16"/>
                          <w:lang w:eastAsia="zh-CN"/>
                        </w:rPr>
                        <w:t>”</w:t>
                      </w:r>
                    </w:p>
                    <w:p w14:paraId="0CCF3436"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 xml:space="preserve">All the MU and TT values agreed below may be further adjusted in case of any technical are identified. </w:t>
                      </w:r>
                    </w:p>
                    <w:p w14:paraId="0412C4FA"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TX MU</w:t>
                      </w:r>
                    </w:p>
                    <w:p w14:paraId="5F1B57A0"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MU values are agreed for TX:</w:t>
                      </w:r>
                    </w:p>
                    <w:p w14:paraId="36FD86CB"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 xml:space="preserve">Table 1: Maximum Test System uncertainty for </w:t>
                      </w:r>
                      <w:r w:rsidRPr="004E097F">
                        <w:rPr>
                          <w:rFonts w:ascii="Arial" w:eastAsia="SimSun" w:hAnsi="Arial" w:cs="Arial" w:hint="eastAsia"/>
                          <w:b/>
                          <w:bCs/>
                          <w:sz w:val="16"/>
                          <w:szCs w:val="16"/>
                          <w:lang w:eastAsia="zh-CN"/>
                        </w:rPr>
                        <w:t xml:space="preserve">conducted </w:t>
                      </w:r>
                      <w:r w:rsidRPr="004E097F">
                        <w:rPr>
                          <w:rFonts w:ascii="Arial" w:eastAsia="SimSun" w:hAnsi="Arial" w:cs="Arial"/>
                          <w:b/>
                          <w:bCs/>
                          <w:sz w:val="16"/>
                          <w:szCs w:val="16"/>
                          <w:lang w:eastAsia="ja-JP"/>
                        </w:rPr>
                        <w:t>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572"/>
                        <w:gridCol w:w="2748"/>
                      </w:tblGrid>
                      <w:tr w:rsidR="004E097F" w:rsidRPr="004E097F" w14:paraId="0A31FEE8" w14:textId="77777777" w:rsidTr="00BD624A">
                        <w:trPr>
                          <w:cantSplit/>
                          <w:tblHeader/>
                          <w:jc w:val="center"/>
                        </w:trPr>
                        <w:tc>
                          <w:tcPr>
                            <w:tcW w:w="0" w:type="auto"/>
                          </w:tcPr>
                          <w:p w14:paraId="3728E247"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Pr>
                          <w:p w14:paraId="367D910A"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Test System Uncertainty</w:t>
                            </w:r>
                          </w:p>
                        </w:tc>
                      </w:tr>
                      <w:tr w:rsidR="004E097F" w:rsidRPr="004E097F" w14:paraId="59F14E4A" w14:textId="77777777" w:rsidTr="00BD624A">
                        <w:trPr>
                          <w:cantSplit/>
                          <w:jc w:val="center"/>
                        </w:trPr>
                        <w:tc>
                          <w:tcPr>
                            <w:tcW w:w="0" w:type="auto"/>
                          </w:tcPr>
                          <w:p w14:paraId="3B0CCEB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6.2 SAN output power</w:t>
                            </w:r>
                          </w:p>
                        </w:tc>
                        <w:tc>
                          <w:tcPr>
                            <w:tcW w:w="0" w:type="auto"/>
                          </w:tcPr>
                          <w:p w14:paraId="75622FE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±0.7 dB, f ≤ 3 GHz</w:t>
                            </w:r>
                          </w:p>
                          <w:p w14:paraId="52D53F7C" w14:textId="77777777" w:rsidR="004E097F" w:rsidRPr="004E097F" w:rsidDel="006575B2"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 dB for standalone NB-IoT</w:t>
                            </w:r>
                          </w:p>
                        </w:tc>
                      </w:tr>
                      <w:tr w:rsidR="004E097F" w:rsidRPr="004E097F" w14:paraId="23A7234E" w14:textId="77777777" w:rsidTr="00BD624A">
                        <w:trPr>
                          <w:cantSplit/>
                          <w:jc w:val="center"/>
                        </w:trPr>
                        <w:tc>
                          <w:tcPr>
                            <w:tcW w:w="0" w:type="auto"/>
                          </w:tcPr>
                          <w:p w14:paraId="1955495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 xml:space="preserve">6.3 </w:t>
                            </w:r>
                            <w:r w:rsidRPr="004E097F">
                              <w:rPr>
                                <w:rFonts w:ascii="Arial" w:eastAsia="SimSun" w:hAnsi="Arial" w:cs="Arial"/>
                                <w:sz w:val="16"/>
                                <w:szCs w:val="16"/>
                                <w:lang w:eastAsia="ja-JP"/>
                              </w:rPr>
                              <w:t>Output power dynamics</w:t>
                            </w:r>
                          </w:p>
                        </w:tc>
                        <w:tc>
                          <w:tcPr>
                            <w:tcW w:w="0" w:type="auto"/>
                          </w:tcPr>
                          <w:p w14:paraId="77EB945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±0.4 dB</w:t>
                            </w:r>
                          </w:p>
                        </w:tc>
                      </w:tr>
                      <w:tr w:rsidR="004E097F" w:rsidRPr="004E097F" w:rsidDel="002B4972" w14:paraId="61F76FFF" w14:textId="77777777" w:rsidTr="00BD624A">
                        <w:trPr>
                          <w:cantSplit/>
                          <w:jc w:val="center"/>
                        </w:trPr>
                        <w:tc>
                          <w:tcPr>
                            <w:tcW w:w="0" w:type="auto"/>
                          </w:tcPr>
                          <w:p w14:paraId="5E021C4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6.5.2 Frequency error</w:t>
                            </w:r>
                          </w:p>
                        </w:tc>
                        <w:tc>
                          <w:tcPr>
                            <w:tcW w:w="0" w:type="auto"/>
                          </w:tcPr>
                          <w:p w14:paraId="1204ECA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±12 Hz</w:t>
                            </w:r>
                          </w:p>
                        </w:tc>
                      </w:tr>
                      <w:tr w:rsidR="004E097F" w:rsidRPr="004E097F" w:rsidDel="002B4972" w14:paraId="225CC1C6" w14:textId="77777777" w:rsidTr="00BD624A">
                        <w:trPr>
                          <w:cantSplit/>
                          <w:jc w:val="center"/>
                        </w:trPr>
                        <w:tc>
                          <w:tcPr>
                            <w:tcW w:w="0" w:type="auto"/>
                          </w:tcPr>
                          <w:p w14:paraId="6C9085B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6.5.3 EVM</w:t>
                            </w:r>
                          </w:p>
                        </w:tc>
                        <w:tc>
                          <w:tcPr>
                            <w:tcW w:w="0" w:type="auto"/>
                          </w:tcPr>
                          <w:p w14:paraId="7F66B5E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w:t>
                            </w:r>
                          </w:p>
                        </w:tc>
                      </w:tr>
                      <w:tr w:rsidR="004E097F" w:rsidRPr="004E097F" w:rsidDel="002B4972" w14:paraId="2F21CF4A" w14:textId="77777777" w:rsidTr="00BD624A">
                        <w:trPr>
                          <w:cantSplit/>
                          <w:jc w:val="center"/>
                        </w:trPr>
                        <w:tc>
                          <w:tcPr>
                            <w:tcW w:w="0" w:type="auto"/>
                          </w:tcPr>
                          <w:p w14:paraId="5B828997"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6.5.5 DL RS power</w:t>
                            </w:r>
                          </w:p>
                        </w:tc>
                        <w:tc>
                          <w:tcPr>
                            <w:tcW w:w="0" w:type="auto"/>
                          </w:tcPr>
                          <w:p w14:paraId="39E55CB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±0.8 dB, f ≤ 3 GHz</w:t>
                            </w:r>
                          </w:p>
                        </w:tc>
                      </w:tr>
                      <w:tr w:rsidR="004E097F" w:rsidRPr="004E097F" w:rsidDel="002B4972" w14:paraId="258380D2" w14:textId="77777777" w:rsidTr="00BD624A">
                        <w:trPr>
                          <w:cantSplit/>
                          <w:jc w:val="center"/>
                        </w:trPr>
                        <w:tc>
                          <w:tcPr>
                            <w:tcW w:w="0" w:type="auto"/>
                          </w:tcPr>
                          <w:p w14:paraId="3F1A0D5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2</w:t>
                            </w:r>
                            <w:r w:rsidRPr="004E097F">
                              <w:rPr>
                                <w:rFonts w:ascii="Arial" w:eastAsia="SimSun" w:hAnsi="Arial" w:cs="Arial"/>
                                <w:sz w:val="16"/>
                                <w:szCs w:val="16"/>
                                <w:lang w:eastAsia="ja-JP"/>
                              </w:rPr>
                              <w:t xml:space="preserve"> Occupied bandwidth</w:t>
                            </w:r>
                          </w:p>
                        </w:tc>
                        <w:tc>
                          <w:tcPr>
                            <w:tcW w:w="0" w:type="auto"/>
                          </w:tcPr>
                          <w:p w14:paraId="657DC88C" w14:textId="77777777" w:rsidR="004E097F" w:rsidRPr="004E097F" w:rsidRDefault="004E097F" w:rsidP="004E097F">
                            <w:pPr>
                              <w:keepNext/>
                              <w:keepLines/>
                              <w:spacing w:after="0"/>
                              <w:textAlignment w:val="auto"/>
                              <w:rPr>
                                <w:rFonts w:ascii="Arial" w:eastAsia="SimSun" w:hAnsi="Arial" w:cs="Arial"/>
                                <w:sz w:val="16"/>
                                <w:szCs w:val="16"/>
                                <w:highlight w:val="yellow"/>
                                <w:lang w:val="sv-FI" w:eastAsia="ja-JP"/>
                              </w:rPr>
                            </w:pPr>
                            <w:r w:rsidRPr="004E097F">
                              <w:rPr>
                                <w:rFonts w:ascii="Arial" w:eastAsia="SimSun" w:hAnsi="Arial" w:cs="Arial"/>
                                <w:sz w:val="16"/>
                                <w:szCs w:val="16"/>
                                <w:lang w:eastAsia="ja-JP"/>
                              </w:rPr>
                              <w:t>1.4 MHz channel BW: 30 kHz</w:t>
                            </w:r>
                          </w:p>
                        </w:tc>
                      </w:tr>
                      <w:tr w:rsidR="004E097F" w:rsidRPr="004E097F" w:rsidDel="002B4972" w14:paraId="2C18BE40" w14:textId="77777777" w:rsidTr="00BD624A">
                        <w:trPr>
                          <w:cantSplit/>
                          <w:jc w:val="center"/>
                        </w:trPr>
                        <w:tc>
                          <w:tcPr>
                            <w:tcW w:w="0" w:type="auto"/>
                          </w:tcPr>
                          <w:p w14:paraId="40F1C9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6.6.3 Adjacent Channel Leakage power Ratio (ACLR)</w:t>
                            </w:r>
                          </w:p>
                        </w:tc>
                        <w:tc>
                          <w:tcPr>
                            <w:tcW w:w="0" w:type="auto"/>
                          </w:tcPr>
                          <w:p w14:paraId="16CF5C68" w14:textId="77777777" w:rsidR="004E097F" w:rsidRPr="004E097F" w:rsidRDefault="004E097F" w:rsidP="004E097F">
                            <w:pPr>
                              <w:keepNext/>
                              <w:keepLines/>
                              <w:snapToGrid w:val="0"/>
                              <w:spacing w:after="0"/>
                              <w:rPr>
                                <w:rFonts w:ascii="Arial" w:hAnsi="Arial"/>
                                <w:sz w:val="16"/>
                                <w:szCs w:val="16"/>
                                <w:lang w:val="en-US"/>
                              </w:rPr>
                            </w:pPr>
                            <w:r w:rsidRPr="004E097F">
                              <w:rPr>
                                <w:rFonts w:ascii="Arial" w:hAnsi="Arial"/>
                                <w:sz w:val="16"/>
                                <w:szCs w:val="16"/>
                                <w:lang w:val="en-US"/>
                              </w:rPr>
                              <w:t>±0.8 dB</w:t>
                            </w:r>
                          </w:p>
                        </w:tc>
                      </w:tr>
                      <w:tr w:rsidR="004E097F" w:rsidRPr="004E097F" w:rsidDel="002B4972" w14:paraId="096FEE3A" w14:textId="77777777" w:rsidTr="00BD624A">
                        <w:trPr>
                          <w:cantSplit/>
                          <w:jc w:val="center"/>
                        </w:trPr>
                        <w:tc>
                          <w:tcPr>
                            <w:tcW w:w="0" w:type="auto"/>
                          </w:tcPr>
                          <w:p w14:paraId="4C47672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4</w:t>
                            </w:r>
                            <w:r w:rsidRPr="004E097F">
                              <w:rPr>
                                <w:rFonts w:ascii="Arial" w:eastAsia="SimSun" w:hAnsi="Arial" w:cs="Arial"/>
                                <w:sz w:val="16"/>
                                <w:szCs w:val="16"/>
                                <w:lang w:eastAsia="ja-JP"/>
                              </w:rPr>
                              <w:t xml:space="preserve"> Operating band unwanted emissions</w:t>
                            </w:r>
                          </w:p>
                        </w:tc>
                        <w:tc>
                          <w:tcPr>
                            <w:tcW w:w="0" w:type="auto"/>
                          </w:tcPr>
                          <w:p w14:paraId="6A4C3A92" w14:textId="77777777" w:rsidR="004E097F" w:rsidRPr="004E097F" w:rsidRDefault="004E097F" w:rsidP="004E097F">
                            <w:pPr>
                              <w:keepNext/>
                              <w:keepLines/>
                              <w:spacing w:after="0"/>
                              <w:textAlignment w:val="auto"/>
                              <w:rPr>
                                <w:rFonts w:ascii="Arial" w:eastAsia="SimSun" w:hAnsi="Arial" w:cs="v4.2.0"/>
                                <w:kern w:val="2"/>
                                <w:sz w:val="16"/>
                                <w:szCs w:val="16"/>
                                <w:lang w:eastAsia="zh-CN"/>
                              </w:rPr>
                            </w:pP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1.5 dB,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r>
                      <w:tr w:rsidR="004E097F" w:rsidRPr="004E097F" w:rsidDel="002B4972" w14:paraId="7A3F7897" w14:textId="77777777" w:rsidTr="00BD624A">
                        <w:trPr>
                          <w:cantSplit/>
                          <w:jc w:val="center"/>
                        </w:trPr>
                        <w:tc>
                          <w:tcPr>
                            <w:tcW w:w="0" w:type="auto"/>
                          </w:tcPr>
                          <w:p w14:paraId="2612CBD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5.1.1] TX spurious emissions: General requirements</w:t>
                            </w:r>
                          </w:p>
                        </w:tc>
                        <w:tc>
                          <w:tcPr>
                            <w:tcW w:w="0" w:type="auto"/>
                          </w:tcPr>
                          <w:p w14:paraId="3A2397E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9 kHz &lt; f ≤ 4 GHz: ±2 dB</w:t>
                            </w:r>
                          </w:p>
                          <w:p w14:paraId="02866E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4 GHz &lt; f ≤ 1</w:t>
                            </w:r>
                            <w:r w:rsidRPr="004E097F">
                              <w:rPr>
                                <w:rFonts w:ascii="Arial" w:eastAsia="SimSun" w:hAnsi="Arial" w:cs="Arial" w:hint="eastAsia"/>
                                <w:sz w:val="16"/>
                                <w:szCs w:val="16"/>
                                <w:lang w:eastAsia="zh-CN"/>
                              </w:rPr>
                              <w:t>5</w:t>
                            </w:r>
                            <w:r w:rsidRPr="004E097F">
                              <w:rPr>
                                <w:rFonts w:ascii="Arial" w:eastAsia="SimSun" w:hAnsi="Arial" w:cs="Arial"/>
                                <w:sz w:val="16"/>
                                <w:szCs w:val="16"/>
                                <w:lang w:eastAsia="ja-JP"/>
                              </w:rPr>
                              <w:t xml:space="preserve"> GHz: ±4 dB</w:t>
                            </w:r>
                          </w:p>
                        </w:tc>
                      </w:tr>
                      <w:tr w:rsidR="004E097F" w:rsidRPr="004E097F" w:rsidDel="002B4972" w14:paraId="17877A05" w14:textId="77777777" w:rsidTr="00BD624A">
                        <w:trPr>
                          <w:cantSplit/>
                          <w:jc w:val="center"/>
                        </w:trPr>
                        <w:tc>
                          <w:tcPr>
                            <w:tcW w:w="0" w:type="auto"/>
                          </w:tcPr>
                          <w:p w14:paraId="70022AA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 xml:space="preserve">5.1.2] TX spurious emissions: Protection of </w:t>
                            </w:r>
                            <w:r w:rsidRPr="004E097F">
                              <w:rPr>
                                <w:rFonts w:ascii="Arial" w:eastAsia="SimSun" w:hAnsi="Arial" w:cs="Arial" w:hint="eastAsia"/>
                                <w:sz w:val="16"/>
                                <w:szCs w:val="16"/>
                                <w:lang w:eastAsia="zh-CN"/>
                              </w:rPr>
                              <w:t>SAN</w:t>
                            </w:r>
                            <w:r w:rsidRPr="004E097F">
                              <w:rPr>
                                <w:rFonts w:ascii="Arial" w:eastAsia="SimSun" w:hAnsi="Arial" w:cs="Arial"/>
                                <w:sz w:val="16"/>
                                <w:szCs w:val="16"/>
                                <w:lang w:eastAsia="ja-JP"/>
                              </w:rPr>
                              <w:t xml:space="preserve"> receiver</w:t>
                            </w:r>
                          </w:p>
                        </w:tc>
                        <w:tc>
                          <w:tcPr>
                            <w:tcW w:w="0" w:type="auto"/>
                          </w:tcPr>
                          <w:p w14:paraId="1E2BF5F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±3 dB</w:t>
                            </w:r>
                          </w:p>
                        </w:tc>
                      </w:tr>
                      <w:tr w:rsidR="004E097F" w:rsidRPr="004E097F" w:rsidDel="002B4972" w14:paraId="72A2FE3C" w14:textId="77777777" w:rsidTr="00BD624A">
                        <w:trPr>
                          <w:cantSplit/>
                          <w:jc w:val="center"/>
                        </w:trPr>
                        <w:tc>
                          <w:tcPr>
                            <w:tcW w:w="0" w:type="auto"/>
                            <w:gridSpan w:val="2"/>
                          </w:tcPr>
                          <w:p w14:paraId="4360C644"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sz w:val="16"/>
                                <w:szCs w:val="16"/>
                                <w:lang w:eastAsia="ja-JP"/>
                              </w:rPr>
                              <w:t>NOTE:</w:t>
                            </w:r>
                            <w:r w:rsidRPr="004E097F">
                              <w:rPr>
                                <w:rFonts w:ascii="Arial" w:eastAsia="SimSun" w:hAnsi="Arial" w:cs="Arial"/>
                                <w:sz w:val="16"/>
                                <w:szCs w:val="16"/>
                                <w:lang w:eastAsia="ja-JP"/>
                              </w:rPr>
                              <w:tab/>
                              <w:t>Test system uncertainty values are applicable for normal condition unless otherwise stated.</w:t>
                            </w:r>
                          </w:p>
                        </w:tc>
                      </w:tr>
                    </w:tbl>
                    <w:p w14:paraId="72003456" w14:textId="77777777" w:rsidR="004E097F" w:rsidRPr="004E097F" w:rsidRDefault="004E097F" w:rsidP="004E097F">
                      <w:pPr>
                        <w:overflowPunct/>
                        <w:autoSpaceDE/>
                        <w:autoSpaceDN/>
                        <w:adjustRightInd/>
                        <w:textAlignment w:val="auto"/>
                        <w:rPr>
                          <w:rFonts w:eastAsia="SimSun"/>
                          <w:sz w:val="16"/>
                          <w:szCs w:val="16"/>
                          <w:lang w:eastAsia="zh-CN"/>
                        </w:rPr>
                      </w:pPr>
                    </w:p>
                    <w:p w14:paraId="0CE4C0DB"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 xml:space="preserve">Table </w:t>
                      </w:r>
                      <w:r w:rsidRPr="004E097F">
                        <w:rPr>
                          <w:rFonts w:ascii="Arial" w:eastAsia="SimSun" w:hAnsi="Arial" w:cs="Arial" w:hint="eastAsia"/>
                          <w:b/>
                          <w:bCs/>
                          <w:sz w:val="16"/>
                          <w:szCs w:val="16"/>
                          <w:lang w:eastAsia="zh-CN"/>
                        </w:rPr>
                        <w:t>2</w:t>
                      </w:r>
                      <w:r w:rsidRPr="004E097F">
                        <w:rPr>
                          <w:rFonts w:ascii="Arial" w:eastAsia="SimSun" w:hAnsi="Arial" w:cs="Arial"/>
                          <w:b/>
                          <w:bCs/>
                          <w:sz w:val="16"/>
                          <w:szCs w:val="16"/>
                          <w:lang w:eastAsia="ja-JP"/>
                        </w:rPr>
                        <w:t>: Maximum OTA Test System uncertainty for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3231"/>
                      </w:tblGrid>
                      <w:tr w:rsidR="004E097F" w:rsidRPr="004E097F" w14:paraId="597708DF"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EC73D8B"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Borders>
                              <w:top w:val="single" w:sz="4" w:space="0" w:color="auto"/>
                              <w:left w:val="single" w:sz="4" w:space="0" w:color="auto"/>
                              <w:bottom w:val="single" w:sz="4" w:space="0" w:color="auto"/>
                              <w:right w:val="single" w:sz="4" w:space="0" w:color="auto"/>
                            </w:tcBorders>
                            <w:hideMark/>
                          </w:tcPr>
                          <w:p w14:paraId="7C90C8DF"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OTA Test System uncertainty</w:t>
                            </w:r>
                          </w:p>
                        </w:tc>
                      </w:tr>
                      <w:tr w:rsidR="004E097F" w:rsidRPr="004E097F" w14:paraId="2E3E56F5" w14:textId="77777777" w:rsidTr="00BD624A">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14:paraId="469C489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.2 Radiated transmit power</w:t>
                            </w:r>
                          </w:p>
                        </w:tc>
                        <w:tc>
                          <w:tcPr>
                            <w:tcW w:w="0" w:type="auto"/>
                            <w:tcBorders>
                              <w:top w:val="single" w:sz="4" w:space="0" w:color="auto"/>
                              <w:left w:val="single" w:sz="4" w:space="0" w:color="auto"/>
                              <w:bottom w:val="single" w:sz="4" w:space="0" w:color="auto"/>
                              <w:right w:val="single" w:sz="4" w:space="0" w:color="auto"/>
                            </w:tcBorders>
                          </w:tcPr>
                          <w:p w14:paraId="7499090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[±1.1]</w:t>
                            </w:r>
                            <w:r w:rsidRPr="004E097F">
                              <w:rPr>
                                <w:rFonts w:ascii="Arial" w:eastAsia="SimSun" w:hAnsi="Arial" w:cs="Arial" w:hint="eastAsia"/>
                                <w:sz w:val="16"/>
                                <w:szCs w:val="16"/>
                                <w:lang w:eastAsia="zh-CN"/>
                              </w:rPr>
                              <w:t xml:space="preserve"> </w:t>
                            </w:r>
                            <w:r w:rsidRPr="004E097F">
                              <w:rPr>
                                <w:rFonts w:ascii="Arial" w:eastAsia="SimSun" w:hAnsi="Arial" w:cs="Arial"/>
                                <w:sz w:val="16"/>
                                <w:szCs w:val="16"/>
                                <w:lang w:eastAsia="ja-JP"/>
                              </w:rPr>
                              <w:t>dB, f ≤ 3 GHz</w:t>
                            </w:r>
                          </w:p>
                          <w:p w14:paraId="2DFBC1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 ÷ 1.4] dB for standalone NB-IoT</w:t>
                            </w:r>
                          </w:p>
                        </w:tc>
                      </w:tr>
                      <w:tr w:rsidR="004E097F" w:rsidRPr="004E097F" w14:paraId="621092E2"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9AC91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.3 OTA SAN output power</w:t>
                            </w:r>
                          </w:p>
                        </w:tc>
                        <w:tc>
                          <w:tcPr>
                            <w:tcW w:w="0" w:type="auto"/>
                            <w:tcBorders>
                              <w:top w:val="single" w:sz="4" w:space="0" w:color="auto"/>
                              <w:left w:val="single" w:sz="4" w:space="0" w:color="auto"/>
                              <w:bottom w:val="single" w:sz="4" w:space="0" w:color="auto"/>
                              <w:right w:val="single" w:sz="4" w:space="0" w:color="auto"/>
                            </w:tcBorders>
                          </w:tcPr>
                          <w:p w14:paraId="5520B01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[±1.4] dB, f ≤ 3 GHz</w:t>
                            </w:r>
                          </w:p>
                        </w:tc>
                      </w:tr>
                      <w:tr w:rsidR="004E097F" w:rsidRPr="004E097F" w14:paraId="4CA1F32D"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0DFE63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 xml:space="preserve">.4.3 OTA total power dynamic range </w:t>
                            </w:r>
                          </w:p>
                        </w:tc>
                        <w:tc>
                          <w:tcPr>
                            <w:tcW w:w="0" w:type="auto"/>
                            <w:tcBorders>
                              <w:top w:val="single" w:sz="4" w:space="0" w:color="auto"/>
                              <w:left w:val="single" w:sz="4" w:space="0" w:color="auto"/>
                              <w:bottom w:val="single" w:sz="4" w:space="0" w:color="auto"/>
                              <w:right w:val="single" w:sz="4" w:space="0" w:color="auto"/>
                            </w:tcBorders>
                          </w:tcPr>
                          <w:p w14:paraId="188F4DA2" w14:textId="77777777" w:rsidR="004E097F" w:rsidRPr="004E097F" w:rsidRDefault="004E097F" w:rsidP="004E097F">
                            <w:pPr>
                              <w:keepNext/>
                              <w:keepLines/>
                              <w:spacing w:after="0"/>
                              <w:textAlignment w:val="auto"/>
                              <w:rPr>
                                <w:rFonts w:ascii="Arial" w:eastAsia="SimSun" w:hAnsi="Arial" w:cs="Arial"/>
                                <w:sz w:val="16"/>
                                <w:szCs w:val="16"/>
                                <w:lang w:eastAsia="ja-JP"/>
                              </w:rPr>
                            </w:pPr>
                            <w:bookmarkStart w:id="2" w:name="OLE_LINK85"/>
                            <w:bookmarkStart w:id="3" w:name="OLE_LINK86"/>
                            <w:r w:rsidRPr="004E097F">
                              <w:rPr>
                                <w:rFonts w:ascii="Arial" w:eastAsia="SimSun" w:hAnsi="Arial" w:cs="Arial"/>
                                <w:sz w:val="16"/>
                                <w:szCs w:val="16"/>
                                <w:lang w:eastAsia="ja-JP"/>
                              </w:rPr>
                              <w:t>[±0.4</w:t>
                            </w:r>
                            <w:bookmarkEnd w:id="2"/>
                            <w:bookmarkEnd w:id="3"/>
                            <w:r w:rsidRPr="004E097F">
                              <w:rPr>
                                <w:rFonts w:ascii="Arial" w:eastAsia="SimSun" w:hAnsi="Arial" w:cs="Arial"/>
                                <w:sz w:val="16"/>
                                <w:szCs w:val="16"/>
                                <w:lang w:eastAsia="ja-JP"/>
                              </w:rPr>
                              <w:t>] dB</w:t>
                            </w:r>
                          </w:p>
                        </w:tc>
                      </w:tr>
                      <w:tr w:rsidR="004E097F" w:rsidRPr="004E097F" w14:paraId="5313FBE9"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FAEF7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.6.2 OTA frequency error</w:t>
                            </w:r>
                          </w:p>
                        </w:tc>
                        <w:tc>
                          <w:tcPr>
                            <w:tcW w:w="0" w:type="auto"/>
                            <w:tcBorders>
                              <w:top w:val="single" w:sz="4" w:space="0" w:color="auto"/>
                              <w:left w:val="single" w:sz="4" w:space="0" w:color="auto"/>
                              <w:bottom w:val="single" w:sz="4" w:space="0" w:color="auto"/>
                              <w:right w:val="single" w:sz="4" w:space="0" w:color="auto"/>
                            </w:tcBorders>
                          </w:tcPr>
                          <w:p w14:paraId="64C0CA0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[±12] Hz</w:t>
                            </w:r>
                          </w:p>
                        </w:tc>
                      </w:tr>
                      <w:tr w:rsidR="004E097F" w:rsidRPr="004E097F" w14:paraId="251EDB58"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B3F36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.6.3 OTA EVM</w:t>
                            </w:r>
                          </w:p>
                        </w:tc>
                        <w:tc>
                          <w:tcPr>
                            <w:tcW w:w="0" w:type="auto"/>
                            <w:tcBorders>
                              <w:top w:val="single" w:sz="4" w:space="0" w:color="auto"/>
                              <w:left w:val="single" w:sz="4" w:space="0" w:color="auto"/>
                              <w:bottom w:val="single" w:sz="4" w:space="0" w:color="auto"/>
                              <w:right w:val="single" w:sz="4" w:space="0" w:color="auto"/>
                            </w:tcBorders>
                          </w:tcPr>
                          <w:p w14:paraId="528DCDD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1</w:t>
                            </w:r>
                            <w:r w:rsidRPr="004E097F">
                              <w:rPr>
                                <w:rFonts w:ascii="Arial" w:eastAsia="SimSun" w:hAnsi="Arial" w:cs="Arial"/>
                                <w:sz w:val="16"/>
                                <w:szCs w:val="16"/>
                                <w:lang w:eastAsia="ja-JP"/>
                              </w:rPr>
                              <w:t xml:space="preserve">] </w:t>
                            </w:r>
                            <w:r w:rsidRPr="004E097F">
                              <w:rPr>
                                <w:rFonts w:ascii="Arial" w:eastAsia="SimSun" w:hAnsi="Arial" w:cs="Arial" w:hint="eastAsia"/>
                                <w:sz w:val="16"/>
                                <w:szCs w:val="16"/>
                                <w:lang w:eastAsia="ja-JP"/>
                              </w:rPr>
                              <w:t>%</w:t>
                            </w:r>
                          </w:p>
                        </w:tc>
                      </w:tr>
                      <w:tr w:rsidR="004E097F" w:rsidRPr="004E097F" w14:paraId="1CA52BE6"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BD18CD2"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v4.2.0"/>
                                <w:sz w:val="16"/>
                                <w:szCs w:val="16"/>
                                <w:lang w:eastAsia="ja-JP"/>
                              </w:rPr>
                              <w:t>9.6.5 OTA DL RS power</w:t>
                            </w:r>
                          </w:p>
                        </w:tc>
                        <w:tc>
                          <w:tcPr>
                            <w:tcW w:w="0" w:type="auto"/>
                            <w:tcBorders>
                              <w:top w:val="single" w:sz="4" w:space="0" w:color="auto"/>
                              <w:left w:val="single" w:sz="4" w:space="0" w:color="auto"/>
                              <w:bottom w:val="single" w:sz="4" w:space="0" w:color="auto"/>
                              <w:right w:val="single" w:sz="4" w:space="0" w:color="auto"/>
                            </w:tcBorders>
                          </w:tcPr>
                          <w:p w14:paraId="21142391"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[±1.1]</w:t>
                            </w:r>
                            <w:r w:rsidRPr="004E097F">
                              <w:rPr>
                                <w:rFonts w:ascii="Arial" w:eastAsia="SimSun" w:hAnsi="Arial" w:cs="Arial" w:hint="eastAsia"/>
                                <w:sz w:val="16"/>
                                <w:szCs w:val="16"/>
                                <w:lang w:eastAsia="zh-CN"/>
                              </w:rPr>
                              <w:t xml:space="preserve"> </w:t>
                            </w:r>
                            <w:r w:rsidRPr="004E097F">
                              <w:rPr>
                                <w:rFonts w:ascii="Arial" w:eastAsia="SimSun" w:hAnsi="Arial" w:cs="Arial"/>
                                <w:sz w:val="16"/>
                                <w:szCs w:val="16"/>
                                <w:lang w:eastAsia="ja-JP"/>
                              </w:rPr>
                              <w:t>dB</w:t>
                            </w:r>
                          </w:p>
                        </w:tc>
                      </w:tr>
                      <w:tr w:rsidR="004E097F" w:rsidRPr="004E097F" w14:paraId="06669F9D"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791CF3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.7.2 OTA occupied bandwidth</w:t>
                            </w:r>
                          </w:p>
                        </w:tc>
                        <w:tc>
                          <w:tcPr>
                            <w:tcW w:w="0" w:type="auto"/>
                            <w:tcBorders>
                              <w:top w:val="single" w:sz="4" w:space="0" w:color="auto"/>
                              <w:left w:val="single" w:sz="4" w:space="0" w:color="auto"/>
                              <w:bottom w:val="single" w:sz="4" w:space="0" w:color="auto"/>
                              <w:right w:val="single" w:sz="4" w:space="0" w:color="auto"/>
                            </w:tcBorders>
                          </w:tcPr>
                          <w:p w14:paraId="7FC6BDA7" w14:textId="77777777" w:rsidR="004E097F" w:rsidRPr="004E097F" w:rsidRDefault="004E097F" w:rsidP="004E097F">
                            <w:pPr>
                              <w:keepNext/>
                              <w:keepLines/>
                              <w:spacing w:after="0"/>
                              <w:textAlignment w:val="auto"/>
                              <w:rPr>
                                <w:rFonts w:ascii="Arial" w:eastAsia="SimSun" w:hAnsi="Arial" w:cs="Arial"/>
                                <w:sz w:val="16"/>
                                <w:szCs w:val="16"/>
                                <w:lang w:val="sv-FI" w:eastAsia="ja-JP"/>
                              </w:rPr>
                            </w:pPr>
                            <w:r w:rsidRPr="004E097F">
                              <w:rPr>
                                <w:rFonts w:ascii="Arial" w:eastAsia="SimSun" w:hAnsi="Arial" w:cs="Arial"/>
                                <w:sz w:val="16"/>
                                <w:szCs w:val="16"/>
                                <w:lang w:eastAsia="ja-JP"/>
                              </w:rPr>
                              <w:t>1.4 MHz channel BW: 30 kHz</w:t>
                            </w:r>
                          </w:p>
                        </w:tc>
                      </w:tr>
                      <w:tr w:rsidR="004E097F" w:rsidRPr="004E097F" w14:paraId="293EBABD"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060BE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.7.3 OTA ACLR</w:t>
                            </w:r>
                          </w:p>
                        </w:tc>
                        <w:tc>
                          <w:tcPr>
                            <w:tcW w:w="0" w:type="auto"/>
                            <w:tcBorders>
                              <w:top w:val="single" w:sz="4" w:space="0" w:color="auto"/>
                              <w:left w:val="single" w:sz="4" w:space="0" w:color="auto"/>
                              <w:bottom w:val="single" w:sz="4" w:space="0" w:color="auto"/>
                              <w:right w:val="single" w:sz="4" w:space="0" w:color="auto"/>
                            </w:tcBorders>
                          </w:tcPr>
                          <w:p w14:paraId="4503436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fi-FI"/>
                              </w:rPr>
                              <w:t>[±</w:t>
                            </w:r>
                            <w:r w:rsidRPr="004E097F">
                              <w:rPr>
                                <w:rFonts w:ascii="Arial" w:eastAsia="SimSun" w:hAnsi="Arial" w:cs="Arial"/>
                                <w:sz w:val="16"/>
                                <w:szCs w:val="16"/>
                                <w:lang w:eastAsia="ja-JP"/>
                              </w:rPr>
                              <w:t>1]</w:t>
                            </w:r>
                            <w:r w:rsidRPr="004E097F">
                              <w:rPr>
                                <w:rFonts w:ascii="Arial" w:eastAsia="SimSun" w:hAnsi="Arial" w:cs="Arial"/>
                                <w:sz w:val="16"/>
                                <w:szCs w:val="16"/>
                                <w:lang w:eastAsia="fi-FI"/>
                              </w:rPr>
                              <w:t xml:space="preserve"> dB</w:t>
                            </w:r>
                            <w:r w:rsidRPr="004E097F">
                              <w:rPr>
                                <w:rFonts w:ascii="Arial" w:eastAsia="SimSun" w:hAnsi="Arial" w:cs="Arial"/>
                                <w:sz w:val="16"/>
                                <w:szCs w:val="16"/>
                                <w:lang w:eastAsia="ja-JP"/>
                              </w:rPr>
                              <w:t>, f ≤ 3 GHz</w:t>
                            </w:r>
                          </w:p>
                        </w:tc>
                      </w:tr>
                      <w:tr w:rsidR="004E097F" w:rsidRPr="004E097F" w14:paraId="09D00952"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68EAE1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AB9827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Absolute power: [±1.8]</w:t>
                            </w:r>
                            <w:r w:rsidRPr="004E097F">
                              <w:rPr>
                                <w:rFonts w:ascii="Arial" w:eastAsia="SimSun" w:hAnsi="Arial" w:cs="Arial" w:hint="eastAsia"/>
                                <w:sz w:val="16"/>
                                <w:szCs w:val="16"/>
                                <w:lang w:eastAsia="ja-JP"/>
                              </w:rPr>
                              <w:t xml:space="preserve"> dB, f</w:t>
                            </w:r>
                            <w:r w:rsidRPr="004E097F">
                              <w:rPr>
                                <w:rFonts w:ascii="Arial" w:eastAsia="SimSun" w:hAnsi="Arial" w:cs="Arial"/>
                                <w:sz w:val="16"/>
                                <w:szCs w:val="16"/>
                                <w:lang w:eastAsia="ja-JP"/>
                              </w:rPr>
                              <w:t xml:space="preserve"> ≤ </w:t>
                            </w:r>
                            <w:r w:rsidRPr="004E097F">
                              <w:rPr>
                                <w:rFonts w:ascii="Arial" w:eastAsia="SimSun" w:hAnsi="Arial" w:cs="Arial" w:hint="eastAsia"/>
                                <w:sz w:val="16"/>
                                <w:szCs w:val="16"/>
                                <w:lang w:eastAsia="ja-JP"/>
                              </w:rPr>
                              <w:t>3 GHz</w:t>
                            </w:r>
                          </w:p>
                        </w:tc>
                      </w:tr>
                      <w:tr w:rsidR="004E097F" w:rsidRPr="004E097F" w14:paraId="584B40EB" w14:textId="77777777" w:rsidTr="00BD624A">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0257B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.7.5.5.1] OTA TX spurious emissions: General requirements</w:t>
                            </w:r>
                          </w:p>
                        </w:tc>
                        <w:tc>
                          <w:tcPr>
                            <w:tcW w:w="0" w:type="auto"/>
                            <w:tcBorders>
                              <w:top w:val="single" w:sz="4" w:space="0" w:color="auto"/>
                              <w:left w:val="single" w:sz="4" w:space="0" w:color="auto"/>
                              <w:bottom w:val="single" w:sz="4" w:space="0" w:color="auto"/>
                              <w:right w:val="single" w:sz="4" w:space="0" w:color="auto"/>
                            </w:tcBorders>
                          </w:tcPr>
                          <w:p w14:paraId="2DEB176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[±2.3] dB, 30 MHz &lt; f ≤ 6 GHz</w:t>
                            </w:r>
                          </w:p>
                          <w:p w14:paraId="2EED14F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[±4.2] dB, 6 GHz &lt; f ≤ </w:t>
                            </w:r>
                            <w:r w:rsidRPr="004E097F">
                              <w:rPr>
                                <w:rFonts w:ascii="Arial" w:eastAsia="SimSun" w:hAnsi="Arial" w:cs="Arial"/>
                                <w:sz w:val="16"/>
                                <w:szCs w:val="16"/>
                                <w:lang w:eastAsia="zh-CN"/>
                              </w:rPr>
                              <w:t>15</w:t>
                            </w:r>
                            <w:r w:rsidRPr="004E097F">
                              <w:rPr>
                                <w:rFonts w:ascii="Arial" w:eastAsia="SimSun" w:hAnsi="Arial" w:cs="Arial"/>
                                <w:sz w:val="16"/>
                                <w:szCs w:val="16"/>
                                <w:lang w:eastAsia="ja-JP"/>
                              </w:rPr>
                              <w:t xml:space="preserve"> GHz</w:t>
                            </w:r>
                          </w:p>
                        </w:tc>
                      </w:tr>
                      <w:tr w:rsidR="004E097F" w:rsidRPr="004E097F" w14:paraId="4193FD33" w14:textId="77777777" w:rsidTr="00BD624A">
                        <w:trPr>
                          <w:cantSplit/>
                          <w:tblHeader/>
                          <w:jc w:val="center"/>
                        </w:trPr>
                        <w:tc>
                          <w:tcPr>
                            <w:tcW w:w="0" w:type="auto"/>
                            <w:gridSpan w:val="2"/>
                            <w:tcBorders>
                              <w:top w:val="single" w:sz="4" w:space="0" w:color="auto"/>
                              <w:left w:val="single" w:sz="4" w:space="0" w:color="auto"/>
                              <w:bottom w:val="single" w:sz="4" w:space="0" w:color="auto"/>
                              <w:right w:val="single" w:sz="4" w:space="0" w:color="auto"/>
                            </w:tcBorders>
                          </w:tcPr>
                          <w:p w14:paraId="5A065FBF"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NOTE:</w:t>
                            </w:r>
                            <w:r w:rsidRPr="004E097F">
                              <w:rPr>
                                <w:rFonts w:ascii="Arial" w:eastAsia="SimSun" w:hAnsi="Arial" w:cs="Arial"/>
                                <w:sz w:val="16"/>
                                <w:szCs w:val="16"/>
                                <w:lang w:eastAsia="ja-JP"/>
                              </w:rPr>
                              <w:tab/>
                              <w:t>Test system uncertainty values are applicable for normal condition unless otherwise stated.</w:t>
                            </w:r>
                          </w:p>
                        </w:tc>
                      </w:tr>
                    </w:tbl>
                    <w:p w14:paraId="248FB4AD" w14:textId="7F2A175D" w:rsidR="00720C12" w:rsidRPr="004E097F" w:rsidRDefault="00720C12" w:rsidP="004E097F">
                      <w:pPr>
                        <w:overflowPunct/>
                        <w:autoSpaceDE/>
                        <w:autoSpaceDN/>
                        <w:adjustRightInd/>
                        <w:spacing w:line="259" w:lineRule="auto"/>
                        <w:textAlignment w:val="auto"/>
                        <w:rPr>
                          <w:rFonts w:eastAsia="SimSun"/>
                          <w:sz w:val="16"/>
                          <w:szCs w:val="16"/>
                          <w:lang w:eastAsia="en-US"/>
                        </w:rPr>
                      </w:pPr>
                    </w:p>
                  </w:txbxContent>
                </v:textbox>
                <w10:wrap type="square" anchorx="margin"/>
              </v:shape>
            </w:pict>
          </mc:Fallback>
        </mc:AlternateContent>
      </w:r>
    </w:p>
    <w:p w14:paraId="0C6A4CE7" w14:textId="6514E4C6" w:rsidR="00F8252A" w:rsidRDefault="00F8252A" w:rsidP="00E011A6">
      <w:pPr>
        <w:spacing w:afterLines="50" w:after="120"/>
        <w:rPr>
          <w:rFonts w:ascii="Arial" w:eastAsia="Yu Mincho" w:hAnsi="Arial" w:cs="Arial"/>
          <w:sz w:val="21"/>
          <w:szCs w:val="21"/>
        </w:rPr>
      </w:pPr>
    </w:p>
    <w:p w14:paraId="2654AD0D" w14:textId="77777777" w:rsidR="00F8252A" w:rsidRDefault="00F8252A" w:rsidP="00E011A6">
      <w:pPr>
        <w:spacing w:afterLines="50" w:after="120"/>
        <w:rPr>
          <w:rFonts w:ascii="Arial" w:eastAsia="Yu Mincho" w:hAnsi="Arial" w:cs="Arial"/>
          <w:sz w:val="21"/>
          <w:szCs w:val="21"/>
        </w:rPr>
      </w:pPr>
    </w:p>
    <w:p w14:paraId="1BE2E28E" w14:textId="77777777" w:rsidR="004E097F" w:rsidRDefault="004E097F">
      <w:pPr>
        <w:overflowPunct/>
        <w:autoSpaceDE/>
        <w:autoSpaceDN/>
        <w:adjustRightInd/>
        <w:spacing w:after="0"/>
        <w:textAlignment w:val="auto"/>
        <w:rPr>
          <w:rFonts w:ascii="Arial" w:eastAsia="Yu Mincho" w:hAnsi="Arial" w:cs="Arial"/>
          <w:b/>
          <w:bCs/>
          <w:sz w:val="21"/>
          <w:szCs w:val="21"/>
          <w:u w:val="single"/>
        </w:rPr>
      </w:pPr>
      <w:r>
        <w:rPr>
          <w:rFonts w:ascii="Arial" w:eastAsia="Yu Mincho" w:hAnsi="Arial" w:cs="Arial"/>
          <w:b/>
          <w:bCs/>
          <w:sz w:val="21"/>
          <w:szCs w:val="21"/>
          <w:u w:val="single"/>
        </w:rPr>
        <w:br w:type="page"/>
      </w:r>
    </w:p>
    <w:p w14:paraId="00D66762" w14:textId="77777777" w:rsidR="004E097F" w:rsidRDefault="004E097F">
      <w:pPr>
        <w:overflowPunct/>
        <w:autoSpaceDE/>
        <w:autoSpaceDN/>
        <w:adjustRightInd/>
        <w:spacing w:after="0"/>
        <w:textAlignment w:val="auto"/>
        <w:rPr>
          <w:rFonts w:ascii="Arial" w:eastAsia="Yu Mincho" w:hAnsi="Arial" w:cs="Arial"/>
          <w:b/>
          <w:bCs/>
          <w:sz w:val="21"/>
          <w:szCs w:val="21"/>
          <w:u w:val="single"/>
        </w:rPr>
      </w:pPr>
      <w:r w:rsidRPr="00F042A7">
        <w:rPr>
          <w:rFonts w:eastAsia="Yu Mincho"/>
          <w:noProof/>
        </w:rPr>
        <w:lastRenderedPageBreak/>
        <mc:AlternateContent>
          <mc:Choice Requires="wps">
            <w:drawing>
              <wp:anchor distT="45720" distB="45720" distL="114300" distR="114300" simplePos="0" relativeHeight="251663360" behindDoc="0" locked="0" layoutInCell="1" allowOverlap="1" wp14:anchorId="1EC9715C" wp14:editId="1AC40B83">
                <wp:simplePos x="0" y="0"/>
                <wp:positionH relativeFrom="margin">
                  <wp:align>left</wp:align>
                </wp:positionH>
                <wp:positionV relativeFrom="paragraph">
                  <wp:posOffset>187497</wp:posOffset>
                </wp:positionV>
                <wp:extent cx="6318250" cy="8291830"/>
                <wp:effectExtent l="0" t="0" r="25400" b="139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8291945"/>
                        </a:xfrm>
                        <a:prstGeom prst="rect">
                          <a:avLst/>
                        </a:prstGeom>
                        <a:solidFill>
                          <a:srgbClr val="FFFFFF"/>
                        </a:solidFill>
                        <a:ln w="9525">
                          <a:solidFill>
                            <a:srgbClr val="000000"/>
                          </a:solidFill>
                          <a:miter lim="800000"/>
                          <a:headEnd/>
                          <a:tailEnd/>
                        </a:ln>
                      </wps:spPr>
                      <wps:txbx>
                        <w:txbxContent>
                          <w:p w14:paraId="383ACE68"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RX MU</w:t>
                            </w:r>
                          </w:p>
                          <w:p w14:paraId="430D40D3"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MU values are agreed for RX:</w:t>
                            </w:r>
                          </w:p>
                          <w:p w14:paraId="6E7CBEB5"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 xml:space="preserve">Table 3: Maximum Test System Uncertainty for </w:t>
                            </w:r>
                            <w:r w:rsidRPr="004E097F">
                              <w:rPr>
                                <w:rFonts w:ascii="Arial" w:eastAsia="SimSun" w:hAnsi="Arial" w:cs="Arial" w:hint="eastAsia"/>
                                <w:b/>
                                <w:bCs/>
                                <w:sz w:val="16"/>
                                <w:szCs w:val="16"/>
                                <w:lang w:eastAsia="zh-CN"/>
                              </w:rPr>
                              <w:t xml:space="preserve">conducted </w:t>
                            </w:r>
                            <w:r w:rsidRPr="004E097F">
                              <w:rPr>
                                <w:rFonts w:ascii="Arial" w:eastAsia="SimSun" w:hAnsi="Arial" w:cs="Arial"/>
                                <w:b/>
                                <w:bCs/>
                                <w:sz w:val="16"/>
                                <w:szCs w:val="16"/>
                                <w:lang w:eastAsia="ja-JP"/>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439"/>
                              <w:gridCol w:w="1670"/>
                              <w:gridCol w:w="6544"/>
                            </w:tblGrid>
                            <w:tr w:rsidR="004E097F" w:rsidRPr="004E097F" w14:paraId="358DDD15" w14:textId="77777777" w:rsidTr="00BD624A">
                              <w:trPr>
                                <w:tblHeader/>
                                <w:jc w:val="center"/>
                              </w:trPr>
                              <w:tc>
                                <w:tcPr>
                                  <w:tcW w:w="0" w:type="auto"/>
                                </w:tcPr>
                                <w:p w14:paraId="42AD20B6"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Pr>
                                <w:p w14:paraId="06CCC2CF"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Test System Uncertainty</w:t>
                                  </w:r>
                                </w:p>
                              </w:tc>
                              <w:tc>
                                <w:tcPr>
                                  <w:tcW w:w="0" w:type="auto"/>
                                </w:tcPr>
                                <w:p w14:paraId="785A26C2"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cs="v4.2.0"/>
                                      <w:b/>
                                      <w:bCs/>
                                      <w:sz w:val="16"/>
                                      <w:szCs w:val="16"/>
                                      <w:lang w:eastAsia="ja-JP"/>
                                    </w:rPr>
                                    <w:t>Derivation of Test System Uncertainty</w:t>
                                  </w:r>
                                </w:p>
                              </w:tc>
                            </w:tr>
                            <w:tr w:rsidR="004E097F" w:rsidRPr="004E097F" w14:paraId="7A6FE9D1" w14:textId="77777777" w:rsidTr="00BD624A">
                              <w:trPr>
                                <w:tblHeader/>
                                <w:jc w:val="center"/>
                              </w:trPr>
                              <w:tc>
                                <w:tcPr>
                                  <w:tcW w:w="0" w:type="auto"/>
                                </w:tcPr>
                                <w:p w14:paraId="1E674B2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7.2 Reference sensitivity level</w:t>
                                  </w:r>
                                </w:p>
                              </w:tc>
                              <w:tc>
                                <w:tcPr>
                                  <w:tcW w:w="0" w:type="auto"/>
                                </w:tcPr>
                                <w:p w14:paraId="7BBB709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±0.7 dB, f ≤ 3 GHz</w:t>
                                  </w:r>
                                </w:p>
                                <w:p w14:paraId="60DBEF2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 NB-IoT: ±1 dB, f ≤ 3 GHz</w:t>
                                  </w:r>
                                </w:p>
                              </w:tc>
                              <w:tc>
                                <w:tcPr>
                                  <w:tcW w:w="0" w:type="auto"/>
                                </w:tcPr>
                                <w:p w14:paraId="7072AD51" w14:textId="77777777" w:rsidR="004E097F" w:rsidRPr="004E097F" w:rsidRDefault="004E097F" w:rsidP="004E097F">
                                  <w:pPr>
                                    <w:keepNext/>
                                    <w:keepLines/>
                                    <w:spacing w:after="0"/>
                                    <w:textAlignment w:val="auto"/>
                                    <w:rPr>
                                      <w:rFonts w:ascii="Arial" w:eastAsia="SimSun" w:hAnsi="Arial" w:cs="Arial"/>
                                      <w:sz w:val="16"/>
                                      <w:szCs w:val="16"/>
                                      <w:lang w:eastAsia="ja-JP"/>
                                    </w:rPr>
                                  </w:pPr>
                                </w:p>
                              </w:tc>
                            </w:tr>
                            <w:tr w:rsidR="004E097F" w:rsidRPr="004E097F" w14:paraId="02F2F493" w14:textId="77777777" w:rsidTr="00BD624A">
                              <w:trPr>
                                <w:tblHeader/>
                                <w:jc w:val="center"/>
                              </w:trPr>
                              <w:tc>
                                <w:tcPr>
                                  <w:tcW w:w="0" w:type="auto"/>
                                </w:tcPr>
                                <w:p w14:paraId="3269FE9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7.3 Dynamic range</w:t>
                                  </w:r>
                                </w:p>
                              </w:tc>
                              <w:tc>
                                <w:tcPr>
                                  <w:tcW w:w="0" w:type="auto"/>
                                </w:tcPr>
                                <w:p w14:paraId="2759F1C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±0.3 dB</w:t>
                                  </w:r>
                                </w:p>
                              </w:tc>
                              <w:tc>
                                <w:tcPr>
                                  <w:tcW w:w="0" w:type="auto"/>
                                </w:tcPr>
                                <w:p w14:paraId="409E2FB9"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for static conditions is equal to s</w:t>
                                  </w:r>
                                  <w:r w:rsidRPr="004E097F">
                                    <w:rPr>
                                      <w:rFonts w:ascii="Arial" w:eastAsia="SimSun" w:hAnsi="Arial" w:cs="Arial"/>
                                      <w:sz w:val="16"/>
                                      <w:szCs w:val="16"/>
                                      <w:lang w:eastAsia="ja-JP"/>
                                    </w:rPr>
                                    <w:t>ignal-to-noise ratio uncertainty.</w:t>
                                  </w:r>
                                </w:p>
                                <w:p w14:paraId="0F99956A"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Signal-to-noise ratio uncertainty ±0.3 dB</w:t>
                                  </w:r>
                                </w:p>
                                <w:p w14:paraId="1205C8BF"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Definitions of signal-to-noise ratio, AWGN and related constraints are given in Table 4.1.2-3.</w:t>
                                  </w:r>
                                </w:p>
                              </w:tc>
                            </w:tr>
                            <w:tr w:rsidR="004E097F" w:rsidRPr="004E097F" w14:paraId="71C8955B" w14:textId="77777777" w:rsidTr="00BD624A">
                              <w:trPr>
                                <w:tblHeader/>
                                <w:jc w:val="center"/>
                              </w:trPr>
                              <w:tc>
                                <w:tcPr>
                                  <w:tcW w:w="0" w:type="auto"/>
                                </w:tcPr>
                                <w:p w14:paraId="3D9D4CD2" w14:textId="77777777" w:rsidR="004E097F" w:rsidRPr="004E097F" w:rsidDel="006575B2"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7.4</w:t>
                                  </w:r>
                                  <w:r w:rsidRPr="004E097F">
                                    <w:rPr>
                                      <w:rFonts w:ascii="Arial" w:eastAsia="SimSun" w:hAnsi="Arial" w:cs="Arial" w:hint="eastAsia"/>
                                      <w:sz w:val="16"/>
                                      <w:szCs w:val="16"/>
                                      <w:lang w:eastAsia="ja-JP"/>
                                    </w:rPr>
                                    <w:t>.1</w:t>
                                  </w:r>
                                  <w:r w:rsidRPr="004E097F">
                                    <w:rPr>
                                      <w:rFonts w:ascii="Arial" w:eastAsia="SimSun" w:hAnsi="Arial" w:cs="Arial"/>
                                      <w:sz w:val="16"/>
                                      <w:szCs w:val="16"/>
                                      <w:lang w:eastAsia="ja-JP"/>
                                    </w:rPr>
                                    <w:t xml:space="preserve"> Adjacent channel selectivity </w:t>
                                  </w:r>
                                </w:p>
                              </w:tc>
                              <w:tc>
                                <w:tcPr>
                                  <w:tcW w:w="0" w:type="auto"/>
                                </w:tcPr>
                                <w:p w14:paraId="5698EE94" w14:textId="77777777" w:rsidR="004E097F" w:rsidRPr="004E097F" w:rsidDel="006575B2"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sz w:val="16"/>
                                      <w:szCs w:val="16"/>
                                      <w:lang w:eastAsia="ja-JP"/>
                                    </w:rPr>
                                    <w:t>±1.4 dB</w:t>
                                  </w:r>
                                  <w:r w:rsidRPr="004E097F">
                                    <w:rPr>
                                      <w:rFonts w:ascii="Arial" w:eastAsia="SimSun" w:hAnsi="Arial" w:cs="v4.2.0"/>
                                      <w:sz w:val="16"/>
                                      <w:szCs w:val="16"/>
                                      <w:lang w:eastAsia="ja-JP"/>
                                    </w:rPr>
                                    <w:t xml:space="preserve">,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c>
                                <w:tcPr>
                                  <w:tcW w:w="0" w:type="auto"/>
                                </w:tcPr>
                                <w:p w14:paraId="44058FE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comprises three quantities:</w:t>
                                  </w:r>
                                </w:p>
                                <w:p w14:paraId="246DD56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1. Wanted signal level error</w:t>
                                  </w:r>
                                </w:p>
                                <w:p w14:paraId="24A187E6"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2. Interferer signal level error</w:t>
                                  </w:r>
                                </w:p>
                                <w:p w14:paraId="63E7391A"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3. Additional impact of interferer ACLR</w:t>
                                  </w:r>
                                </w:p>
                                <w:p w14:paraId="38867D4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 xml:space="preserve">Items 1 and 2 are assumed to be uncorrelated so can be root sum squared to provide the ratio error of the two signals. </w:t>
                                  </w:r>
                                  <w:r w:rsidRPr="004E097F">
                                    <w:rPr>
                                      <w:rFonts w:ascii="Arial" w:eastAsia="SimSun" w:hAnsi="Arial" w:cs="Arial"/>
                                      <w:noProof/>
                                      <w:sz w:val="16"/>
                                      <w:szCs w:val="16"/>
                                      <w:lang w:eastAsia="ja-JP"/>
                                    </w:rPr>
                                    <w:t>The interferer ACLR effect is systematic, and is added aritmetically.</w:t>
                                  </w:r>
                                </w:p>
                                <w:p w14:paraId="1A80D6A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Test System uncertainty = [SQRT (wanted_level_error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xml:space="preserve"> + interferer_level_error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 ACLR effect.</w:t>
                                  </w:r>
                                </w:p>
                                <w:p w14:paraId="5BB86212"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f ≤ 3 GHz</w:t>
                                  </w:r>
                                </w:p>
                                <w:p w14:paraId="4B97215C"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Wanted signal level ± 0.7dB</w:t>
                                  </w:r>
                                </w:p>
                                <w:p w14:paraId="7FE79192"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signal level ± 0.7dB</w:t>
                                  </w:r>
                                </w:p>
                              </w:tc>
                            </w:tr>
                            <w:tr w:rsidR="004E097F" w:rsidRPr="004E097F" w14:paraId="63C55303" w14:textId="77777777" w:rsidTr="00BD624A">
                              <w:trPr>
                                <w:tblHeader/>
                                <w:jc w:val="center"/>
                              </w:trPr>
                              <w:tc>
                                <w:tcPr>
                                  <w:tcW w:w="0" w:type="auto"/>
                                  <w:tcBorders>
                                    <w:bottom w:val="single" w:sz="4" w:space="0" w:color="auto"/>
                                  </w:tcBorders>
                                </w:tcPr>
                                <w:p w14:paraId="3716C60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7.5 Out-of-band blocking</w:t>
                                  </w:r>
                                </w:p>
                              </w:tc>
                              <w:tc>
                                <w:tcPr>
                                  <w:tcW w:w="0" w:type="auto"/>
                                </w:tcPr>
                                <w:p w14:paraId="7FB90CF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w:t>
                                  </w:r>
                                  <w:r w:rsidRPr="004E097F">
                                    <w:rPr>
                                      <w:rFonts w:ascii="Arial" w:eastAsia="SimSun" w:hAnsi="Arial" w:cs="Arial"/>
                                      <w:sz w:val="16"/>
                                      <w:szCs w:val="16"/>
                                      <w:vertAlign w:val="subscript"/>
                                      <w:lang w:val="de-DE" w:eastAsia="ja-JP"/>
                                    </w:rPr>
                                    <w:t>wanted</w:t>
                                  </w:r>
                                  <w:r w:rsidRPr="004E097F">
                                    <w:rPr>
                                      <w:rFonts w:ascii="Arial" w:eastAsia="SimSun" w:hAnsi="Arial" w:cs="Arial"/>
                                      <w:sz w:val="16"/>
                                      <w:szCs w:val="16"/>
                                      <w:lang w:eastAsia="ja-JP"/>
                                    </w:rPr>
                                    <w:t xml:space="preserve"> ≤ 3GHz</w:t>
                                  </w:r>
                                </w:p>
                                <w:p w14:paraId="7933E9B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 MHz &lt; f</w:t>
                                  </w:r>
                                  <w:r w:rsidRPr="004E097F">
                                    <w:rPr>
                                      <w:rFonts w:ascii="Arial" w:eastAsia="SimSun" w:hAnsi="Arial" w:cs="Arial"/>
                                      <w:sz w:val="16"/>
                                      <w:szCs w:val="16"/>
                                      <w:vertAlign w:val="subscript"/>
                                      <w:lang w:eastAsia="ja-JP"/>
                                    </w:rPr>
                                    <w:t>interferer</w:t>
                                  </w:r>
                                  <w:r w:rsidRPr="004E097F">
                                    <w:rPr>
                                      <w:rFonts w:ascii="Arial" w:eastAsia="SimSun" w:hAnsi="Arial" w:cs="Arial"/>
                                      <w:sz w:val="16"/>
                                      <w:szCs w:val="16"/>
                                      <w:lang w:eastAsia="ja-JP"/>
                                    </w:rPr>
                                    <w:t xml:space="preserve"> ≤ 3 GHz: ±1.3 dB</w:t>
                                  </w:r>
                                </w:p>
                                <w:p w14:paraId="579A57D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3 GHz &lt; f</w:t>
                                  </w:r>
                                  <w:r w:rsidRPr="004E097F">
                                    <w:rPr>
                                      <w:rFonts w:ascii="Arial" w:eastAsia="SimSun" w:hAnsi="Arial" w:cs="Arial"/>
                                      <w:sz w:val="16"/>
                                      <w:szCs w:val="16"/>
                                      <w:vertAlign w:val="subscript"/>
                                      <w:lang w:eastAsia="ja-JP"/>
                                    </w:rPr>
                                    <w:t>interferer</w:t>
                                  </w:r>
                                  <w:r w:rsidRPr="004E097F">
                                    <w:rPr>
                                      <w:rFonts w:ascii="Arial" w:eastAsia="SimSun" w:hAnsi="Arial" w:cs="Arial"/>
                                      <w:sz w:val="16"/>
                                      <w:szCs w:val="16"/>
                                      <w:lang w:eastAsia="ja-JP"/>
                                    </w:rPr>
                                    <w:t xml:space="preserve"> ≤ 4.2 GHz: ±1.5 dB</w:t>
                                  </w:r>
                                </w:p>
                                <w:p w14:paraId="5727BF45" w14:textId="77777777" w:rsidR="004E097F" w:rsidRPr="004E097F" w:rsidDel="006575B2"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4.2GHz &lt; f</w:t>
                                  </w:r>
                                  <w:r w:rsidRPr="004E097F">
                                    <w:rPr>
                                      <w:rFonts w:ascii="Arial" w:eastAsia="SimSun" w:hAnsi="Arial" w:cs="Arial"/>
                                      <w:sz w:val="16"/>
                                      <w:szCs w:val="16"/>
                                      <w:vertAlign w:val="subscript"/>
                                      <w:lang w:eastAsia="ja-JP"/>
                                    </w:rPr>
                                    <w:t>interferer</w:t>
                                  </w:r>
                                  <w:r w:rsidRPr="004E097F">
                                    <w:rPr>
                                      <w:rFonts w:ascii="Arial" w:eastAsia="SimSun" w:hAnsi="Arial" w:cs="Arial"/>
                                      <w:sz w:val="16"/>
                                      <w:szCs w:val="16"/>
                                      <w:lang w:eastAsia="ja-JP"/>
                                    </w:rPr>
                                    <w:t xml:space="preserve"> ≤ 12.75 GHz: ±3.2 dB</w:t>
                                  </w:r>
                                </w:p>
                              </w:tc>
                              <w:tc>
                                <w:tcPr>
                                  <w:tcW w:w="0" w:type="auto"/>
                                </w:tcPr>
                                <w:p w14:paraId="2AE1ABCF"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can have these contributions:</w:t>
                                  </w:r>
                                </w:p>
                                <w:p w14:paraId="2E88F3B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1. Wanted signal level error</w:t>
                                  </w:r>
                                </w:p>
                                <w:p w14:paraId="56F9E92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2. Interferer signal level error</w:t>
                                  </w:r>
                                </w:p>
                                <w:p w14:paraId="4C724FD0"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3. Interferer ACLR</w:t>
                                  </w:r>
                                </w:p>
                                <w:p w14:paraId="586CC5D0"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4. Interferer broadband noise</w:t>
                                  </w:r>
                                </w:p>
                                <w:p w14:paraId="5FEDA1F0"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 xml:space="preserve">Items 1 and 2 are assumed to be uncorrelated so can be root sum squared to provide the ratio error of the two signals. </w:t>
                                  </w:r>
                                  <w:r w:rsidRPr="004E097F">
                                    <w:rPr>
                                      <w:rFonts w:ascii="Arial" w:eastAsia="SimSun" w:hAnsi="Arial" w:cs="Arial"/>
                                      <w:noProof/>
                                      <w:sz w:val="16"/>
                                      <w:szCs w:val="16"/>
                                      <w:lang w:eastAsia="ja-JP"/>
                                    </w:rPr>
                                    <w:t xml:space="preserve">The </w:t>
                                  </w:r>
                                  <w:r w:rsidRPr="004E097F">
                                    <w:rPr>
                                      <w:rFonts w:ascii="Arial" w:eastAsia="SimSun" w:hAnsi="Arial" w:cs="Arial"/>
                                      <w:noProof/>
                                      <w:sz w:val="16"/>
                                      <w:szCs w:val="16"/>
                                      <w:lang w:eastAsia="sv-SE"/>
                                    </w:rPr>
                                    <w:t>Interferer ACLR or Broadband noise</w:t>
                                  </w:r>
                                  <w:r w:rsidRPr="004E097F">
                                    <w:rPr>
                                      <w:rFonts w:ascii="Arial" w:eastAsia="SimSun" w:hAnsi="Arial" w:cs="Arial"/>
                                      <w:noProof/>
                                      <w:sz w:val="16"/>
                                      <w:szCs w:val="16"/>
                                      <w:lang w:eastAsia="ja-JP"/>
                                    </w:rPr>
                                    <w:t xml:space="preserve"> effect is systematic, and is added aritmetically.</w:t>
                                  </w:r>
                                </w:p>
                                <w:p w14:paraId="3A6A6B2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Test System uncertainty = [SQRT (wanted_level_error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xml:space="preserve"> + interferer_level_error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 ACLR effect  + Broadband noise effect.</w:t>
                                  </w:r>
                                </w:p>
                                <w:p w14:paraId="1F9E61E9" w14:textId="77777777" w:rsidR="004E097F" w:rsidRPr="004E097F" w:rsidRDefault="004E097F" w:rsidP="004E097F">
                                  <w:pPr>
                                    <w:keepNext/>
                                    <w:keepLines/>
                                    <w:spacing w:after="0"/>
                                    <w:textAlignment w:val="auto"/>
                                    <w:rPr>
                                      <w:rFonts w:ascii="Arial" w:eastAsia="SimSun" w:hAnsi="Arial" w:cs="Arial"/>
                                      <w:noProof/>
                                      <w:sz w:val="16"/>
                                      <w:szCs w:val="16"/>
                                      <w:u w:val="single"/>
                                      <w:lang w:eastAsia="ja-JP"/>
                                    </w:rPr>
                                  </w:pPr>
                                  <w:r w:rsidRPr="004E097F">
                                    <w:rPr>
                                      <w:rFonts w:ascii="Arial" w:eastAsia="SimSun" w:hAnsi="Arial" w:cs="Arial"/>
                                      <w:noProof/>
                                      <w:sz w:val="16"/>
                                      <w:szCs w:val="16"/>
                                      <w:u w:val="single"/>
                                      <w:lang w:eastAsia="ja-JP"/>
                                    </w:rPr>
                                    <w:t>Out of band blocking, using CW interferer:</w:t>
                                  </w:r>
                                </w:p>
                                <w:p w14:paraId="1A1EE2D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Wanted signal level: ± 0.7 dB f ≤ 3 GHz</w:t>
                                  </w:r>
                                </w:p>
                                <w:p w14:paraId="2DF1189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signal level:± 1.0 dB up to 3 GHz</w:t>
                                  </w:r>
                                </w:p>
                                <w:p w14:paraId="154A15F4"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ACLR not applicable.</w:t>
                                  </w:r>
                                </w:p>
                                <w:p w14:paraId="5639001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sv-SE"/>
                                    </w:rPr>
                                    <w:t>Impact of interferer Broadband noise 0.</w:t>
                                  </w:r>
                                  <w:r w:rsidRPr="004E097F">
                                    <w:rPr>
                                      <w:rFonts w:ascii="Arial" w:eastAsia="SimSun" w:hAnsi="Arial" w:cs="Arial"/>
                                      <w:noProof/>
                                      <w:sz w:val="16"/>
                                      <w:szCs w:val="16"/>
                                      <w:lang w:eastAsia="ja-JP"/>
                                    </w:rPr>
                                    <w:t xml:space="preserve">1 </w:t>
                                  </w:r>
                                  <w:r w:rsidRPr="004E097F">
                                    <w:rPr>
                                      <w:rFonts w:ascii="Arial" w:eastAsia="SimSun" w:hAnsi="Arial" w:cs="Arial"/>
                                      <w:noProof/>
                                      <w:sz w:val="16"/>
                                      <w:szCs w:val="16"/>
                                      <w:lang w:eastAsia="sv-SE"/>
                                    </w:rPr>
                                    <w:t>dB.</w:t>
                                  </w:r>
                                </w:p>
                              </w:tc>
                            </w:tr>
                            <w:tr w:rsidR="004E097F" w:rsidRPr="004E097F" w14:paraId="149F5439" w14:textId="77777777" w:rsidTr="00BD624A">
                              <w:trPr>
                                <w:tblHeader/>
                                <w:jc w:val="center"/>
                              </w:trPr>
                              <w:tc>
                                <w:tcPr>
                                  <w:tcW w:w="0" w:type="auto"/>
                                </w:tcPr>
                                <w:p w14:paraId="240E801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7.8 In-channel selectivity</w:t>
                                  </w:r>
                                </w:p>
                              </w:tc>
                              <w:tc>
                                <w:tcPr>
                                  <w:tcW w:w="0" w:type="auto"/>
                                </w:tcPr>
                                <w:p w14:paraId="5B53EE2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1.4 dB,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c>
                                <w:tcPr>
                                  <w:tcW w:w="0" w:type="auto"/>
                                </w:tcPr>
                                <w:p w14:paraId="3DE54B0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comprises three quantities:</w:t>
                                  </w:r>
                                </w:p>
                                <w:p w14:paraId="207C3019"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1. Wanted signal level error</w:t>
                                  </w:r>
                                </w:p>
                                <w:p w14:paraId="574DFFC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2. Interferer signal level error</w:t>
                                  </w:r>
                                </w:p>
                                <w:p w14:paraId="665A672F"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3. Additional impact of interferer leakage</w:t>
                                  </w:r>
                                </w:p>
                                <w:p w14:paraId="3535538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 xml:space="preserve">Items 1 and 2 are assumed to be uncorrelated so can be root sum squared to provide the ratio error of the two signals. </w:t>
                                  </w:r>
                                  <w:r w:rsidRPr="004E097F">
                                    <w:rPr>
                                      <w:rFonts w:ascii="Arial" w:eastAsia="SimSun" w:hAnsi="Arial" w:cs="Arial"/>
                                      <w:noProof/>
                                      <w:sz w:val="16"/>
                                      <w:szCs w:val="16"/>
                                      <w:lang w:eastAsia="ja-JP"/>
                                    </w:rPr>
                                    <w:t>The interferer leakage effect is systematic, and is added aritmetically.</w:t>
                                  </w:r>
                                </w:p>
                                <w:p w14:paraId="59D18F79"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Test System uncertainty = [SQRT (wanted_level_error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xml:space="preserve"> + interferer_level_error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 leakage effect.</w:t>
                                  </w:r>
                                </w:p>
                                <w:p w14:paraId="5779E85A"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f ≤ 3 GHz:</w:t>
                                  </w:r>
                                </w:p>
                                <w:p w14:paraId="7AD3A4E6"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Wanted signal level ± 0.7dB</w:t>
                                  </w:r>
                                </w:p>
                                <w:p w14:paraId="246A147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signal level ± 0.7dB</w:t>
                                  </w:r>
                                </w:p>
                              </w:tc>
                            </w:tr>
                            <w:tr w:rsidR="004E097F" w:rsidRPr="004E097F" w14:paraId="66300B9D" w14:textId="77777777" w:rsidTr="00BD624A">
                              <w:trPr>
                                <w:tblHeader/>
                                <w:jc w:val="center"/>
                              </w:trPr>
                              <w:tc>
                                <w:tcPr>
                                  <w:tcW w:w="0" w:type="auto"/>
                                  <w:gridSpan w:val="3"/>
                                </w:tcPr>
                                <w:p w14:paraId="3F6EDD62"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sz w:val="16"/>
                                      <w:szCs w:val="16"/>
                                      <w:lang w:eastAsia="en-US"/>
                                    </w:rPr>
                                  </w:pPr>
                                  <w:r w:rsidRPr="004E097F">
                                    <w:rPr>
                                      <w:rFonts w:ascii="Arial" w:eastAsia="SimSun" w:hAnsi="Arial"/>
                                      <w:sz w:val="16"/>
                                      <w:szCs w:val="16"/>
                                      <w:lang w:eastAsia="en-US"/>
                                    </w:rPr>
                                    <w:t>NOTE 1:</w:t>
                                  </w:r>
                                  <w:r w:rsidRPr="004E097F">
                                    <w:rPr>
                                      <w:rFonts w:ascii="Arial" w:eastAsia="SimSun" w:hAnsi="Arial"/>
                                      <w:sz w:val="16"/>
                                      <w:szCs w:val="16"/>
                                      <w:lang w:eastAsia="en-US"/>
                                    </w:rPr>
                                    <w:tab/>
                                    <w:t>Unless otherwise noted, only the Test System stimulus error is considered here. The effect of errors in the throughput measurements due to finite test duration is not considered.</w:t>
                                  </w:r>
                                </w:p>
                                <w:p w14:paraId="1B2FC7CE"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sz w:val="16"/>
                                      <w:szCs w:val="16"/>
                                      <w:lang w:eastAsia="en-US"/>
                                    </w:rPr>
                                    <w:t>NOTE</w:t>
                                  </w:r>
                                  <w:r w:rsidRPr="004E097F">
                                    <w:rPr>
                                      <w:rFonts w:ascii="Arial" w:eastAsia="SimSun" w:hAnsi="Arial" w:cs="Arial"/>
                                      <w:sz w:val="16"/>
                                      <w:szCs w:val="16"/>
                                      <w:lang w:eastAsia="en-US"/>
                                    </w:rPr>
                                    <w:t xml:space="preserve"> 2:</w:t>
                                  </w:r>
                                  <w:r w:rsidRPr="004E097F">
                                    <w:rPr>
                                      <w:rFonts w:ascii="Arial" w:eastAsia="SimSun" w:hAnsi="Arial" w:cs="Arial"/>
                                      <w:sz w:val="16"/>
                                      <w:szCs w:val="16"/>
                                      <w:lang w:eastAsia="en-US"/>
                                    </w:rPr>
                                    <w:tab/>
                                    <w:t>The Test equipment ACLR requirement for a specified uncertainty contribution is calculated as below:</w:t>
                                  </w:r>
                                </w:p>
                                <w:p w14:paraId="1310DD17"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a)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wanted signal to noise ratio for Reference sensitivity is calculated based on a 5 dB noise figure</w:t>
                                  </w:r>
                                </w:p>
                                <w:p w14:paraId="08FE7820"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b)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same wanted signal to (noise + interference) ratio is then assumed at the desensitisation level according to the ACS test conditions</w:t>
                                  </w:r>
                                </w:p>
                                <w:p w14:paraId="25532304"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c)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noise is subtracted from the total (noise + interference) to compute the allowable BS adjacent channel interference. From this an equivalent BS ACS figure can be obtained</w:t>
                                  </w:r>
                                </w:p>
                                <w:p w14:paraId="01731D8F"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d)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contribution from the Test equipment ACLR is calculated to give a 0.4 dB additional rise in interference. This corresponds to a Test equipment ACLR which is 10.2 dB better than the BS ACS</w:t>
                                  </w:r>
                                </w:p>
                                <w:p w14:paraId="3841A6E7"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e)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This leads to the following Test equipment ACLR requirements for the interfering signal:</w:t>
                                  </w:r>
                                </w:p>
                                <w:p w14:paraId="49ACCF59" w14:textId="77777777" w:rsidR="004E097F" w:rsidRPr="004E097F" w:rsidRDefault="004E097F" w:rsidP="004E097F">
                                  <w:pPr>
                                    <w:keepLines/>
                                    <w:overflowPunct/>
                                    <w:autoSpaceDE/>
                                    <w:autoSpaceDN/>
                                    <w:adjustRightInd/>
                                    <w:spacing w:after="0"/>
                                    <w:ind w:left="851"/>
                                    <w:textAlignment w:val="auto"/>
                                    <w:rPr>
                                      <w:rFonts w:ascii="Arial" w:eastAsia="SimSun" w:hAnsi="Arial" w:cs="Arial"/>
                                      <w:sz w:val="16"/>
                                      <w:szCs w:val="16"/>
                                      <w:u w:val="single"/>
                                      <w:lang w:eastAsia="en-US"/>
                                    </w:rPr>
                                  </w:pPr>
                                  <w:r w:rsidRPr="004E097F">
                                    <w:rPr>
                                      <w:rFonts w:ascii="Arial" w:eastAsia="SimSun" w:hAnsi="Arial" w:cs="Arial"/>
                                      <w:sz w:val="16"/>
                                      <w:szCs w:val="16"/>
                                      <w:u w:val="single"/>
                                      <w:lang w:eastAsia="en-US"/>
                                    </w:rPr>
                                    <w:t>Adjacent channel Selectivity</w:t>
                                  </w:r>
                                </w:p>
                                <w:p w14:paraId="059B7010" w14:textId="77777777" w:rsidR="004E097F" w:rsidRPr="004E097F" w:rsidRDefault="004E097F" w:rsidP="004E097F">
                                  <w:pPr>
                                    <w:keepLines/>
                                    <w:overflowPunct/>
                                    <w:autoSpaceDE/>
                                    <w:autoSpaceDN/>
                                    <w:adjustRightInd/>
                                    <w:spacing w:after="0"/>
                                    <w:ind w:left="851"/>
                                    <w:textAlignment w:val="auto"/>
                                    <w:rPr>
                                      <w:rFonts w:ascii="Arial" w:eastAsia="SimSun" w:hAnsi="Arial" w:cs="Arial"/>
                                      <w:sz w:val="16"/>
                                      <w:szCs w:val="16"/>
                                      <w:lang w:eastAsia="en-US"/>
                                    </w:rPr>
                                  </w:pPr>
                                  <w:r w:rsidRPr="004E097F">
                                    <w:rPr>
                                      <w:rFonts w:ascii="Arial" w:eastAsia="SimSun" w:hAnsi="Arial" w:cs="Arial"/>
                                      <w:sz w:val="16"/>
                                      <w:szCs w:val="16"/>
                                      <w:lang w:eastAsia="en-US"/>
                                    </w:rPr>
                                    <w:t>E-UTRA 1.4 MHz channel bandwidth:  56 dB</w:t>
                                  </w:r>
                                </w:p>
                                <w:p w14:paraId="3726CA6A" w14:textId="77777777" w:rsidR="004E097F" w:rsidRPr="004E097F" w:rsidRDefault="004E097F" w:rsidP="004E097F">
                                  <w:pPr>
                                    <w:keepNext/>
                                    <w:keepLines/>
                                    <w:overflowPunct/>
                                    <w:autoSpaceDE/>
                                    <w:autoSpaceDN/>
                                    <w:adjustRightInd/>
                                    <w:spacing w:after="0"/>
                                    <w:ind w:left="851"/>
                                    <w:textAlignment w:val="auto"/>
                                    <w:rPr>
                                      <w:rFonts w:ascii="Arial" w:eastAsia="SimSun" w:hAnsi="Arial"/>
                                      <w:sz w:val="16"/>
                                      <w:szCs w:val="16"/>
                                      <w:lang w:eastAsia="ja-JP"/>
                                    </w:rPr>
                                  </w:pPr>
                                  <w:r w:rsidRPr="004E097F">
                                    <w:rPr>
                                      <w:rFonts w:ascii="Arial" w:eastAsia="SimSun" w:hAnsi="Arial"/>
                                      <w:sz w:val="16"/>
                                      <w:szCs w:val="16"/>
                                      <w:lang w:eastAsia="ja-JP"/>
                                    </w:rPr>
                                    <w:t>Stand-alone NB-IoT 200 kHz channel bandwidth: 56 dB</w:t>
                                  </w:r>
                                </w:p>
                              </w:tc>
                            </w:tr>
                          </w:tbl>
                          <w:p w14:paraId="5C3A6E55" w14:textId="77777777" w:rsidR="004E097F" w:rsidRPr="004E097F" w:rsidRDefault="004E097F" w:rsidP="004E097F">
                            <w:pPr>
                              <w:overflowPunct/>
                              <w:autoSpaceDE/>
                              <w:autoSpaceDN/>
                              <w:adjustRightInd/>
                              <w:textAlignment w:val="auto"/>
                              <w:rPr>
                                <w:rFonts w:eastAsia="SimSun"/>
                                <w:highlight w:val="yellow"/>
                                <w:lang w:eastAsia="en-US"/>
                              </w:rPr>
                            </w:pPr>
                          </w:p>
                          <w:p w14:paraId="06175E8C" w14:textId="77777777" w:rsidR="004E097F" w:rsidRPr="004E097F" w:rsidRDefault="004E097F" w:rsidP="004E097F">
                            <w:pPr>
                              <w:overflowPunct/>
                              <w:autoSpaceDE/>
                              <w:autoSpaceDN/>
                              <w:adjustRightInd/>
                              <w:spacing w:line="259" w:lineRule="auto"/>
                              <w:textAlignment w:val="auto"/>
                              <w:rPr>
                                <w:rFonts w:eastAsia="SimSun"/>
                                <w:sz w:val="16"/>
                                <w:szCs w:val="16"/>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C9715C" id="Text Box 5" o:spid="_x0000_s1028" type="#_x0000_t202" style="position:absolute;margin-left:0;margin-top:14.75pt;width:497.5pt;height:652.9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">
                <v:textbox>
                  <w:txbxContent>
                    <w:p w14:paraId="383ACE68"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RX MU</w:t>
                      </w:r>
                    </w:p>
                    <w:p w14:paraId="430D40D3"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MU values are agreed for RX:</w:t>
                      </w:r>
                    </w:p>
                    <w:p w14:paraId="6E7CBEB5"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 xml:space="preserve">Table 3: Maximum Test System Uncertainty for </w:t>
                      </w:r>
                      <w:r w:rsidRPr="004E097F">
                        <w:rPr>
                          <w:rFonts w:ascii="Arial" w:eastAsia="SimSun" w:hAnsi="Arial" w:cs="Arial" w:hint="eastAsia"/>
                          <w:b/>
                          <w:bCs/>
                          <w:sz w:val="16"/>
                          <w:szCs w:val="16"/>
                          <w:lang w:eastAsia="zh-CN"/>
                        </w:rPr>
                        <w:t xml:space="preserve">conducted </w:t>
                      </w:r>
                      <w:r w:rsidRPr="004E097F">
                        <w:rPr>
                          <w:rFonts w:ascii="Arial" w:eastAsia="SimSun" w:hAnsi="Arial" w:cs="Arial"/>
                          <w:b/>
                          <w:bCs/>
                          <w:sz w:val="16"/>
                          <w:szCs w:val="16"/>
                          <w:lang w:eastAsia="ja-JP"/>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439"/>
                        <w:gridCol w:w="1670"/>
                        <w:gridCol w:w="6544"/>
                      </w:tblGrid>
                      <w:tr w:rsidR="004E097F" w:rsidRPr="004E097F" w14:paraId="358DDD15" w14:textId="77777777" w:rsidTr="00BD624A">
                        <w:trPr>
                          <w:tblHeader/>
                          <w:jc w:val="center"/>
                        </w:trPr>
                        <w:tc>
                          <w:tcPr>
                            <w:tcW w:w="0" w:type="auto"/>
                          </w:tcPr>
                          <w:p w14:paraId="42AD20B6"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Pr>
                          <w:p w14:paraId="06CCC2CF"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Test System Uncertainty</w:t>
                            </w:r>
                          </w:p>
                        </w:tc>
                        <w:tc>
                          <w:tcPr>
                            <w:tcW w:w="0" w:type="auto"/>
                          </w:tcPr>
                          <w:p w14:paraId="785A26C2"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cs="v4.2.0"/>
                                <w:b/>
                                <w:bCs/>
                                <w:sz w:val="16"/>
                                <w:szCs w:val="16"/>
                                <w:lang w:eastAsia="ja-JP"/>
                              </w:rPr>
                              <w:t>Derivation of Test System Uncertainty</w:t>
                            </w:r>
                          </w:p>
                        </w:tc>
                      </w:tr>
                      <w:tr w:rsidR="004E097F" w:rsidRPr="004E097F" w14:paraId="7A6FE9D1" w14:textId="77777777" w:rsidTr="00BD624A">
                        <w:trPr>
                          <w:tblHeader/>
                          <w:jc w:val="center"/>
                        </w:trPr>
                        <w:tc>
                          <w:tcPr>
                            <w:tcW w:w="0" w:type="auto"/>
                          </w:tcPr>
                          <w:p w14:paraId="1E674B2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7.2 Reference sensitivity level</w:t>
                            </w:r>
                          </w:p>
                        </w:tc>
                        <w:tc>
                          <w:tcPr>
                            <w:tcW w:w="0" w:type="auto"/>
                          </w:tcPr>
                          <w:p w14:paraId="7BBB709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±0.7 dB, f ≤ 3 GHz</w:t>
                            </w:r>
                          </w:p>
                          <w:p w14:paraId="60DBEF2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 NB-IoT: ±1 dB, f ≤ 3 GHz</w:t>
                            </w:r>
                          </w:p>
                        </w:tc>
                        <w:tc>
                          <w:tcPr>
                            <w:tcW w:w="0" w:type="auto"/>
                          </w:tcPr>
                          <w:p w14:paraId="7072AD51" w14:textId="77777777" w:rsidR="004E097F" w:rsidRPr="004E097F" w:rsidRDefault="004E097F" w:rsidP="004E097F">
                            <w:pPr>
                              <w:keepNext/>
                              <w:keepLines/>
                              <w:spacing w:after="0"/>
                              <w:textAlignment w:val="auto"/>
                              <w:rPr>
                                <w:rFonts w:ascii="Arial" w:eastAsia="SimSun" w:hAnsi="Arial" w:cs="Arial"/>
                                <w:sz w:val="16"/>
                                <w:szCs w:val="16"/>
                                <w:lang w:eastAsia="ja-JP"/>
                              </w:rPr>
                            </w:pPr>
                          </w:p>
                        </w:tc>
                      </w:tr>
                      <w:tr w:rsidR="004E097F" w:rsidRPr="004E097F" w14:paraId="02F2F493" w14:textId="77777777" w:rsidTr="00BD624A">
                        <w:trPr>
                          <w:tblHeader/>
                          <w:jc w:val="center"/>
                        </w:trPr>
                        <w:tc>
                          <w:tcPr>
                            <w:tcW w:w="0" w:type="auto"/>
                          </w:tcPr>
                          <w:p w14:paraId="3269FE9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7.3 Dynamic range</w:t>
                            </w:r>
                          </w:p>
                        </w:tc>
                        <w:tc>
                          <w:tcPr>
                            <w:tcW w:w="0" w:type="auto"/>
                          </w:tcPr>
                          <w:p w14:paraId="2759F1C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±0.3 dB</w:t>
                            </w:r>
                          </w:p>
                        </w:tc>
                        <w:tc>
                          <w:tcPr>
                            <w:tcW w:w="0" w:type="auto"/>
                          </w:tcPr>
                          <w:p w14:paraId="409E2FB9"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for static conditions is equal to s</w:t>
                            </w:r>
                            <w:r w:rsidRPr="004E097F">
                              <w:rPr>
                                <w:rFonts w:ascii="Arial" w:eastAsia="SimSun" w:hAnsi="Arial" w:cs="Arial"/>
                                <w:sz w:val="16"/>
                                <w:szCs w:val="16"/>
                                <w:lang w:eastAsia="ja-JP"/>
                              </w:rPr>
                              <w:t>ignal-to-noise ratio uncertainty.</w:t>
                            </w:r>
                          </w:p>
                          <w:p w14:paraId="0F99956A"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Signal-to-noise ratio uncertainty ±0.3 dB</w:t>
                            </w:r>
                          </w:p>
                          <w:p w14:paraId="1205C8BF"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Definitions of signal-to-noise ratio, AWGN and related constraints are given in Table 4.1.2-3.</w:t>
                            </w:r>
                          </w:p>
                        </w:tc>
                      </w:tr>
                      <w:tr w:rsidR="004E097F" w:rsidRPr="004E097F" w14:paraId="71C8955B" w14:textId="77777777" w:rsidTr="00BD624A">
                        <w:trPr>
                          <w:tblHeader/>
                          <w:jc w:val="center"/>
                        </w:trPr>
                        <w:tc>
                          <w:tcPr>
                            <w:tcW w:w="0" w:type="auto"/>
                          </w:tcPr>
                          <w:p w14:paraId="3D9D4CD2" w14:textId="77777777" w:rsidR="004E097F" w:rsidRPr="004E097F" w:rsidDel="006575B2"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7.4</w:t>
                            </w:r>
                            <w:r w:rsidRPr="004E097F">
                              <w:rPr>
                                <w:rFonts w:ascii="Arial" w:eastAsia="SimSun" w:hAnsi="Arial" w:cs="Arial" w:hint="eastAsia"/>
                                <w:sz w:val="16"/>
                                <w:szCs w:val="16"/>
                                <w:lang w:eastAsia="ja-JP"/>
                              </w:rPr>
                              <w:t>.1</w:t>
                            </w:r>
                            <w:r w:rsidRPr="004E097F">
                              <w:rPr>
                                <w:rFonts w:ascii="Arial" w:eastAsia="SimSun" w:hAnsi="Arial" w:cs="Arial"/>
                                <w:sz w:val="16"/>
                                <w:szCs w:val="16"/>
                                <w:lang w:eastAsia="ja-JP"/>
                              </w:rPr>
                              <w:t xml:space="preserve"> Adjacent channel selectivity </w:t>
                            </w:r>
                          </w:p>
                        </w:tc>
                        <w:tc>
                          <w:tcPr>
                            <w:tcW w:w="0" w:type="auto"/>
                          </w:tcPr>
                          <w:p w14:paraId="5698EE94" w14:textId="77777777" w:rsidR="004E097F" w:rsidRPr="004E097F" w:rsidDel="006575B2"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sz w:val="16"/>
                                <w:szCs w:val="16"/>
                                <w:lang w:eastAsia="ja-JP"/>
                              </w:rPr>
                              <w:t>±1.4 dB</w:t>
                            </w:r>
                            <w:r w:rsidRPr="004E097F">
                              <w:rPr>
                                <w:rFonts w:ascii="Arial" w:eastAsia="SimSun" w:hAnsi="Arial" w:cs="v4.2.0"/>
                                <w:sz w:val="16"/>
                                <w:szCs w:val="16"/>
                                <w:lang w:eastAsia="ja-JP"/>
                              </w:rPr>
                              <w:t xml:space="preserve">,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c>
                          <w:tcPr>
                            <w:tcW w:w="0" w:type="auto"/>
                          </w:tcPr>
                          <w:p w14:paraId="44058FE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comprises three quantities:</w:t>
                            </w:r>
                          </w:p>
                          <w:p w14:paraId="246DD56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1. Wanted signal level error</w:t>
                            </w:r>
                          </w:p>
                          <w:p w14:paraId="24A187E6"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2. Interferer signal level error</w:t>
                            </w:r>
                          </w:p>
                          <w:p w14:paraId="63E7391A"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3. Additional impact of interferer ACLR</w:t>
                            </w:r>
                          </w:p>
                          <w:p w14:paraId="38867D4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 xml:space="preserve">Items 1 and 2 are assumed to be uncorrelated so can be root sum squared to provide the ratio error of the two signals. </w:t>
                            </w:r>
                            <w:r w:rsidRPr="004E097F">
                              <w:rPr>
                                <w:rFonts w:ascii="Arial" w:eastAsia="SimSun" w:hAnsi="Arial" w:cs="Arial"/>
                                <w:noProof/>
                                <w:sz w:val="16"/>
                                <w:szCs w:val="16"/>
                                <w:lang w:eastAsia="ja-JP"/>
                              </w:rPr>
                              <w:t>The interferer ACLR effect is systematic, and is added aritmetically.</w:t>
                            </w:r>
                          </w:p>
                          <w:p w14:paraId="1A80D6A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Test System uncertainty = [SQRT (wanted_level_error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xml:space="preserve"> + interferer_level_error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 ACLR effect.</w:t>
                            </w:r>
                          </w:p>
                          <w:p w14:paraId="5BB86212"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f ≤ 3 GHz</w:t>
                            </w:r>
                          </w:p>
                          <w:p w14:paraId="4B97215C"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Wanted signal level ± 0.7dB</w:t>
                            </w:r>
                          </w:p>
                          <w:p w14:paraId="7FE79192"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signal level ± 0.7dB</w:t>
                            </w:r>
                          </w:p>
                        </w:tc>
                      </w:tr>
                      <w:tr w:rsidR="004E097F" w:rsidRPr="004E097F" w14:paraId="63C55303" w14:textId="77777777" w:rsidTr="00BD624A">
                        <w:trPr>
                          <w:tblHeader/>
                          <w:jc w:val="center"/>
                        </w:trPr>
                        <w:tc>
                          <w:tcPr>
                            <w:tcW w:w="0" w:type="auto"/>
                            <w:tcBorders>
                              <w:bottom w:val="single" w:sz="4" w:space="0" w:color="auto"/>
                            </w:tcBorders>
                          </w:tcPr>
                          <w:p w14:paraId="3716C60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7.5 Out-of-band blocking</w:t>
                            </w:r>
                          </w:p>
                        </w:tc>
                        <w:tc>
                          <w:tcPr>
                            <w:tcW w:w="0" w:type="auto"/>
                          </w:tcPr>
                          <w:p w14:paraId="7FB90CF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w:t>
                            </w:r>
                            <w:r w:rsidRPr="004E097F">
                              <w:rPr>
                                <w:rFonts w:ascii="Arial" w:eastAsia="SimSun" w:hAnsi="Arial" w:cs="Arial"/>
                                <w:sz w:val="16"/>
                                <w:szCs w:val="16"/>
                                <w:vertAlign w:val="subscript"/>
                                <w:lang w:val="de-DE" w:eastAsia="ja-JP"/>
                              </w:rPr>
                              <w:t>wanted</w:t>
                            </w:r>
                            <w:r w:rsidRPr="004E097F">
                              <w:rPr>
                                <w:rFonts w:ascii="Arial" w:eastAsia="SimSun" w:hAnsi="Arial" w:cs="Arial"/>
                                <w:sz w:val="16"/>
                                <w:szCs w:val="16"/>
                                <w:lang w:eastAsia="ja-JP"/>
                              </w:rPr>
                              <w:t xml:space="preserve"> ≤ 3GHz</w:t>
                            </w:r>
                          </w:p>
                          <w:p w14:paraId="7933E9B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 MHz &lt; f</w:t>
                            </w:r>
                            <w:r w:rsidRPr="004E097F">
                              <w:rPr>
                                <w:rFonts w:ascii="Arial" w:eastAsia="SimSun" w:hAnsi="Arial" w:cs="Arial"/>
                                <w:sz w:val="16"/>
                                <w:szCs w:val="16"/>
                                <w:vertAlign w:val="subscript"/>
                                <w:lang w:eastAsia="ja-JP"/>
                              </w:rPr>
                              <w:t>interferer</w:t>
                            </w:r>
                            <w:r w:rsidRPr="004E097F">
                              <w:rPr>
                                <w:rFonts w:ascii="Arial" w:eastAsia="SimSun" w:hAnsi="Arial" w:cs="Arial"/>
                                <w:sz w:val="16"/>
                                <w:szCs w:val="16"/>
                                <w:lang w:eastAsia="ja-JP"/>
                              </w:rPr>
                              <w:t xml:space="preserve"> ≤ 3 GHz: ±1.3 dB</w:t>
                            </w:r>
                          </w:p>
                          <w:p w14:paraId="579A57D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3 GHz &lt; f</w:t>
                            </w:r>
                            <w:r w:rsidRPr="004E097F">
                              <w:rPr>
                                <w:rFonts w:ascii="Arial" w:eastAsia="SimSun" w:hAnsi="Arial" w:cs="Arial"/>
                                <w:sz w:val="16"/>
                                <w:szCs w:val="16"/>
                                <w:vertAlign w:val="subscript"/>
                                <w:lang w:eastAsia="ja-JP"/>
                              </w:rPr>
                              <w:t>interferer</w:t>
                            </w:r>
                            <w:r w:rsidRPr="004E097F">
                              <w:rPr>
                                <w:rFonts w:ascii="Arial" w:eastAsia="SimSun" w:hAnsi="Arial" w:cs="Arial"/>
                                <w:sz w:val="16"/>
                                <w:szCs w:val="16"/>
                                <w:lang w:eastAsia="ja-JP"/>
                              </w:rPr>
                              <w:t xml:space="preserve"> ≤ 4.2 GHz: ±1.5 dB</w:t>
                            </w:r>
                          </w:p>
                          <w:p w14:paraId="5727BF45" w14:textId="77777777" w:rsidR="004E097F" w:rsidRPr="004E097F" w:rsidDel="006575B2"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4.2GHz &lt; f</w:t>
                            </w:r>
                            <w:r w:rsidRPr="004E097F">
                              <w:rPr>
                                <w:rFonts w:ascii="Arial" w:eastAsia="SimSun" w:hAnsi="Arial" w:cs="Arial"/>
                                <w:sz w:val="16"/>
                                <w:szCs w:val="16"/>
                                <w:vertAlign w:val="subscript"/>
                                <w:lang w:eastAsia="ja-JP"/>
                              </w:rPr>
                              <w:t>interferer</w:t>
                            </w:r>
                            <w:r w:rsidRPr="004E097F">
                              <w:rPr>
                                <w:rFonts w:ascii="Arial" w:eastAsia="SimSun" w:hAnsi="Arial" w:cs="Arial"/>
                                <w:sz w:val="16"/>
                                <w:szCs w:val="16"/>
                                <w:lang w:eastAsia="ja-JP"/>
                              </w:rPr>
                              <w:t xml:space="preserve"> ≤ 12.75 GHz: ±3.2 dB</w:t>
                            </w:r>
                          </w:p>
                        </w:tc>
                        <w:tc>
                          <w:tcPr>
                            <w:tcW w:w="0" w:type="auto"/>
                          </w:tcPr>
                          <w:p w14:paraId="2AE1ABCF"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can have these contributions:</w:t>
                            </w:r>
                          </w:p>
                          <w:p w14:paraId="2E88F3B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1. Wanted signal level error</w:t>
                            </w:r>
                          </w:p>
                          <w:p w14:paraId="56F9E92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2. Interferer signal level error</w:t>
                            </w:r>
                          </w:p>
                          <w:p w14:paraId="4C724FD0"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3. Interferer ACLR</w:t>
                            </w:r>
                          </w:p>
                          <w:p w14:paraId="586CC5D0"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4. Interferer broadband noise</w:t>
                            </w:r>
                          </w:p>
                          <w:p w14:paraId="5FEDA1F0"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 xml:space="preserve">Items 1 and 2 are assumed to be uncorrelated so can be root sum squared to provide the ratio error of the two signals. </w:t>
                            </w:r>
                            <w:r w:rsidRPr="004E097F">
                              <w:rPr>
                                <w:rFonts w:ascii="Arial" w:eastAsia="SimSun" w:hAnsi="Arial" w:cs="Arial"/>
                                <w:noProof/>
                                <w:sz w:val="16"/>
                                <w:szCs w:val="16"/>
                                <w:lang w:eastAsia="ja-JP"/>
                              </w:rPr>
                              <w:t xml:space="preserve">The </w:t>
                            </w:r>
                            <w:r w:rsidRPr="004E097F">
                              <w:rPr>
                                <w:rFonts w:ascii="Arial" w:eastAsia="SimSun" w:hAnsi="Arial" w:cs="Arial"/>
                                <w:noProof/>
                                <w:sz w:val="16"/>
                                <w:szCs w:val="16"/>
                                <w:lang w:eastAsia="sv-SE"/>
                              </w:rPr>
                              <w:t>Interferer ACLR or Broadband noise</w:t>
                            </w:r>
                            <w:r w:rsidRPr="004E097F">
                              <w:rPr>
                                <w:rFonts w:ascii="Arial" w:eastAsia="SimSun" w:hAnsi="Arial" w:cs="Arial"/>
                                <w:noProof/>
                                <w:sz w:val="16"/>
                                <w:szCs w:val="16"/>
                                <w:lang w:eastAsia="ja-JP"/>
                              </w:rPr>
                              <w:t xml:space="preserve"> effect is systematic, and is added aritmetically.</w:t>
                            </w:r>
                          </w:p>
                          <w:p w14:paraId="3A6A6B2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Test System uncertainty = [SQRT (wanted_level_error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xml:space="preserve"> + interferer_level_error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 ACLR effect  + Broadband noise effect.</w:t>
                            </w:r>
                          </w:p>
                          <w:p w14:paraId="1F9E61E9" w14:textId="77777777" w:rsidR="004E097F" w:rsidRPr="004E097F" w:rsidRDefault="004E097F" w:rsidP="004E097F">
                            <w:pPr>
                              <w:keepNext/>
                              <w:keepLines/>
                              <w:spacing w:after="0"/>
                              <w:textAlignment w:val="auto"/>
                              <w:rPr>
                                <w:rFonts w:ascii="Arial" w:eastAsia="SimSun" w:hAnsi="Arial" w:cs="Arial"/>
                                <w:noProof/>
                                <w:sz w:val="16"/>
                                <w:szCs w:val="16"/>
                                <w:u w:val="single"/>
                                <w:lang w:eastAsia="ja-JP"/>
                              </w:rPr>
                            </w:pPr>
                            <w:r w:rsidRPr="004E097F">
                              <w:rPr>
                                <w:rFonts w:ascii="Arial" w:eastAsia="SimSun" w:hAnsi="Arial" w:cs="Arial"/>
                                <w:noProof/>
                                <w:sz w:val="16"/>
                                <w:szCs w:val="16"/>
                                <w:u w:val="single"/>
                                <w:lang w:eastAsia="ja-JP"/>
                              </w:rPr>
                              <w:t>Out of band blocking, using CW interferer:</w:t>
                            </w:r>
                          </w:p>
                          <w:p w14:paraId="1A1EE2D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Wanted signal level: ± 0.7 dB f ≤ 3 GHz</w:t>
                            </w:r>
                          </w:p>
                          <w:p w14:paraId="2DF1189D"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signal level:± 1.0 dB up to 3 GHz</w:t>
                            </w:r>
                          </w:p>
                          <w:p w14:paraId="154A15F4"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ACLR not applicable.</w:t>
                            </w:r>
                          </w:p>
                          <w:p w14:paraId="5639001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sv-SE"/>
                              </w:rPr>
                              <w:t>Impact of interferer Broadband noise 0.</w:t>
                            </w:r>
                            <w:r w:rsidRPr="004E097F">
                              <w:rPr>
                                <w:rFonts w:ascii="Arial" w:eastAsia="SimSun" w:hAnsi="Arial" w:cs="Arial"/>
                                <w:noProof/>
                                <w:sz w:val="16"/>
                                <w:szCs w:val="16"/>
                                <w:lang w:eastAsia="ja-JP"/>
                              </w:rPr>
                              <w:t xml:space="preserve">1 </w:t>
                            </w:r>
                            <w:r w:rsidRPr="004E097F">
                              <w:rPr>
                                <w:rFonts w:ascii="Arial" w:eastAsia="SimSun" w:hAnsi="Arial" w:cs="Arial"/>
                                <w:noProof/>
                                <w:sz w:val="16"/>
                                <w:szCs w:val="16"/>
                                <w:lang w:eastAsia="sv-SE"/>
                              </w:rPr>
                              <w:t>dB.</w:t>
                            </w:r>
                          </w:p>
                        </w:tc>
                      </w:tr>
                      <w:tr w:rsidR="004E097F" w:rsidRPr="004E097F" w14:paraId="149F5439" w14:textId="77777777" w:rsidTr="00BD624A">
                        <w:trPr>
                          <w:tblHeader/>
                          <w:jc w:val="center"/>
                        </w:trPr>
                        <w:tc>
                          <w:tcPr>
                            <w:tcW w:w="0" w:type="auto"/>
                          </w:tcPr>
                          <w:p w14:paraId="240E801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7.8 In-channel selectivity</w:t>
                            </w:r>
                          </w:p>
                        </w:tc>
                        <w:tc>
                          <w:tcPr>
                            <w:tcW w:w="0" w:type="auto"/>
                          </w:tcPr>
                          <w:p w14:paraId="5B53EE2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1.4 dB,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c>
                          <w:tcPr>
                            <w:tcW w:w="0" w:type="auto"/>
                          </w:tcPr>
                          <w:p w14:paraId="3DE54B0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Overall system uncertainty comprises three quantities:</w:t>
                            </w:r>
                          </w:p>
                          <w:p w14:paraId="207C3019"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1. Wanted signal level error</w:t>
                            </w:r>
                          </w:p>
                          <w:p w14:paraId="574DFFC7"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2. Interferer signal level error</w:t>
                            </w:r>
                          </w:p>
                          <w:p w14:paraId="665A672F"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3. Additional impact of interferer leakage</w:t>
                            </w:r>
                          </w:p>
                          <w:p w14:paraId="3535538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 xml:space="preserve">Items 1 and 2 are assumed to be uncorrelated so can be root sum squared to provide the ratio error of the two signals. </w:t>
                            </w:r>
                            <w:r w:rsidRPr="004E097F">
                              <w:rPr>
                                <w:rFonts w:ascii="Arial" w:eastAsia="SimSun" w:hAnsi="Arial" w:cs="Arial"/>
                                <w:noProof/>
                                <w:sz w:val="16"/>
                                <w:szCs w:val="16"/>
                                <w:lang w:eastAsia="ja-JP"/>
                              </w:rPr>
                              <w:t>The interferer leakage effect is systematic, and is added aritmetically.</w:t>
                            </w:r>
                          </w:p>
                          <w:p w14:paraId="59D18F79"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Test System uncertainty = [SQRT (wanted_level_error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xml:space="preserve"> + interferer_level_error</w:t>
                            </w:r>
                            <w:r w:rsidRPr="004E097F">
                              <w:rPr>
                                <w:rFonts w:ascii="Arial" w:eastAsia="SimSun" w:hAnsi="Arial" w:cs="Arial"/>
                                <w:noProof/>
                                <w:sz w:val="16"/>
                                <w:szCs w:val="16"/>
                                <w:vertAlign w:val="superscript"/>
                                <w:lang w:eastAsia="sv-SE"/>
                              </w:rPr>
                              <w:t>2</w:t>
                            </w:r>
                            <w:r w:rsidRPr="004E097F">
                              <w:rPr>
                                <w:rFonts w:ascii="Arial" w:eastAsia="SimSun" w:hAnsi="Arial" w:cs="Arial"/>
                                <w:noProof/>
                                <w:sz w:val="16"/>
                                <w:szCs w:val="16"/>
                                <w:lang w:eastAsia="sv-SE"/>
                              </w:rPr>
                              <w:t>)] + leakage effect.</w:t>
                            </w:r>
                          </w:p>
                          <w:p w14:paraId="5779E85A"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f ≤ 3 GHz:</w:t>
                            </w:r>
                          </w:p>
                          <w:p w14:paraId="7AD3A4E6"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Wanted signal level ± 0.7dB</w:t>
                            </w:r>
                          </w:p>
                          <w:p w14:paraId="246A1473" w14:textId="77777777" w:rsidR="004E097F" w:rsidRPr="004E097F" w:rsidRDefault="004E097F" w:rsidP="004E097F">
                            <w:pPr>
                              <w:keepNext/>
                              <w:keepLines/>
                              <w:spacing w:after="0"/>
                              <w:textAlignment w:val="auto"/>
                              <w:rPr>
                                <w:rFonts w:ascii="Arial" w:eastAsia="SimSun" w:hAnsi="Arial" w:cs="Arial"/>
                                <w:noProof/>
                                <w:sz w:val="16"/>
                                <w:szCs w:val="16"/>
                                <w:lang w:eastAsia="sv-SE"/>
                              </w:rPr>
                            </w:pPr>
                            <w:r w:rsidRPr="004E097F">
                              <w:rPr>
                                <w:rFonts w:ascii="Arial" w:eastAsia="SimSun" w:hAnsi="Arial" w:cs="Arial"/>
                                <w:noProof/>
                                <w:sz w:val="16"/>
                                <w:szCs w:val="16"/>
                                <w:lang w:eastAsia="sv-SE"/>
                              </w:rPr>
                              <w:t>Interferer signal level ± 0.7dB</w:t>
                            </w:r>
                          </w:p>
                        </w:tc>
                      </w:tr>
                      <w:tr w:rsidR="004E097F" w:rsidRPr="004E097F" w14:paraId="66300B9D" w14:textId="77777777" w:rsidTr="00BD624A">
                        <w:trPr>
                          <w:tblHeader/>
                          <w:jc w:val="center"/>
                        </w:trPr>
                        <w:tc>
                          <w:tcPr>
                            <w:tcW w:w="0" w:type="auto"/>
                            <w:gridSpan w:val="3"/>
                          </w:tcPr>
                          <w:p w14:paraId="3F6EDD62"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sz w:val="16"/>
                                <w:szCs w:val="16"/>
                                <w:lang w:eastAsia="en-US"/>
                              </w:rPr>
                            </w:pPr>
                            <w:r w:rsidRPr="004E097F">
                              <w:rPr>
                                <w:rFonts w:ascii="Arial" w:eastAsia="SimSun" w:hAnsi="Arial"/>
                                <w:sz w:val="16"/>
                                <w:szCs w:val="16"/>
                                <w:lang w:eastAsia="en-US"/>
                              </w:rPr>
                              <w:t>NOTE 1:</w:t>
                            </w:r>
                            <w:r w:rsidRPr="004E097F">
                              <w:rPr>
                                <w:rFonts w:ascii="Arial" w:eastAsia="SimSun" w:hAnsi="Arial"/>
                                <w:sz w:val="16"/>
                                <w:szCs w:val="16"/>
                                <w:lang w:eastAsia="en-US"/>
                              </w:rPr>
                              <w:tab/>
                              <w:t>Unless otherwise noted, only the Test System stimulus error is considered here. The effect of errors in the throughput measurements due to finite test duration is not considered.</w:t>
                            </w:r>
                          </w:p>
                          <w:p w14:paraId="1B2FC7CE"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sz w:val="16"/>
                                <w:szCs w:val="16"/>
                                <w:lang w:eastAsia="en-US"/>
                              </w:rPr>
                              <w:t>NOTE</w:t>
                            </w:r>
                            <w:r w:rsidRPr="004E097F">
                              <w:rPr>
                                <w:rFonts w:ascii="Arial" w:eastAsia="SimSun" w:hAnsi="Arial" w:cs="Arial"/>
                                <w:sz w:val="16"/>
                                <w:szCs w:val="16"/>
                                <w:lang w:eastAsia="en-US"/>
                              </w:rPr>
                              <w:t xml:space="preserve"> 2:</w:t>
                            </w:r>
                            <w:r w:rsidRPr="004E097F">
                              <w:rPr>
                                <w:rFonts w:ascii="Arial" w:eastAsia="SimSun" w:hAnsi="Arial" w:cs="Arial"/>
                                <w:sz w:val="16"/>
                                <w:szCs w:val="16"/>
                                <w:lang w:eastAsia="en-US"/>
                              </w:rPr>
                              <w:tab/>
                              <w:t>The Test equipment ACLR requirement for a specified uncertainty contribution is calculated as below:</w:t>
                            </w:r>
                          </w:p>
                          <w:p w14:paraId="1310DD17"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a)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wanted signal to noise ratio for Reference sensitivity is calculated based on a 5 dB noise figure</w:t>
                            </w:r>
                          </w:p>
                          <w:p w14:paraId="08FE7820"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b)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same wanted signal to (noise + interference) ratio is then assumed at the desensitisation level according to the ACS test conditions</w:t>
                            </w:r>
                          </w:p>
                          <w:p w14:paraId="25532304"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c)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noise is subtracted from the total (noise + interference) to compute the allowable BS adjacent channel interference. From this an equivalent BS ACS figure can be obtained</w:t>
                            </w:r>
                          </w:p>
                          <w:p w14:paraId="01731D8F"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d)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The contribution from the Test equipment ACLR is calculated to give a 0.4 dB additional rise in interference. This corresponds to a Test equipment ACLR which is 10.2 dB better than the BS ACS</w:t>
                            </w:r>
                          </w:p>
                          <w:p w14:paraId="3841A6E7" w14:textId="77777777" w:rsidR="004E097F" w:rsidRPr="004E097F" w:rsidRDefault="004E097F" w:rsidP="004E097F">
                            <w:pPr>
                              <w:keepLines/>
                              <w:overflowPunct/>
                              <w:autoSpaceDE/>
                              <w:autoSpaceDN/>
                              <w:adjustRightInd/>
                              <w:spacing w:after="0"/>
                              <w:ind w:left="851" w:hanging="851"/>
                              <w:textAlignment w:val="auto"/>
                              <w:rPr>
                                <w:rFonts w:ascii="Arial" w:eastAsia="SimSun" w:hAnsi="Arial" w:cs="Arial"/>
                                <w:sz w:val="16"/>
                                <w:szCs w:val="16"/>
                                <w:lang w:eastAsia="en-US"/>
                              </w:rPr>
                            </w:pPr>
                            <w:r w:rsidRPr="004E097F">
                              <w:rPr>
                                <w:rFonts w:ascii="Arial" w:eastAsia="SimSun" w:hAnsi="Arial" w:cs="v4.2.0"/>
                                <w:sz w:val="16"/>
                                <w:szCs w:val="16"/>
                                <w:lang w:eastAsia="ja-JP"/>
                              </w:rPr>
                              <w:tab/>
                              <w:t xml:space="preserve">e) </w:t>
                            </w:r>
                            <w:r w:rsidRPr="004E097F">
                              <w:rPr>
                                <w:rFonts w:ascii="Arial" w:eastAsia="SimSun" w:hAnsi="Arial" w:cs="v4.2.0"/>
                                <w:sz w:val="16"/>
                                <w:szCs w:val="16"/>
                                <w:lang w:eastAsia="ja-JP"/>
                              </w:rPr>
                              <w:tab/>
                            </w:r>
                            <w:r w:rsidRPr="004E097F">
                              <w:rPr>
                                <w:rFonts w:ascii="Arial" w:eastAsia="SimSun" w:hAnsi="Arial" w:cs="Arial"/>
                                <w:sz w:val="16"/>
                                <w:szCs w:val="16"/>
                                <w:lang w:eastAsia="en-US"/>
                              </w:rPr>
                              <w:t>This leads to the following Test equipment ACLR requirements for the interfering signal:</w:t>
                            </w:r>
                          </w:p>
                          <w:p w14:paraId="49ACCF59" w14:textId="77777777" w:rsidR="004E097F" w:rsidRPr="004E097F" w:rsidRDefault="004E097F" w:rsidP="004E097F">
                            <w:pPr>
                              <w:keepLines/>
                              <w:overflowPunct/>
                              <w:autoSpaceDE/>
                              <w:autoSpaceDN/>
                              <w:adjustRightInd/>
                              <w:spacing w:after="0"/>
                              <w:ind w:left="851"/>
                              <w:textAlignment w:val="auto"/>
                              <w:rPr>
                                <w:rFonts w:ascii="Arial" w:eastAsia="SimSun" w:hAnsi="Arial" w:cs="Arial"/>
                                <w:sz w:val="16"/>
                                <w:szCs w:val="16"/>
                                <w:u w:val="single"/>
                                <w:lang w:eastAsia="en-US"/>
                              </w:rPr>
                            </w:pPr>
                            <w:r w:rsidRPr="004E097F">
                              <w:rPr>
                                <w:rFonts w:ascii="Arial" w:eastAsia="SimSun" w:hAnsi="Arial" w:cs="Arial"/>
                                <w:sz w:val="16"/>
                                <w:szCs w:val="16"/>
                                <w:u w:val="single"/>
                                <w:lang w:eastAsia="en-US"/>
                              </w:rPr>
                              <w:t>Adjacent channel Selectivity</w:t>
                            </w:r>
                          </w:p>
                          <w:p w14:paraId="059B7010" w14:textId="77777777" w:rsidR="004E097F" w:rsidRPr="004E097F" w:rsidRDefault="004E097F" w:rsidP="004E097F">
                            <w:pPr>
                              <w:keepLines/>
                              <w:overflowPunct/>
                              <w:autoSpaceDE/>
                              <w:autoSpaceDN/>
                              <w:adjustRightInd/>
                              <w:spacing w:after="0"/>
                              <w:ind w:left="851"/>
                              <w:textAlignment w:val="auto"/>
                              <w:rPr>
                                <w:rFonts w:ascii="Arial" w:eastAsia="SimSun" w:hAnsi="Arial" w:cs="Arial"/>
                                <w:sz w:val="16"/>
                                <w:szCs w:val="16"/>
                                <w:lang w:eastAsia="en-US"/>
                              </w:rPr>
                            </w:pPr>
                            <w:r w:rsidRPr="004E097F">
                              <w:rPr>
                                <w:rFonts w:ascii="Arial" w:eastAsia="SimSun" w:hAnsi="Arial" w:cs="Arial"/>
                                <w:sz w:val="16"/>
                                <w:szCs w:val="16"/>
                                <w:lang w:eastAsia="en-US"/>
                              </w:rPr>
                              <w:t>E-UTRA 1.4 MHz channel bandwidth:  56 dB</w:t>
                            </w:r>
                          </w:p>
                          <w:p w14:paraId="3726CA6A" w14:textId="77777777" w:rsidR="004E097F" w:rsidRPr="004E097F" w:rsidRDefault="004E097F" w:rsidP="004E097F">
                            <w:pPr>
                              <w:keepNext/>
                              <w:keepLines/>
                              <w:overflowPunct/>
                              <w:autoSpaceDE/>
                              <w:autoSpaceDN/>
                              <w:adjustRightInd/>
                              <w:spacing w:after="0"/>
                              <w:ind w:left="851"/>
                              <w:textAlignment w:val="auto"/>
                              <w:rPr>
                                <w:rFonts w:ascii="Arial" w:eastAsia="SimSun" w:hAnsi="Arial"/>
                                <w:sz w:val="16"/>
                                <w:szCs w:val="16"/>
                                <w:lang w:eastAsia="ja-JP"/>
                              </w:rPr>
                            </w:pPr>
                            <w:r w:rsidRPr="004E097F">
                              <w:rPr>
                                <w:rFonts w:ascii="Arial" w:eastAsia="SimSun" w:hAnsi="Arial"/>
                                <w:sz w:val="16"/>
                                <w:szCs w:val="16"/>
                                <w:lang w:eastAsia="ja-JP"/>
                              </w:rPr>
                              <w:t>Stand-alone NB-IoT 200 kHz channel bandwidth: 56 dB</w:t>
                            </w:r>
                          </w:p>
                        </w:tc>
                      </w:tr>
                    </w:tbl>
                    <w:p w14:paraId="5C3A6E55" w14:textId="77777777" w:rsidR="004E097F" w:rsidRPr="004E097F" w:rsidRDefault="004E097F" w:rsidP="004E097F">
                      <w:pPr>
                        <w:overflowPunct/>
                        <w:autoSpaceDE/>
                        <w:autoSpaceDN/>
                        <w:adjustRightInd/>
                        <w:textAlignment w:val="auto"/>
                        <w:rPr>
                          <w:rFonts w:eastAsia="SimSun"/>
                          <w:highlight w:val="yellow"/>
                          <w:lang w:eastAsia="en-US"/>
                        </w:rPr>
                      </w:pPr>
                    </w:p>
                    <w:p w14:paraId="06175E8C" w14:textId="77777777" w:rsidR="004E097F" w:rsidRPr="004E097F" w:rsidRDefault="004E097F" w:rsidP="004E097F">
                      <w:pPr>
                        <w:overflowPunct/>
                        <w:autoSpaceDE/>
                        <w:autoSpaceDN/>
                        <w:adjustRightInd/>
                        <w:spacing w:line="259" w:lineRule="auto"/>
                        <w:textAlignment w:val="auto"/>
                        <w:rPr>
                          <w:rFonts w:eastAsia="SimSun"/>
                          <w:sz w:val="16"/>
                          <w:szCs w:val="16"/>
                          <w:lang w:eastAsia="en-US"/>
                        </w:rPr>
                      </w:pPr>
                    </w:p>
                  </w:txbxContent>
                </v:textbox>
                <w10:wrap type="square" anchorx="margin"/>
              </v:shape>
            </w:pict>
          </mc:Fallback>
        </mc:AlternateContent>
      </w:r>
      <w:r>
        <w:rPr>
          <w:rFonts w:ascii="Arial" w:eastAsia="Yu Mincho" w:hAnsi="Arial" w:cs="Arial"/>
          <w:b/>
          <w:bCs/>
          <w:sz w:val="21"/>
          <w:szCs w:val="21"/>
          <w:u w:val="single"/>
        </w:rPr>
        <w:br w:type="page"/>
      </w:r>
      <w:r w:rsidRPr="00F042A7">
        <w:rPr>
          <w:rFonts w:eastAsia="Yu Mincho"/>
          <w:noProof/>
        </w:rPr>
        <w:lastRenderedPageBreak/>
        <mc:AlternateContent>
          <mc:Choice Requires="wps">
            <w:drawing>
              <wp:anchor distT="45720" distB="45720" distL="114300" distR="114300" simplePos="0" relativeHeight="251665408" behindDoc="0" locked="0" layoutInCell="1" allowOverlap="1" wp14:anchorId="57FC245C" wp14:editId="7F0BB396">
                <wp:simplePos x="0" y="0"/>
                <wp:positionH relativeFrom="margin">
                  <wp:posOffset>0</wp:posOffset>
                </wp:positionH>
                <wp:positionV relativeFrom="paragraph">
                  <wp:posOffset>198120</wp:posOffset>
                </wp:positionV>
                <wp:extent cx="6318250" cy="6753860"/>
                <wp:effectExtent l="0" t="0" r="25400" b="2794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6753860"/>
                        </a:xfrm>
                        <a:prstGeom prst="rect">
                          <a:avLst/>
                        </a:prstGeom>
                        <a:solidFill>
                          <a:srgbClr val="FFFFFF"/>
                        </a:solidFill>
                        <a:ln w="9525">
                          <a:solidFill>
                            <a:srgbClr val="000000"/>
                          </a:solidFill>
                          <a:miter lim="800000"/>
                          <a:headEnd/>
                          <a:tailEnd/>
                        </a:ln>
                      </wps:spPr>
                      <wps:txbx>
                        <w:txbxContent>
                          <w:p w14:paraId="1744402F"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4: Maximum OTA Test System uncertainty for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3880"/>
                            </w:tblGrid>
                            <w:tr w:rsidR="004E097F" w:rsidRPr="004E097F" w14:paraId="493CE7BC"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F17CD"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Borders>
                                    <w:top w:val="single" w:sz="4" w:space="0" w:color="auto"/>
                                    <w:left w:val="single" w:sz="4" w:space="0" w:color="auto"/>
                                    <w:bottom w:val="single" w:sz="4" w:space="0" w:color="auto"/>
                                    <w:right w:val="single" w:sz="4" w:space="0" w:color="auto"/>
                                  </w:tcBorders>
                                  <w:hideMark/>
                                </w:tcPr>
                                <w:p w14:paraId="4B20ED50"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OTA Test System uncertainty</w:t>
                                  </w:r>
                                </w:p>
                              </w:tc>
                            </w:tr>
                            <w:tr w:rsidR="004E097F" w:rsidRPr="004E097F" w14:paraId="07B13D04"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92F0B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.2 OTA sensitivity</w:t>
                                  </w:r>
                                </w:p>
                              </w:tc>
                              <w:tc>
                                <w:tcPr>
                                  <w:tcW w:w="0" w:type="auto"/>
                                  <w:tcBorders>
                                    <w:top w:val="single" w:sz="4" w:space="0" w:color="auto"/>
                                    <w:left w:val="single" w:sz="4" w:space="0" w:color="auto"/>
                                    <w:bottom w:val="single" w:sz="4" w:space="0" w:color="auto"/>
                                    <w:right w:val="single" w:sz="4" w:space="0" w:color="auto"/>
                                  </w:tcBorders>
                                  <w:hideMark/>
                                </w:tcPr>
                                <w:p w14:paraId="60285E2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±1.3</w:t>
                                  </w:r>
                                  <w:r w:rsidRPr="004E097F">
                                    <w:rPr>
                                      <w:rFonts w:ascii="Arial" w:eastAsia="SimSun" w:hAnsi="Arial" w:cs="Arial"/>
                                      <w:sz w:val="16"/>
                                      <w:szCs w:val="16"/>
                                      <w:lang w:eastAsia="zh-CN"/>
                                    </w:rPr>
                                    <w:t>]</w:t>
                                  </w:r>
                                  <w:r w:rsidRPr="004E097F">
                                    <w:rPr>
                                      <w:rFonts w:ascii="Arial" w:eastAsia="SimSun" w:hAnsi="Arial" w:cs="Arial" w:hint="eastAsia"/>
                                      <w:sz w:val="16"/>
                                      <w:szCs w:val="16"/>
                                      <w:lang w:eastAsia="ja-JP"/>
                                    </w:rPr>
                                    <w:t xml:space="preserve"> dB, f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tc>
                            </w:tr>
                            <w:tr w:rsidR="004E097F" w:rsidRPr="004E097F" w14:paraId="24DF54F8"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7E681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4D6B350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±1.3</w:t>
                                  </w:r>
                                  <w:r w:rsidRPr="004E097F">
                                    <w:rPr>
                                      <w:rFonts w:ascii="Arial" w:eastAsia="SimSun" w:hAnsi="Arial" w:cs="Arial"/>
                                      <w:sz w:val="16"/>
                                      <w:szCs w:val="16"/>
                                      <w:lang w:eastAsia="zh-CN"/>
                                    </w:rPr>
                                    <w:t>]</w:t>
                                  </w:r>
                                  <w:r w:rsidRPr="004E097F">
                                    <w:rPr>
                                      <w:rFonts w:ascii="Arial" w:eastAsia="SimSun" w:hAnsi="Arial" w:cs="Arial" w:hint="eastAsia"/>
                                      <w:sz w:val="16"/>
                                      <w:szCs w:val="16"/>
                                      <w:lang w:eastAsia="ja-JP"/>
                                    </w:rPr>
                                    <w:t xml:space="preserve"> dB, f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tc>
                            </w:tr>
                            <w:tr w:rsidR="004E097F" w:rsidRPr="004E097F" w14:paraId="05E790A7"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CB83B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 xml:space="preserve">.4 OTA dynamic range </w:t>
                                  </w:r>
                                </w:p>
                              </w:tc>
                              <w:tc>
                                <w:tcPr>
                                  <w:tcW w:w="0" w:type="auto"/>
                                  <w:tcBorders>
                                    <w:top w:val="single" w:sz="4" w:space="0" w:color="auto"/>
                                    <w:left w:val="single" w:sz="4" w:space="0" w:color="auto"/>
                                    <w:bottom w:val="single" w:sz="4" w:space="0" w:color="auto"/>
                                    <w:right w:val="single" w:sz="4" w:space="0" w:color="auto"/>
                                  </w:tcBorders>
                                </w:tcPr>
                                <w:p w14:paraId="6889B4B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±0.3</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w:t>
                                  </w:r>
                                </w:p>
                              </w:tc>
                            </w:tr>
                            <w:tr w:rsidR="004E097F" w:rsidRPr="004E097F" w14:paraId="7CAFAE81"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50FE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.5.1 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1A60552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±1.7</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f ≤ 3 GHz</w:t>
                                  </w:r>
                                </w:p>
                              </w:tc>
                            </w:tr>
                            <w:tr w:rsidR="004E097F" w:rsidRPr="004E097F" w14:paraId="7520A3B2"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C675E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.6 OTA out-of-band blocking</w:t>
                                  </w:r>
                                </w:p>
                              </w:tc>
                              <w:tc>
                                <w:tcPr>
                                  <w:tcW w:w="0" w:type="auto"/>
                                  <w:tcBorders>
                                    <w:top w:val="single" w:sz="4" w:space="0" w:color="auto"/>
                                    <w:left w:val="single" w:sz="4" w:space="0" w:color="auto"/>
                                    <w:bottom w:val="single" w:sz="4" w:space="0" w:color="auto"/>
                                    <w:right w:val="single" w:sz="4" w:space="0" w:color="auto"/>
                                  </w:tcBorders>
                                </w:tcPr>
                                <w:p w14:paraId="2AA7416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w:t>
                                  </w:r>
                                  <w:r w:rsidRPr="004E097F">
                                    <w:rPr>
                                      <w:rFonts w:ascii="Arial" w:eastAsia="SimSun" w:hAnsi="Arial" w:cs="Arial"/>
                                      <w:sz w:val="16"/>
                                      <w:szCs w:val="16"/>
                                      <w:vertAlign w:val="subscript"/>
                                      <w:lang w:val="de-DE" w:eastAsia="ja-JP"/>
                                    </w:rPr>
                                    <w:t>wanted</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p w14:paraId="6D8484F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±2</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f</w:t>
                                  </w:r>
                                  <w:r w:rsidRPr="004E097F">
                                    <w:rPr>
                                      <w:rFonts w:ascii="Arial" w:eastAsia="SimSun" w:hAnsi="Arial" w:cs="Arial"/>
                                      <w:sz w:val="16"/>
                                      <w:szCs w:val="16"/>
                                      <w:vertAlign w:val="subscript"/>
                                      <w:lang w:eastAsia="ja-JP"/>
                                    </w:rPr>
                                    <w:t>interferer</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w:t>
                                  </w:r>
                                  <w:r w:rsidRPr="004E097F">
                                    <w:rPr>
                                      <w:rFonts w:ascii="Arial" w:eastAsia="SimSun" w:hAnsi="Arial" w:cs="Arial"/>
                                      <w:sz w:val="16"/>
                                      <w:szCs w:val="16"/>
                                      <w:lang w:eastAsia="ja-JP"/>
                                    </w:rPr>
                                    <w:t xml:space="preserve"> GHz</w:t>
                                  </w:r>
                                </w:p>
                                <w:p w14:paraId="0FEF2B8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±2.1</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3 GHz &lt; f</w:t>
                                  </w:r>
                                  <w:r w:rsidRPr="004E097F">
                                    <w:rPr>
                                      <w:rFonts w:ascii="Arial" w:eastAsia="SimSun" w:hAnsi="Arial" w:cs="Arial"/>
                                      <w:sz w:val="16"/>
                                      <w:szCs w:val="16"/>
                                      <w:vertAlign w:val="subscript"/>
                                      <w:lang w:eastAsia="ja-JP"/>
                                    </w:rPr>
                                    <w:t>interferer</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6 GHz</w:t>
                                  </w:r>
                                </w:p>
                                <w:p w14:paraId="65652A9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±3.5</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6 GHz &lt; f</w:t>
                                  </w:r>
                                  <w:r w:rsidRPr="004E097F">
                                    <w:rPr>
                                      <w:rFonts w:ascii="Arial" w:eastAsia="SimSun" w:hAnsi="Arial" w:cs="Arial"/>
                                      <w:sz w:val="16"/>
                                      <w:szCs w:val="16"/>
                                      <w:vertAlign w:val="subscript"/>
                                      <w:lang w:eastAsia="ja-JP"/>
                                    </w:rPr>
                                    <w:t>interferer</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12.75 GHz</w:t>
                                  </w:r>
                                </w:p>
                              </w:tc>
                            </w:tr>
                            <w:tr w:rsidR="004E097F" w:rsidRPr="004E097F" w14:paraId="01F9BC15"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34DBA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 xml:space="preserve">.9 OTA in-channel selectivity </w:t>
                                  </w:r>
                                </w:p>
                              </w:tc>
                              <w:tc>
                                <w:tcPr>
                                  <w:tcW w:w="0" w:type="auto"/>
                                  <w:tcBorders>
                                    <w:top w:val="single" w:sz="4" w:space="0" w:color="auto"/>
                                    <w:left w:val="single" w:sz="4" w:space="0" w:color="auto"/>
                                    <w:bottom w:val="single" w:sz="4" w:space="0" w:color="auto"/>
                                    <w:right w:val="single" w:sz="4" w:space="0" w:color="auto"/>
                                  </w:tcBorders>
                                </w:tcPr>
                                <w:p w14:paraId="06DA5BA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±1.7</w:t>
                                  </w:r>
                                  <w:r w:rsidRPr="004E097F">
                                    <w:rPr>
                                      <w:rFonts w:ascii="Arial" w:eastAsia="SimSun" w:hAnsi="Arial" w:cs="Arial"/>
                                      <w:sz w:val="16"/>
                                      <w:szCs w:val="16"/>
                                      <w:lang w:eastAsia="zh-CN"/>
                                    </w:rPr>
                                    <w:t>]</w:t>
                                  </w:r>
                                  <w:r w:rsidRPr="004E097F">
                                    <w:rPr>
                                      <w:rFonts w:ascii="Arial" w:eastAsia="SimSun" w:hAnsi="Arial" w:cs="Arial" w:hint="eastAsia"/>
                                      <w:sz w:val="16"/>
                                      <w:szCs w:val="16"/>
                                      <w:lang w:eastAsia="ja-JP"/>
                                    </w:rPr>
                                    <w:t xml:space="preserve"> dB, f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tc>
                            </w:tr>
                            <w:tr w:rsidR="004E097F" w:rsidRPr="004E097F" w14:paraId="7A47F9BD" w14:textId="77777777" w:rsidTr="00BD624A">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4B120E6" w14:textId="77777777" w:rsidR="004E097F" w:rsidRPr="004E097F" w:rsidDel="00727F1C" w:rsidRDefault="004E097F" w:rsidP="004E097F">
                                  <w:pPr>
                                    <w:keepNext/>
                                    <w:keepLines/>
                                    <w:overflowPunct/>
                                    <w:autoSpaceDE/>
                                    <w:autoSpaceDN/>
                                    <w:adjustRightInd/>
                                    <w:spacing w:after="0"/>
                                    <w:ind w:left="851" w:hanging="851"/>
                                    <w:textAlignment w:val="auto"/>
                                    <w:rPr>
                                      <w:rFonts w:ascii="Arial" w:eastAsia="SimSun" w:hAnsi="Arial"/>
                                      <w:sz w:val="16"/>
                                      <w:szCs w:val="16"/>
                                      <w:lang w:eastAsia="en-US"/>
                                    </w:rPr>
                                  </w:pPr>
                                  <w:r w:rsidRPr="004E097F">
                                    <w:rPr>
                                      <w:rFonts w:ascii="Arial" w:eastAsia="SimSun" w:hAnsi="Arial"/>
                                      <w:sz w:val="16"/>
                                      <w:szCs w:val="16"/>
                                      <w:lang w:eastAsia="en-US"/>
                                    </w:rPr>
                                    <w:t>NOTE:</w:t>
                                  </w:r>
                                  <w:r w:rsidRPr="004E097F">
                                    <w:rPr>
                                      <w:rFonts w:ascii="Arial" w:eastAsia="SimSun" w:hAnsi="Arial" w:cs="Arial"/>
                                      <w:sz w:val="16"/>
                                      <w:szCs w:val="16"/>
                                      <w:lang w:eastAsia="en-US"/>
                                    </w:rPr>
                                    <w:tab/>
                                  </w:r>
                                  <w:r w:rsidRPr="004E097F">
                                    <w:rPr>
                                      <w:rFonts w:ascii="Arial" w:eastAsia="SimSun" w:hAnsi="Arial"/>
                                      <w:sz w:val="16"/>
                                      <w:szCs w:val="16"/>
                                      <w:lang w:eastAsia="en-US"/>
                                    </w:rPr>
                                    <w:t>Test system uncertainty values are applicable for normal condition unless otherwise stated.</w:t>
                                  </w:r>
                                </w:p>
                              </w:tc>
                            </w:tr>
                          </w:tbl>
                          <w:p w14:paraId="3644BDF9" w14:textId="77777777" w:rsidR="004E097F" w:rsidRPr="004E097F" w:rsidRDefault="004E097F" w:rsidP="004E097F">
                            <w:pPr>
                              <w:overflowPunct/>
                              <w:autoSpaceDE/>
                              <w:autoSpaceDN/>
                              <w:adjustRightInd/>
                              <w:textAlignment w:val="auto"/>
                              <w:rPr>
                                <w:rFonts w:eastAsia="SimSun"/>
                                <w:sz w:val="16"/>
                                <w:szCs w:val="16"/>
                                <w:lang w:eastAsia="en-US"/>
                              </w:rPr>
                            </w:pPr>
                          </w:p>
                          <w:p w14:paraId="0638CC1B"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TX TT</w:t>
                            </w:r>
                          </w:p>
                          <w:p w14:paraId="4BFAE8B2"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TT values are agreed for TX:</w:t>
                            </w:r>
                          </w:p>
                          <w:p w14:paraId="73BDDA0A"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5: Derivation of test requirements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4E097F" w:rsidRPr="004E097F" w14:paraId="11ED1E07" w14:textId="77777777" w:rsidTr="00BD624A">
                              <w:trPr>
                                <w:cantSplit/>
                                <w:tblHeader/>
                                <w:jc w:val="center"/>
                              </w:trPr>
                              <w:tc>
                                <w:tcPr>
                                  <w:tcW w:w="3114" w:type="dxa"/>
                                </w:tcPr>
                                <w:p w14:paraId="5562A89E"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 xml:space="preserve">Test </w:t>
                                  </w:r>
                                </w:p>
                              </w:tc>
                              <w:tc>
                                <w:tcPr>
                                  <w:tcW w:w="1843" w:type="dxa"/>
                                </w:tcPr>
                                <w:p w14:paraId="44EBA052"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Minimum requirement in TS 36.108 [2]</w:t>
                                  </w:r>
                                </w:p>
                              </w:tc>
                              <w:tc>
                                <w:tcPr>
                                  <w:tcW w:w="2381" w:type="dxa"/>
                                </w:tcPr>
                                <w:p w14:paraId="1E724B59"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Tolerance</w:t>
                                  </w:r>
                                  <w:r w:rsidRPr="004E097F">
                                    <w:rPr>
                                      <w:rFonts w:ascii="Arial" w:hAnsi="Arial"/>
                                      <w:b/>
                                      <w:bCs/>
                                      <w:sz w:val="16"/>
                                      <w:szCs w:val="16"/>
                                      <w:lang w:eastAsia="ja-JP"/>
                                    </w:rPr>
                                    <w:br/>
                                    <w:t>(TT)</w:t>
                                  </w:r>
                                </w:p>
                              </w:tc>
                              <w:tc>
                                <w:tcPr>
                                  <w:tcW w:w="2519" w:type="dxa"/>
                                </w:tcPr>
                                <w:p w14:paraId="21C15BD7"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requirement in the present document</w:t>
                                  </w:r>
                                </w:p>
                              </w:tc>
                            </w:tr>
                            <w:tr w:rsidR="004E097F" w:rsidRPr="004E097F" w14:paraId="3CC0D139" w14:textId="77777777" w:rsidTr="00BD624A">
                              <w:trPr>
                                <w:cantSplit/>
                                <w:tblHeader/>
                                <w:jc w:val="center"/>
                              </w:trPr>
                              <w:tc>
                                <w:tcPr>
                                  <w:tcW w:w="3114" w:type="dxa"/>
                                </w:tcPr>
                                <w:p w14:paraId="50A59AA1"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6.2 SAN output power</w:t>
                                  </w:r>
                                </w:p>
                              </w:tc>
                              <w:tc>
                                <w:tcPr>
                                  <w:tcW w:w="1843" w:type="dxa"/>
                                </w:tcPr>
                                <w:p w14:paraId="7C29F32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6.2</w:t>
                                  </w:r>
                                </w:p>
                              </w:tc>
                              <w:tc>
                                <w:tcPr>
                                  <w:tcW w:w="2381" w:type="dxa"/>
                                </w:tcPr>
                                <w:p w14:paraId="7061B86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0.7 dB</w:t>
                                  </w:r>
                                </w:p>
                                <w:p w14:paraId="6FECC2F3"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1 dB for standalone NB-IoT</w:t>
                                  </w:r>
                                </w:p>
                              </w:tc>
                              <w:tc>
                                <w:tcPr>
                                  <w:tcW w:w="2519" w:type="dxa"/>
                                </w:tcPr>
                                <w:p w14:paraId="68FFDBA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3A99E3B1"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Upper limit + TT, Lower limit - TT</w:t>
                                  </w:r>
                                </w:p>
                              </w:tc>
                            </w:tr>
                            <w:tr w:rsidR="004E097F" w:rsidRPr="004E097F" w14:paraId="43C1FE8F" w14:textId="77777777" w:rsidTr="00BD624A">
                              <w:trPr>
                                <w:cantSplit/>
                                <w:tblHeader/>
                                <w:jc w:val="center"/>
                              </w:trPr>
                              <w:tc>
                                <w:tcPr>
                                  <w:tcW w:w="3114" w:type="dxa"/>
                                </w:tcPr>
                                <w:p w14:paraId="4C273BF7"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ja-JP"/>
                                    </w:rPr>
                                    <w:t>6.3</w:t>
                                  </w:r>
                                  <w:r w:rsidRPr="004E097F">
                                    <w:rPr>
                                      <w:rFonts w:ascii="Arial" w:eastAsia="SimSun" w:hAnsi="Arial" w:cs="Arial"/>
                                      <w:sz w:val="16"/>
                                      <w:szCs w:val="16"/>
                                      <w:lang w:eastAsia="ja-JP"/>
                                    </w:rPr>
                                    <w:t>.3</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Total power dynamic range</w:t>
                                  </w:r>
                                </w:p>
                              </w:tc>
                              <w:tc>
                                <w:tcPr>
                                  <w:tcW w:w="1843" w:type="dxa"/>
                                </w:tcPr>
                                <w:p w14:paraId="18345EC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6.3.3</w:t>
                                  </w:r>
                                </w:p>
                              </w:tc>
                              <w:tc>
                                <w:tcPr>
                                  <w:tcW w:w="2381" w:type="dxa"/>
                                </w:tcPr>
                                <w:p w14:paraId="2C24CF4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sv-SE"/>
                                    </w:rPr>
                                    <w:t xml:space="preserve">0.4 </w:t>
                                  </w:r>
                                  <w:r w:rsidRPr="004E097F">
                                    <w:rPr>
                                      <w:rFonts w:ascii="Arial" w:eastAsia="SimSun" w:hAnsi="Arial" w:cs="Arial"/>
                                      <w:sz w:val="16"/>
                                      <w:szCs w:val="16"/>
                                      <w:lang w:eastAsia="ja-JP"/>
                                    </w:rPr>
                                    <w:t>dB</w:t>
                                  </w:r>
                                </w:p>
                              </w:tc>
                              <w:tc>
                                <w:tcPr>
                                  <w:tcW w:w="2519" w:type="dxa"/>
                                </w:tcPr>
                                <w:p w14:paraId="1B30F8F1"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40CAEBB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Total power dynamic range – TT </w:t>
                                  </w:r>
                                </w:p>
                              </w:tc>
                            </w:tr>
                            <w:tr w:rsidR="004E097F" w:rsidRPr="004E097F" w14:paraId="67792F1A" w14:textId="77777777" w:rsidTr="00BD624A">
                              <w:trPr>
                                <w:cantSplit/>
                                <w:tblHeader/>
                                <w:jc w:val="center"/>
                              </w:trPr>
                              <w:tc>
                                <w:tcPr>
                                  <w:tcW w:w="3114" w:type="dxa"/>
                                </w:tcPr>
                                <w:p w14:paraId="044F9270"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6.5.2 Frequency error</w:t>
                                  </w:r>
                                </w:p>
                              </w:tc>
                              <w:tc>
                                <w:tcPr>
                                  <w:tcW w:w="1843" w:type="dxa"/>
                                </w:tcPr>
                                <w:p w14:paraId="7BB1880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6.5.1</w:t>
                                  </w:r>
                                </w:p>
                              </w:tc>
                              <w:tc>
                                <w:tcPr>
                                  <w:tcW w:w="2381" w:type="dxa"/>
                                </w:tcPr>
                                <w:p w14:paraId="64BCA7B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12 Hz</w:t>
                                  </w:r>
                                </w:p>
                              </w:tc>
                              <w:tc>
                                <w:tcPr>
                                  <w:tcW w:w="2519" w:type="dxa"/>
                                </w:tcPr>
                                <w:p w14:paraId="347A3D3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508A5F5C"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Frequency Error limit</w:t>
                                  </w:r>
                                  <w:r w:rsidRPr="004E097F">
                                    <w:rPr>
                                      <w:rFonts w:ascii="Arial" w:eastAsia="SimSun" w:hAnsi="Arial" w:cs="Arial"/>
                                      <w:sz w:val="16"/>
                                      <w:szCs w:val="16"/>
                                      <w:lang w:eastAsia="ja-JP"/>
                                    </w:rPr>
                                    <w:t xml:space="preserve"> + TT</w:t>
                                  </w:r>
                                </w:p>
                              </w:tc>
                            </w:tr>
                            <w:tr w:rsidR="004E097F" w:rsidRPr="004E097F" w14:paraId="361DC704" w14:textId="77777777" w:rsidTr="00BD624A">
                              <w:trPr>
                                <w:cantSplit/>
                                <w:tblHeader/>
                                <w:jc w:val="center"/>
                              </w:trPr>
                              <w:tc>
                                <w:tcPr>
                                  <w:tcW w:w="3114" w:type="dxa"/>
                                </w:tcPr>
                                <w:p w14:paraId="2F10DAC1"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6.5.3 EVM</w:t>
                                  </w:r>
                                </w:p>
                              </w:tc>
                              <w:tc>
                                <w:tcPr>
                                  <w:tcW w:w="1843" w:type="dxa"/>
                                </w:tcPr>
                                <w:p w14:paraId="34A4DD9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6.5.2</w:t>
                                  </w:r>
                                </w:p>
                              </w:tc>
                              <w:tc>
                                <w:tcPr>
                                  <w:tcW w:w="2381" w:type="dxa"/>
                                </w:tcPr>
                                <w:p w14:paraId="33D54AD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kern w:val="2"/>
                                      <w:sz w:val="16"/>
                                      <w:szCs w:val="16"/>
                                      <w:lang w:eastAsia="ja-JP"/>
                                    </w:rPr>
                                    <w:t>1%</w:t>
                                  </w:r>
                                </w:p>
                              </w:tc>
                              <w:tc>
                                <w:tcPr>
                                  <w:tcW w:w="2519" w:type="dxa"/>
                                </w:tcPr>
                                <w:p w14:paraId="18A4C5F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044A6BF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EVM limit + TT</w:t>
                                  </w:r>
                                </w:p>
                              </w:tc>
                            </w:tr>
                            <w:tr w:rsidR="004E097F" w:rsidRPr="004E097F" w14:paraId="6783FFC6" w14:textId="77777777" w:rsidTr="00BD624A">
                              <w:trPr>
                                <w:cantSplit/>
                                <w:tblHeader/>
                                <w:jc w:val="center"/>
                              </w:trPr>
                              <w:tc>
                                <w:tcPr>
                                  <w:tcW w:w="3114" w:type="dxa"/>
                                </w:tcPr>
                                <w:p w14:paraId="2F68B2D4"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6.5.5 DL RS power</w:t>
                                  </w:r>
                                </w:p>
                              </w:tc>
                              <w:tc>
                                <w:tcPr>
                                  <w:tcW w:w="1843" w:type="dxa"/>
                                </w:tcPr>
                                <w:p w14:paraId="5EA148B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6.5.4</w:t>
                                  </w:r>
                                </w:p>
                              </w:tc>
                              <w:tc>
                                <w:tcPr>
                                  <w:tcW w:w="2381" w:type="dxa"/>
                                </w:tcPr>
                                <w:p w14:paraId="6C6F0B7D" w14:textId="77777777" w:rsidR="004E097F" w:rsidRPr="004E097F" w:rsidRDefault="004E097F" w:rsidP="004E097F">
                                  <w:pPr>
                                    <w:keepNext/>
                                    <w:keepLines/>
                                    <w:spacing w:after="0"/>
                                    <w:textAlignment w:val="auto"/>
                                    <w:rPr>
                                      <w:rFonts w:ascii="Arial" w:eastAsia="SimSun" w:hAnsi="Arial" w:cs="v4.2.0"/>
                                      <w:kern w:val="2"/>
                                      <w:sz w:val="16"/>
                                      <w:szCs w:val="16"/>
                                      <w:lang w:eastAsia="ja-JP"/>
                                    </w:rPr>
                                  </w:pPr>
                                  <w:r w:rsidRPr="004E097F">
                                    <w:rPr>
                                      <w:rFonts w:ascii="Arial" w:eastAsia="SimSun" w:hAnsi="Arial" w:cs="Arial"/>
                                      <w:sz w:val="16"/>
                                      <w:szCs w:val="16"/>
                                      <w:lang w:eastAsia="ja-JP"/>
                                    </w:rPr>
                                    <w:t>0.8 dB, f ≤ 3 GHz</w:t>
                                  </w:r>
                                </w:p>
                              </w:tc>
                              <w:tc>
                                <w:tcPr>
                                  <w:tcW w:w="2519" w:type="dxa"/>
                                </w:tcPr>
                                <w:p w14:paraId="7B189C0A"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7A271F8B"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Upper limit + TT</w:t>
                                  </w:r>
                                  <w:r w:rsidRPr="004E097F">
                                    <w:rPr>
                                      <w:rFonts w:ascii="Arial" w:eastAsia="SimSun" w:hAnsi="Arial" w:cs="v4.2.0"/>
                                      <w:sz w:val="16"/>
                                      <w:szCs w:val="16"/>
                                      <w:lang w:eastAsia="ja-JP"/>
                                    </w:rPr>
                                    <w:br/>
                                    <w:t>Lower limit - TT</w:t>
                                  </w:r>
                                </w:p>
                                <w:p w14:paraId="49F217B3"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 xml:space="preserve">DL RS power shall be within </w:t>
                                  </w:r>
                                  <w:r w:rsidRPr="004E097F">
                                    <w:rPr>
                                      <w:rFonts w:ascii="Arial" w:eastAsia="SimSun" w:hAnsi="Arial" w:cs="v4.2.0"/>
                                      <w:sz w:val="16"/>
                                      <w:szCs w:val="16"/>
                                      <w:lang w:eastAsia="ja-JP"/>
                                    </w:rPr>
                                    <w:sym w:font="Symbol" w:char="F0B1"/>
                                  </w:r>
                                  <w:r w:rsidRPr="004E097F">
                                    <w:rPr>
                                      <w:rFonts w:ascii="Arial" w:eastAsia="SimSun" w:hAnsi="Arial" w:cs="v4.2.0"/>
                                      <w:sz w:val="16"/>
                                      <w:szCs w:val="16"/>
                                      <w:lang w:eastAsia="ja-JP"/>
                                    </w:rPr>
                                    <w:t xml:space="preserve">2.9 dB,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r>
                            <w:tr w:rsidR="004E097F" w:rsidRPr="004E097F" w14:paraId="1FB13340" w14:textId="77777777" w:rsidTr="00BD624A">
                              <w:trPr>
                                <w:cantSplit/>
                                <w:tblHeader/>
                                <w:jc w:val="center"/>
                              </w:trPr>
                              <w:tc>
                                <w:tcPr>
                                  <w:tcW w:w="3114" w:type="dxa"/>
                                </w:tcPr>
                                <w:p w14:paraId="4DF82F49"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2</w:t>
                                  </w:r>
                                  <w:r w:rsidRPr="004E097F">
                                    <w:rPr>
                                      <w:rFonts w:ascii="Arial" w:eastAsia="SimSun" w:hAnsi="Arial" w:cs="Arial"/>
                                      <w:sz w:val="16"/>
                                      <w:szCs w:val="16"/>
                                      <w:lang w:eastAsia="ja-JP"/>
                                    </w:rPr>
                                    <w:t xml:space="preserve"> Occupied bandwidth</w:t>
                                  </w:r>
                                </w:p>
                              </w:tc>
                              <w:tc>
                                <w:tcPr>
                                  <w:tcW w:w="1843" w:type="dxa"/>
                                </w:tcPr>
                                <w:p w14:paraId="453AF3F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6.6.2</w:t>
                                  </w:r>
                                </w:p>
                              </w:tc>
                              <w:tc>
                                <w:tcPr>
                                  <w:tcW w:w="2381" w:type="dxa"/>
                                </w:tcPr>
                                <w:p w14:paraId="01AEFD0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Hz</w:t>
                                  </w:r>
                                </w:p>
                              </w:tc>
                              <w:tc>
                                <w:tcPr>
                                  <w:tcW w:w="2519" w:type="dxa"/>
                                </w:tcPr>
                                <w:p w14:paraId="312E311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541E0BA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Minimum Requirement + TT</w:t>
                                  </w:r>
                                </w:p>
                              </w:tc>
                            </w:tr>
                            <w:tr w:rsidR="004E097F" w:rsidRPr="004E097F" w14:paraId="33947953" w14:textId="77777777" w:rsidTr="00BD624A">
                              <w:trPr>
                                <w:cantSplit/>
                                <w:tblHeader/>
                                <w:jc w:val="center"/>
                              </w:trPr>
                              <w:tc>
                                <w:tcPr>
                                  <w:tcW w:w="3114" w:type="dxa"/>
                                </w:tcPr>
                                <w:p w14:paraId="6C07D937"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6.6.3 Adjacent Channel Leakage power Ratio (ACLR)</w:t>
                                  </w:r>
                                </w:p>
                              </w:tc>
                              <w:tc>
                                <w:tcPr>
                                  <w:tcW w:w="1843" w:type="dxa"/>
                                </w:tcPr>
                                <w:p w14:paraId="0425115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6.6.3</w:t>
                                  </w:r>
                                </w:p>
                              </w:tc>
                              <w:tc>
                                <w:tcPr>
                                  <w:tcW w:w="2381" w:type="dxa"/>
                                </w:tcPr>
                                <w:p w14:paraId="1D15E72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BW ≤ 20 MHz: 0.8 dB</w:t>
                                  </w:r>
                                </w:p>
                              </w:tc>
                              <w:tc>
                                <w:tcPr>
                                  <w:tcW w:w="2519" w:type="dxa"/>
                                </w:tcPr>
                                <w:p w14:paraId="6C50B84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6FB9523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ACLR Minimum Requirement - TT</w:t>
                                  </w:r>
                                </w:p>
                              </w:tc>
                            </w:tr>
                            <w:tr w:rsidR="004E097F" w:rsidRPr="004E097F" w14:paraId="3BAC1B85" w14:textId="77777777" w:rsidTr="00BD624A">
                              <w:trPr>
                                <w:cantSplit/>
                                <w:tblHeader/>
                                <w:jc w:val="center"/>
                              </w:trPr>
                              <w:tc>
                                <w:tcPr>
                                  <w:tcW w:w="3114" w:type="dxa"/>
                                </w:tcPr>
                                <w:p w14:paraId="61FF418A"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4</w:t>
                                  </w:r>
                                  <w:r w:rsidRPr="004E097F">
                                    <w:rPr>
                                      <w:rFonts w:ascii="Arial" w:eastAsia="SimSun" w:hAnsi="Arial" w:cs="Arial"/>
                                      <w:sz w:val="16"/>
                                      <w:szCs w:val="16"/>
                                      <w:lang w:eastAsia="ja-JP"/>
                                    </w:rPr>
                                    <w:t xml:space="preserve"> Operating band unwanted emissions</w:t>
                                  </w:r>
                                </w:p>
                              </w:tc>
                              <w:tc>
                                <w:tcPr>
                                  <w:tcW w:w="1843" w:type="dxa"/>
                                </w:tcPr>
                                <w:p w14:paraId="1882238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6.6.4</w:t>
                                  </w:r>
                                </w:p>
                              </w:tc>
                              <w:tc>
                                <w:tcPr>
                                  <w:tcW w:w="2381" w:type="dxa"/>
                                </w:tcPr>
                                <w:p w14:paraId="539A98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Offsets &lt; 10 MHz: 1.5 dB</w:t>
                                  </w:r>
                                  <w:r w:rsidRPr="004E097F">
                                    <w:rPr>
                                      <w:rFonts w:ascii="Arial" w:eastAsia="SimSun" w:hAnsi="Arial" w:cs="Arial"/>
                                      <w:sz w:val="16"/>
                                      <w:szCs w:val="16"/>
                                      <w:lang w:eastAsia="ja-JP"/>
                                    </w:rPr>
                                    <w:t>, f ≤ 3 GHz</w:t>
                                  </w:r>
                                </w:p>
                                <w:p w14:paraId="6CDC8D74"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p>
                                <w:p w14:paraId="642B889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 xml:space="preserve">Offsets ≥ 10 MHz: </w:t>
                                  </w:r>
                                  <w:r w:rsidRPr="004E097F">
                                    <w:rPr>
                                      <w:rFonts w:ascii="Arial" w:eastAsia="SimSun" w:hAnsi="Arial" w:cs="Arial"/>
                                      <w:sz w:val="16"/>
                                      <w:szCs w:val="16"/>
                                      <w:lang w:eastAsia="ja-JP"/>
                                    </w:rPr>
                                    <w:t>0 dB</w:t>
                                  </w:r>
                                </w:p>
                              </w:tc>
                              <w:tc>
                                <w:tcPr>
                                  <w:tcW w:w="2519" w:type="dxa"/>
                                </w:tcPr>
                                <w:p w14:paraId="7524B10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1BA8F42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Minimum Requirement + TT</w:t>
                                  </w:r>
                                </w:p>
                              </w:tc>
                            </w:tr>
                            <w:tr w:rsidR="004E097F" w:rsidRPr="004E097F" w14:paraId="5624A5BD" w14:textId="77777777" w:rsidTr="00BD624A">
                              <w:trPr>
                                <w:cantSplit/>
                                <w:tblHeader/>
                                <w:jc w:val="center"/>
                              </w:trPr>
                              <w:tc>
                                <w:tcPr>
                                  <w:tcW w:w="3114" w:type="dxa"/>
                                </w:tcPr>
                                <w:p w14:paraId="54A8877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5.1.1] TX spurious emissions: General requirements</w:t>
                                  </w:r>
                                </w:p>
                              </w:tc>
                              <w:tc>
                                <w:tcPr>
                                  <w:tcW w:w="1843" w:type="dxa"/>
                                </w:tcPr>
                                <w:p w14:paraId="6062E6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6.6.5.2.1</w:t>
                                  </w:r>
                                </w:p>
                              </w:tc>
                              <w:tc>
                                <w:tcPr>
                                  <w:tcW w:w="2381" w:type="dxa"/>
                                </w:tcPr>
                                <w:p w14:paraId="4D27502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519" w:type="dxa"/>
                                </w:tcPr>
                                <w:p w14:paraId="7839F500"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6278FA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Minimum Requirement + TT</w:t>
                                  </w:r>
                                </w:p>
                              </w:tc>
                            </w:tr>
                            <w:tr w:rsidR="004E097F" w:rsidRPr="004E097F" w14:paraId="64B6E100" w14:textId="77777777" w:rsidTr="00BD624A">
                              <w:trPr>
                                <w:cantSplit/>
                                <w:tblHeader/>
                                <w:jc w:val="center"/>
                              </w:trPr>
                              <w:tc>
                                <w:tcPr>
                                  <w:tcW w:w="3114" w:type="dxa"/>
                                </w:tcPr>
                                <w:p w14:paraId="56F72A9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 xml:space="preserve">5.1.2] TX spurious emissions: Protection of </w:t>
                                  </w:r>
                                  <w:r w:rsidRPr="004E097F">
                                    <w:rPr>
                                      <w:rFonts w:ascii="Arial" w:eastAsia="SimSun" w:hAnsi="Arial" w:cs="Arial" w:hint="eastAsia"/>
                                      <w:sz w:val="16"/>
                                      <w:szCs w:val="16"/>
                                      <w:lang w:eastAsia="zh-CN"/>
                                    </w:rPr>
                                    <w:t>SAN</w:t>
                                  </w:r>
                                  <w:r w:rsidRPr="004E097F">
                                    <w:rPr>
                                      <w:rFonts w:ascii="Arial" w:eastAsia="SimSun" w:hAnsi="Arial" w:cs="Arial"/>
                                      <w:sz w:val="16"/>
                                      <w:szCs w:val="16"/>
                                      <w:lang w:eastAsia="ja-JP"/>
                                    </w:rPr>
                                    <w:t xml:space="preserve"> receiver</w:t>
                                  </w:r>
                                </w:p>
                              </w:tc>
                              <w:tc>
                                <w:tcPr>
                                  <w:tcW w:w="1843" w:type="dxa"/>
                                </w:tcPr>
                                <w:p w14:paraId="632A928A" w14:textId="77777777" w:rsidR="004E097F" w:rsidRPr="004E097F" w:rsidRDefault="004E097F" w:rsidP="004E097F">
                                  <w:pPr>
                                    <w:keepNext/>
                                    <w:keepLines/>
                                    <w:spacing w:after="0"/>
                                    <w:textAlignment w:val="auto"/>
                                    <w:rPr>
                                      <w:rFonts w:ascii="Arial" w:eastAsia="SimSun" w:hAnsi="Arial" w:cs="Arial"/>
                                      <w:b/>
                                      <w:sz w:val="16"/>
                                      <w:szCs w:val="16"/>
                                      <w:lang w:eastAsia="ja-JP"/>
                                    </w:rPr>
                                  </w:pPr>
                                  <w:r w:rsidRPr="004E097F">
                                    <w:rPr>
                                      <w:rFonts w:ascii="Arial" w:eastAsia="SimSun" w:hAnsi="Arial" w:cs="Arial"/>
                                      <w:sz w:val="16"/>
                                      <w:szCs w:val="16"/>
                                      <w:lang w:eastAsia="ja-JP"/>
                                    </w:rPr>
                                    <w:t>clause 6.6.5.2.2</w:t>
                                  </w:r>
                                </w:p>
                              </w:tc>
                              <w:tc>
                                <w:tcPr>
                                  <w:tcW w:w="2381" w:type="dxa"/>
                                </w:tcPr>
                                <w:p w14:paraId="7344993D" w14:textId="77777777" w:rsidR="004E097F" w:rsidRPr="004E097F" w:rsidRDefault="004E097F" w:rsidP="004E097F">
                                  <w:pPr>
                                    <w:keepNext/>
                                    <w:keepLines/>
                                    <w:spacing w:after="0"/>
                                    <w:textAlignment w:val="auto"/>
                                    <w:rPr>
                                      <w:rFonts w:ascii="Arial" w:eastAsia="SimSun" w:hAnsi="Arial" w:cs="Arial"/>
                                      <w:b/>
                                      <w:sz w:val="16"/>
                                      <w:szCs w:val="16"/>
                                      <w:lang w:eastAsia="ja-JP"/>
                                    </w:rPr>
                                  </w:pPr>
                                  <w:r w:rsidRPr="004E097F">
                                    <w:rPr>
                                      <w:rFonts w:ascii="Arial" w:eastAsia="SimSun" w:hAnsi="Arial" w:cs="v4.2.0"/>
                                      <w:sz w:val="16"/>
                                      <w:szCs w:val="16"/>
                                      <w:lang w:eastAsia="ja-JP"/>
                                    </w:rPr>
                                    <w:t>0 dB</w:t>
                                  </w:r>
                                </w:p>
                              </w:tc>
                              <w:tc>
                                <w:tcPr>
                                  <w:tcW w:w="2519" w:type="dxa"/>
                                </w:tcPr>
                                <w:p w14:paraId="29B7A296"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04E51DDA" w14:textId="77777777" w:rsidR="004E097F" w:rsidRPr="004E097F" w:rsidRDefault="004E097F" w:rsidP="004E097F">
                                  <w:pPr>
                                    <w:keepNext/>
                                    <w:keepLines/>
                                    <w:spacing w:after="0"/>
                                    <w:textAlignment w:val="auto"/>
                                    <w:rPr>
                                      <w:rFonts w:ascii="Arial" w:eastAsia="SimSun" w:hAnsi="Arial" w:cs="v4.2.0"/>
                                      <w:b/>
                                      <w:sz w:val="16"/>
                                      <w:szCs w:val="16"/>
                                      <w:lang w:eastAsia="ja-JP"/>
                                    </w:rPr>
                                  </w:pPr>
                                  <w:r w:rsidRPr="004E097F">
                                    <w:rPr>
                                      <w:rFonts w:ascii="Arial" w:eastAsia="SimSun" w:hAnsi="Arial" w:cs="v4.2.0"/>
                                      <w:sz w:val="16"/>
                                      <w:szCs w:val="16"/>
                                      <w:lang w:eastAsia="ja-JP"/>
                                    </w:rPr>
                                    <w:t xml:space="preserve">Minimum Requirement + TT </w:t>
                                  </w:r>
                                </w:p>
                              </w:tc>
                            </w:tr>
                            <w:tr w:rsidR="004E097F" w:rsidRPr="004E097F" w14:paraId="51539EA7" w14:textId="77777777" w:rsidTr="00BD624A">
                              <w:trPr>
                                <w:cantSplit/>
                                <w:tblHeader/>
                                <w:jc w:val="center"/>
                              </w:trPr>
                              <w:tc>
                                <w:tcPr>
                                  <w:tcW w:w="9857" w:type="dxa"/>
                                  <w:gridSpan w:val="4"/>
                                </w:tcPr>
                                <w:p w14:paraId="56E2AEAA"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v4.2.0"/>
                                      <w:sz w:val="16"/>
                                      <w:szCs w:val="16"/>
                                      <w:highlight w:val="yellow"/>
                                      <w:lang w:eastAsia="en-US"/>
                                    </w:rPr>
                                  </w:pPr>
                                  <w:r w:rsidRPr="004E097F">
                                    <w:rPr>
                                      <w:rFonts w:ascii="Arial" w:eastAsia="SimSun" w:hAnsi="Arial"/>
                                      <w:sz w:val="16"/>
                                      <w:szCs w:val="16"/>
                                      <w:lang w:eastAsia="zh-CN"/>
                                    </w:rPr>
                                    <w:t>NOTE:</w:t>
                                  </w:r>
                                  <w:r w:rsidRPr="004E097F">
                                    <w:rPr>
                                      <w:rFonts w:ascii="Arial" w:eastAsia="SimSun" w:hAnsi="Arial"/>
                                      <w:sz w:val="16"/>
                                      <w:szCs w:val="16"/>
                                      <w:lang w:eastAsia="en-US"/>
                                    </w:rPr>
                                    <w:tab/>
                                  </w:r>
                                  <w:r w:rsidRPr="004E097F">
                                    <w:rPr>
                                      <w:rFonts w:ascii="Arial" w:eastAsia="SimSun" w:hAnsi="Arial"/>
                                      <w:sz w:val="16"/>
                                      <w:szCs w:val="16"/>
                                      <w:lang w:eastAsia="zh-CN"/>
                                    </w:rPr>
                                    <w:t>TT</w:t>
                                  </w:r>
                                  <w:r w:rsidRPr="004E097F">
                                    <w:rPr>
                                      <w:rFonts w:ascii="Arial" w:eastAsia="SimSun" w:hAnsi="Arial"/>
                                      <w:sz w:val="16"/>
                                      <w:szCs w:val="16"/>
                                      <w:lang w:eastAsia="en-US"/>
                                    </w:rPr>
                                    <w:t xml:space="preserve"> values are applicable for normal condition unless otherwise stated.</w:t>
                                  </w:r>
                                </w:p>
                              </w:tc>
                            </w:tr>
                          </w:tbl>
                          <w:p w14:paraId="0FFA3FEB" w14:textId="77777777" w:rsidR="004E097F" w:rsidRPr="004E097F" w:rsidRDefault="004E097F" w:rsidP="004E097F">
                            <w:pPr>
                              <w:overflowPunct/>
                              <w:autoSpaceDE/>
                              <w:autoSpaceDN/>
                              <w:adjustRightInd/>
                              <w:textAlignment w:val="auto"/>
                              <w:rPr>
                                <w:rFonts w:eastAsia="SimSun"/>
                                <w:highlight w:val="yellow"/>
                                <w:lang w:eastAsia="ja-JP"/>
                              </w:rPr>
                            </w:pPr>
                          </w:p>
                          <w:p w14:paraId="0E72C648" w14:textId="77777777" w:rsidR="004E097F" w:rsidRPr="004E097F" w:rsidRDefault="004E097F" w:rsidP="004E097F">
                            <w:pPr>
                              <w:overflowPunct/>
                              <w:autoSpaceDE/>
                              <w:autoSpaceDN/>
                              <w:adjustRightInd/>
                              <w:textAlignment w:val="auto"/>
                              <w:rPr>
                                <w:rFonts w:eastAsia="SimSun"/>
                                <w:highlight w:val="yellow"/>
                                <w:lang w:eastAsia="en-US"/>
                              </w:rPr>
                            </w:pPr>
                          </w:p>
                          <w:p w14:paraId="642D7C90" w14:textId="77777777" w:rsidR="004E097F" w:rsidRPr="004E097F" w:rsidRDefault="004E097F" w:rsidP="004E097F">
                            <w:pPr>
                              <w:overflowPunct/>
                              <w:autoSpaceDE/>
                              <w:autoSpaceDN/>
                              <w:adjustRightInd/>
                              <w:spacing w:line="259" w:lineRule="auto"/>
                              <w:textAlignment w:val="auto"/>
                              <w:rPr>
                                <w:rFonts w:eastAsia="SimSun"/>
                                <w:sz w:val="16"/>
                                <w:szCs w:val="16"/>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C245C" id="Text Box 6" o:spid="_x0000_s1029" type="#_x0000_t202" style="position:absolute;margin-left:0;margin-top:15.6pt;width:497.5pt;height:531.8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">
                <v:textbox>
                  <w:txbxContent>
                    <w:p w14:paraId="1744402F"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4: Maximum OTA Test System uncertainty for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3880"/>
                      </w:tblGrid>
                      <w:tr w:rsidR="004E097F" w:rsidRPr="004E097F" w14:paraId="493CE7BC"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5F17CD"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Clause</w:t>
                            </w:r>
                          </w:p>
                        </w:tc>
                        <w:tc>
                          <w:tcPr>
                            <w:tcW w:w="0" w:type="auto"/>
                            <w:tcBorders>
                              <w:top w:val="single" w:sz="4" w:space="0" w:color="auto"/>
                              <w:left w:val="single" w:sz="4" w:space="0" w:color="auto"/>
                              <w:bottom w:val="single" w:sz="4" w:space="0" w:color="auto"/>
                              <w:right w:val="single" w:sz="4" w:space="0" w:color="auto"/>
                            </w:tcBorders>
                            <w:hideMark/>
                          </w:tcPr>
                          <w:p w14:paraId="4B20ED50"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Maximum OTA Test System uncertainty</w:t>
                            </w:r>
                          </w:p>
                        </w:tc>
                      </w:tr>
                      <w:tr w:rsidR="004E097F" w:rsidRPr="004E097F" w14:paraId="07B13D04"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92F0B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.2 OTA sensitivity</w:t>
                            </w:r>
                          </w:p>
                        </w:tc>
                        <w:tc>
                          <w:tcPr>
                            <w:tcW w:w="0" w:type="auto"/>
                            <w:tcBorders>
                              <w:top w:val="single" w:sz="4" w:space="0" w:color="auto"/>
                              <w:left w:val="single" w:sz="4" w:space="0" w:color="auto"/>
                              <w:bottom w:val="single" w:sz="4" w:space="0" w:color="auto"/>
                              <w:right w:val="single" w:sz="4" w:space="0" w:color="auto"/>
                            </w:tcBorders>
                            <w:hideMark/>
                          </w:tcPr>
                          <w:p w14:paraId="60285E2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±1.3</w:t>
                            </w:r>
                            <w:r w:rsidRPr="004E097F">
                              <w:rPr>
                                <w:rFonts w:ascii="Arial" w:eastAsia="SimSun" w:hAnsi="Arial" w:cs="Arial"/>
                                <w:sz w:val="16"/>
                                <w:szCs w:val="16"/>
                                <w:lang w:eastAsia="zh-CN"/>
                              </w:rPr>
                              <w:t>]</w:t>
                            </w:r>
                            <w:r w:rsidRPr="004E097F">
                              <w:rPr>
                                <w:rFonts w:ascii="Arial" w:eastAsia="SimSun" w:hAnsi="Arial" w:cs="Arial" w:hint="eastAsia"/>
                                <w:sz w:val="16"/>
                                <w:szCs w:val="16"/>
                                <w:lang w:eastAsia="ja-JP"/>
                              </w:rPr>
                              <w:t xml:space="preserve"> dB, f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tc>
                      </w:tr>
                      <w:tr w:rsidR="004E097F" w:rsidRPr="004E097F" w14:paraId="24DF54F8"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7E681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4D6B350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±1.3</w:t>
                            </w:r>
                            <w:r w:rsidRPr="004E097F">
                              <w:rPr>
                                <w:rFonts w:ascii="Arial" w:eastAsia="SimSun" w:hAnsi="Arial" w:cs="Arial"/>
                                <w:sz w:val="16"/>
                                <w:szCs w:val="16"/>
                                <w:lang w:eastAsia="zh-CN"/>
                              </w:rPr>
                              <w:t>]</w:t>
                            </w:r>
                            <w:r w:rsidRPr="004E097F">
                              <w:rPr>
                                <w:rFonts w:ascii="Arial" w:eastAsia="SimSun" w:hAnsi="Arial" w:cs="Arial" w:hint="eastAsia"/>
                                <w:sz w:val="16"/>
                                <w:szCs w:val="16"/>
                                <w:lang w:eastAsia="ja-JP"/>
                              </w:rPr>
                              <w:t xml:space="preserve"> dB, f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tc>
                      </w:tr>
                      <w:tr w:rsidR="004E097F" w:rsidRPr="004E097F" w14:paraId="05E790A7"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CB83B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 xml:space="preserve">.4 OTA dynamic range </w:t>
                            </w:r>
                          </w:p>
                        </w:tc>
                        <w:tc>
                          <w:tcPr>
                            <w:tcW w:w="0" w:type="auto"/>
                            <w:tcBorders>
                              <w:top w:val="single" w:sz="4" w:space="0" w:color="auto"/>
                              <w:left w:val="single" w:sz="4" w:space="0" w:color="auto"/>
                              <w:bottom w:val="single" w:sz="4" w:space="0" w:color="auto"/>
                              <w:right w:val="single" w:sz="4" w:space="0" w:color="auto"/>
                            </w:tcBorders>
                          </w:tcPr>
                          <w:p w14:paraId="6889B4B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±0.3</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w:t>
                            </w:r>
                          </w:p>
                        </w:tc>
                      </w:tr>
                      <w:tr w:rsidR="004E097F" w:rsidRPr="004E097F" w14:paraId="7CAFAE81"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50FE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.5.1 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1A60552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±1.7</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f ≤ 3 GHz</w:t>
                            </w:r>
                          </w:p>
                        </w:tc>
                      </w:tr>
                      <w:tr w:rsidR="004E097F" w:rsidRPr="004E097F" w14:paraId="7520A3B2"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C675E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.6 OTA out-of-band blocking</w:t>
                            </w:r>
                          </w:p>
                        </w:tc>
                        <w:tc>
                          <w:tcPr>
                            <w:tcW w:w="0" w:type="auto"/>
                            <w:tcBorders>
                              <w:top w:val="single" w:sz="4" w:space="0" w:color="auto"/>
                              <w:left w:val="single" w:sz="4" w:space="0" w:color="auto"/>
                              <w:bottom w:val="single" w:sz="4" w:space="0" w:color="auto"/>
                              <w:right w:val="single" w:sz="4" w:space="0" w:color="auto"/>
                            </w:tcBorders>
                          </w:tcPr>
                          <w:p w14:paraId="2AA7416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w:t>
                            </w:r>
                            <w:r w:rsidRPr="004E097F">
                              <w:rPr>
                                <w:rFonts w:ascii="Arial" w:eastAsia="SimSun" w:hAnsi="Arial" w:cs="Arial"/>
                                <w:sz w:val="16"/>
                                <w:szCs w:val="16"/>
                                <w:vertAlign w:val="subscript"/>
                                <w:lang w:val="de-DE" w:eastAsia="ja-JP"/>
                              </w:rPr>
                              <w:t>wanted</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p w14:paraId="6D8484F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±2</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f</w:t>
                            </w:r>
                            <w:r w:rsidRPr="004E097F">
                              <w:rPr>
                                <w:rFonts w:ascii="Arial" w:eastAsia="SimSun" w:hAnsi="Arial" w:cs="Arial"/>
                                <w:sz w:val="16"/>
                                <w:szCs w:val="16"/>
                                <w:vertAlign w:val="subscript"/>
                                <w:lang w:eastAsia="ja-JP"/>
                              </w:rPr>
                              <w:t>interferer</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w:t>
                            </w:r>
                            <w:r w:rsidRPr="004E097F">
                              <w:rPr>
                                <w:rFonts w:ascii="Arial" w:eastAsia="SimSun" w:hAnsi="Arial" w:cs="Arial"/>
                                <w:sz w:val="16"/>
                                <w:szCs w:val="16"/>
                                <w:lang w:eastAsia="ja-JP"/>
                              </w:rPr>
                              <w:t xml:space="preserve"> GHz</w:t>
                            </w:r>
                          </w:p>
                          <w:p w14:paraId="0FEF2B8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±2.1</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3 GHz &lt; f</w:t>
                            </w:r>
                            <w:r w:rsidRPr="004E097F">
                              <w:rPr>
                                <w:rFonts w:ascii="Arial" w:eastAsia="SimSun" w:hAnsi="Arial" w:cs="Arial"/>
                                <w:sz w:val="16"/>
                                <w:szCs w:val="16"/>
                                <w:vertAlign w:val="subscript"/>
                                <w:lang w:eastAsia="ja-JP"/>
                              </w:rPr>
                              <w:t>interferer</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6 GHz</w:t>
                            </w:r>
                          </w:p>
                          <w:p w14:paraId="65652A9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±3.5</w:t>
                            </w:r>
                            <w:r w:rsidRPr="004E097F">
                              <w:rPr>
                                <w:rFonts w:ascii="Arial" w:eastAsia="SimSun" w:hAnsi="Arial" w:cs="Arial"/>
                                <w:sz w:val="16"/>
                                <w:szCs w:val="16"/>
                                <w:lang w:eastAsia="zh-CN"/>
                              </w:rPr>
                              <w:t>]</w:t>
                            </w:r>
                            <w:r w:rsidRPr="004E097F">
                              <w:rPr>
                                <w:rFonts w:ascii="Arial" w:eastAsia="SimSun" w:hAnsi="Arial" w:cs="Arial"/>
                                <w:sz w:val="16"/>
                                <w:szCs w:val="16"/>
                                <w:lang w:eastAsia="ja-JP"/>
                              </w:rPr>
                              <w:t xml:space="preserve"> dB, 6 GHz &lt; f</w:t>
                            </w:r>
                            <w:r w:rsidRPr="004E097F">
                              <w:rPr>
                                <w:rFonts w:ascii="Arial" w:eastAsia="SimSun" w:hAnsi="Arial" w:cs="Arial"/>
                                <w:sz w:val="16"/>
                                <w:szCs w:val="16"/>
                                <w:vertAlign w:val="subscript"/>
                                <w:lang w:eastAsia="ja-JP"/>
                              </w:rPr>
                              <w:t>interferer</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12.75 GHz</w:t>
                            </w:r>
                          </w:p>
                        </w:tc>
                      </w:tr>
                      <w:tr w:rsidR="004E097F" w:rsidRPr="004E097F" w14:paraId="01F9BC15" w14:textId="77777777" w:rsidTr="00BD62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34DBA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10</w:t>
                            </w:r>
                            <w:r w:rsidRPr="004E097F">
                              <w:rPr>
                                <w:rFonts w:ascii="Arial" w:eastAsia="SimSun" w:hAnsi="Arial" w:cs="Arial"/>
                                <w:sz w:val="16"/>
                                <w:szCs w:val="16"/>
                                <w:lang w:eastAsia="ja-JP"/>
                              </w:rPr>
                              <w:t xml:space="preserve">.9 OTA in-channel selectivity </w:t>
                            </w:r>
                          </w:p>
                        </w:tc>
                        <w:tc>
                          <w:tcPr>
                            <w:tcW w:w="0" w:type="auto"/>
                            <w:tcBorders>
                              <w:top w:val="single" w:sz="4" w:space="0" w:color="auto"/>
                              <w:left w:val="single" w:sz="4" w:space="0" w:color="auto"/>
                              <w:bottom w:val="single" w:sz="4" w:space="0" w:color="auto"/>
                              <w:right w:val="single" w:sz="4" w:space="0" w:color="auto"/>
                            </w:tcBorders>
                          </w:tcPr>
                          <w:p w14:paraId="06DA5BA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w:t>
                            </w:r>
                            <w:r w:rsidRPr="004E097F">
                              <w:rPr>
                                <w:rFonts w:ascii="Arial" w:eastAsia="SimSun" w:hAnsi="Arial" w:cs="Arial"/>
                                <w:sz w:val="16"/>
                                <w:szCs w:val="16"/>
                                <w:lang w:eastAsia="ja-JP"/>
                              </w:rPr>
                              <w:t>±1.7</w:t>
                            </w:r>
                            <w:r w:rsidRPr="004E097F">
                              <w:rPr>
                                <w:rFonts w:ascii="Arial" w:eastAsia="SimSun" w:hAnsi="Arial" w:cs="Arial"/>
                                <w:sz w:val="16"/>
                                <w:szCs w:val="16"/>
                                <w:lang w:eastAsia="zh-CN"/>
                              </w:rPr>
                              <w:t>]</w:t>
                            </w:r>
                            <w:r w:rsidRPr="004E097F">
                              <w:rPr>
                                <w:rFonts w:ascii="Arial" w:eastAsia="SimSun" w:hAnsi="Arial" w:cs="Arial" w:hint="eastAsia"/>
                                <w:sz w:val="16"/>
                                <w:szCs w:val="16"/>
                                <w:lang w:eastAsia="ja-JP"/>
                              </w:rPr>
                              <w:t xml:space="preserve"> dB, f </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 xml:space="preserve"> 3 GHz</w:t>
                            </w:r>
                          </w:p>
                        </w:tc>
                      </w:tr>
                      <w:tr w:rsidR="004E097F" w:rsidRPr="004E097F" w14:paraId="7A47F9BD" w14:textId="77777777" w:rsidTr="00BD624A">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4B120E6" w14:textId="77777777" w:rsidR="004E097F" w:rsidRPr="004E097F" w:rsidDel="00727F1C" w:rsidRDefault="004E097F" w:rsidP="004E097F">
                            <w:pPr>
                              <w:keepNext/>
                              <w:keepLines/>
                              <w:overflowPunct/>
                              <w:autoSpaceDE/>
                              <w:autoSpaceDN/>
                              <w:adjustRightInd/>
                              <w:spacing w:after="0"/>
                              <w:ind w:left="851" w:hanging="851"/>
                              <w:textAlignment w:val="auto"/>
                              <w:rPr>
                                <w:rFonts w:ascii="Arial" w:eastAsia="SimSun" w:hAnsi="Arial"/>
                                <w:sz w:val="16"/>
                                <w:szCs w:val="16"/>
                                <w:lang w:eastAsia="en-US"/>
                              </w:rPr>
                            </w:pPr>
                            <w:r w:rsidRPr="004E097F">
                              <w:rPr>
                                <w:rFonts w:ascii="Arial" w:eastAsia="SimSun" w:hAnsi="Arial"/>
                                <w:sz w:val="16"/>
                                <w:szCs w:val="16"/>
                                <w:lang w:eastAsia="en-US"/>
                              </w:rPr>
                              <w:t>NOTE:</w:t>
                            </w:r>
                            <w:r w:rsidRPr="004E097F">
                              <w:rPr>
                                <w:rFonts w:ascii="Arial" w:eastAsia="SimSun" w:hAnsi="Arial" w:cs="Arial"/>
                                <w:sz w:val="16"/>
                                <w:szCs w:val="16"/>
                                <w:lang w:eastAsia="en-US"/>
                              </w:rPr>
                              <w:tab/>
                            </w:r>
                            <w:r w:rsidRPr="004E097F">
                              <w:rPr>
                                <w:rFonts w:ascii="Arial" w:eastAsia="SimSun" w:hAnsi="Arial"/>
                                <w:sz w:val="16"/>
                                <w:szCs w:val="16"/>
                                <w:lang w:eastAsia="en-US"/>
                              </w:rPr>
                              <w:t>Test system uncertainty values are applicable for normal condition unless otherwise stated.</w:t>
                            </w:r>
                          </w:p>
                        </w:tc>
                      </w:tr>
                    </w:tbl>
                    <w:p w14:paraId="3644BDF9" w14:textId="77777777" w:rsidR="004E097F" w:rsidRPr="004E097F" w:rsidRDefault="004E097F" w:rsidP="004E097F">
                      <w:pPr>
                        <w:overflowPunct/>
                        <w:autoSpaceDE/>
                        <w:autoSpaceDN/>
                        <w:adjustRightInd/>
                        <w:textAlignment w:val="auto"/>
                        <w:rPr>
                          <w:rFonts w:eastAsia="SimSun"/>
                          <w:sz w:val="16"/>
                          <w:szCs w:val="16"/>
                          <w:lang w:eastAsia="en-US"/>
                        </w:rPr>
                      </w:pPr>
                    </w:p>
                    <w:p w14:paraId="0638CC1B"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TX TT</w:t>
                      </w:r>
                    </w:p>
                    <w:p w14:paraId="4BFAE8B2"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TT values are agreed for TX:</w:t>
                      </w:r>
                    </w:p>
                    <w:p w14:paraId="73BDDA0A"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5: Derivation of test requirements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4E097F" w:rsidRPr="004E097F" w14:paraId="11ED1E07" w14:textId="77777777" w:rsidTr="00BD624A">
                        <w:trPr>
                          <w:cantSplit/>
                          <w:tblHeader/>
                          <w:jc w:val="center"/>
                        </w:trPr>
                        <w:tc>
                          <w:tcPr>
                            <w:tcW w:w="3114" w:type="dxa"/>
                          </w:tcPr>
                          <w:p w14:paraId="5562A89E"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 xml:space="preserve">Test </w:t>
                            </w:r>
                          </w:p>
                        </w:tc>
                        <w:tc>
                          <w:tcPr>
                            <w:tcW w:w="1843" w:type="dxa"/>
                          </w:tcPr>
                          <w:p w14:paraId="44EBA052"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Minimum requirement in TS 36.108 [2]</w:t>
                            </w:r>
                          </w:p>
                        </w:tc>
                        <w:tc>
                          <w:tcPr>
                            <w:tcW w:w="2381" w:type="dxa"/>
                          </w:tcPr>
                          <w:p w14:paraId="1E724B59"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Tolerance</w:t>
                            </w:r>
                            <w:r w:rsidRPr="004E097F">
                              <w:rPr>
                                <w:rFonts w:ascii="Arial" w:hAnsi="Arial"/>
                                <w:b/>
                                <w:bCs/>
                                <w:sz w:val="16"/>
                                <w:szCs w:val="16"/>
                                <w:lang w:eastAsia="ja-JP"/>
                              </w:rPr>
                              <w:br/>
                              <w:t>(TT)</w:t>
                            </w:r>
                          </w:p>
                        </w:tc>
                        <w:tc>
                          <w:tcPr>
                            <w:tcW w:w="2519" w:type="dxa"/>
                          </w:tcPr>
                          <w:p w14:paraId="21C15BD7"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requirement in the present document</w:t>
                            </w:r>
                          </w:p>
                        </w:tc>
                      </w:tr>
                      <w:tr w:rsidR="004E097F" w:rsidRPr="004E097F" w14:paraId="3CC0D139" w14:textId="77777777" w:rsidTr="00BD624A">
                        <w:trPr>
                          <w:cantSplit/>
                          <w:tblHeader/>
                          <w:jc w:val="center"/>
                        </w:trPr>
                        <w:tc>
                          <w:tcPr>
                            <w:tcW w:w="3114" w:type="dxa"/>
                          </w:tcPr>
                          <w:p w14:paraId="50A59AA1"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6.2 SAN output power</w:t>
                            </w:r>
                          </w:p>
                        </w:tc>
                        <w:tc>
                          <w:tcPr>
                            <w:tcW w:w="1843" w:type="dxa"/>
                          </w:tcPr>
                          <w:p w14:paraId="7C29F32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6.2</w:t>
                            </w:r>
                          </w:p>
                        </w:tc>
                        <w:tc>
                          <w:tcPr>
                            <w:tcW w:w="2381" w:type="dxa"/>
                          </w:tcPr>
                          <w:p w14:paraId="7061B86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0.7 dB</w:t>
                            </w:r>
                          </w:p>
                          <w:p w14:paraId="6FECC2F3"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1 dB for standalone NB-IoT</w:t>
                            </w:r>
                          </w:p>
                        </w:tc>
                        <w:tc>
                          <w:tcPr>
                            <w:tcW w:w="2519" w:type="dxa"/>
                          </w:tcPr>
                          <w:p w14:paraId="68FFDBA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3A99E3B1"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Upper limit + TT, Lower limit - TT</w:t>
                            </w:r>
                          </w:p>
                        </w:tc>
                      </w:tr>
                      <w:tr w:rsidR="004E097F" w:rsidRPr="004E097F" w14:paraId="43C1FE8F" w14:textId="77777777" w:rsidTr="00BD624A">
                        <w:trPr>
                          <w:cantSplit/>
                          <w:tblHeader/>
                          <w:jc w:val="center"/>
                        </w:trPr>
                        <w:tc>
                          <w:tcPr>
                            <w:tcW w:w="3114" w:type="dxa"/>
                          </w:tcPr>
                          <w:p w14:paraId="4C273BF7"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ja-JP"/>
                              </w:rPr>
                              <w:t>6.3</w:t>
                            </w:r>
                            <w:r w:rsidRPr="004E097F">
                              <w:rPr>
                                <w:rFonts w:ascii="Arial" w:eastAsia="SimSun" w:hAnsi="Arial" w:cs="Arial"/>
                                <w:sz w:val="16"/>
                                <w:szCs w:val="16"/>
                                <w:lang w:eastAsia="ja-JP"/>
                              </w:rPr>
                              <w:t>.3</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Total power dynamic range</w:t>
                            </w:r>
                          </w:p>
                        </w:tc>
                        <w:tc>
                          <w:tcPr>
                            <w:tcW w:w="1843" w:type="dxa"/>
                          </w:tcPr>
                          <w:p w14:paraId="18345EC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6.3.3</w:t>
                            </w:r>
                          </w:p>
                        </w:tc>
                        <w:tc>
                          <w:tcPr>
                            <w:tcW w:w="2381" w:type="dxa"/>
                          </w:tcPr>
                          <w:p w14:paraId="2C24CF4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sv-SE"/>
                              </w:rPr>
                              <w:t xml:space="preserve">0.4 </w:t>
                            </w:r>
                            <w:r w:rsidRPr="004E097F">
                              <w:rPr>
                                <w:rFonts w:ascii="Arial" w:eastAsia="SimSun" w:hAnsi="Arial" w:cs="Arial"/>
                                <w:sz w:val="16"/>
                                <w:szCs w:val="16"/>
                                <w:lang w:eastAsia="ja-JP"/>
                              </w:rPr>
                              <w:t>dB</w:t>
                            </w:r>
                          </w:p>
                        </w:tc>
                        <w:tc>
                          <w:tcPr>
                            <w:tcW w:w="2519" w:type="dxa"/>
                          </w:tcPr>
                          <w:p w14:paraId="1B30F8F1"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40CAEBB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Total power dynamic range – TT </w:t>
                            </w:r>
                          </w:p>
                        </w:tc>
                      </w:tr>
                      <w:tr w:rsidR="004E097F" w:rsidRPr="004E097F" w14:paraId="67792F1A" w14:textId="77777777" w:rsidTr="00BD624A">
                        <w:trPr>
                          <w:cantSplit/>
                          <w:tblHeader/>
                          <w:jc w:val="center"/>
                        </w:trPr>
                        <w:tc>
                          <w:tcPr>
                            <w:tcW w:w="3114" w:type="dxa"/>
                          </w:tcPr>
                          <w:p w14:paraId="044F9270"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6.5.2 Frequency error</w:t>
                            </w:r>
                          </w:p>
                        </w:tc>
                        <w:tc>
                          <w:tcPr>
                            <w:tcW w:w="1843" w:type="dxa"/>
                          </w:tcPr>
                          <w:p w14:paraId="7BB1880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6.5.1</w:t>
                            </w:r>
                          </w:p>
                        </w:tc>
                        <w:tc>
                          <w:tcPr>
                            <w:tcW w:w="2381" w:type="dxa"/>
                          </w:tcPr>
                          <w:p w14:paraId="64BCA7B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12 Hz</w:t>
                            </w:r>
                          </w:p>
                        </w:tc>
                        <w:tc>
                          <w:tcPr>
                            <w:tcW w:w="2519" w:type="dxa"/>
                          </w:tcPr>
                          <w:p w14:paraId="347A3D3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508A5F5C"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Frequency Error limit</w:t>
                            </w:r>
                            <w:r w:rsidRPr="004E097F">
                              <w:rPr>
                                <w:rFonts w:ascii="Arial" w:eastAsia="SimSun" w:hAnsi="Arial" w:cs="Arial"/>
                                <w:sz w:val="16"/>
                                <w:szCs w:val="16"/>
                                <w:lang w:eastAsia="ja-JP"/>
                              </w:rPr>
                              <w:t xml:space="preserve"> + TT</w:t>
                            </w:r>
                          </w:p>
                        </w:tc>
                      </w:tr>
                      <w:tr w:rsidR="004E097F" w:rsidRPr="004E097F" w14:paraId="361DC704" w14:textId="77777777" w:rsidTr="00BD624A">
                        <w:trPr>
                          <w:cantSplit/>
                          <w:tblHeader/>
                          <w:jc w:val="center"/>
                        </w:trPr>
                        <w:tc>
                          <w:tcPr>
                            <w:tcW w:w="3114" w:type="dxa"/>
                          </w:tcPr>
                          <w:p w14:paraId="2F10DAC1"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6.5.3 EVM</w:t>
                            </w:r>
                          </w:p>
                        </w:tc>
                        <w:tc>
                          <w:tcPr>
                            <w:tcW w:w="1843" w:type="dxa"/>
                          </w:tcPr>
                          <w:p w14:paraId="34A4DD9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6.5.2</w:t>
                            </w:r>
                          </w:p>
                        </w:tc>
                        <w:tc>
                          <w:tcPr>
                            <w:tcW w:w="2381" w:type="dxa"/>
                          </w:tcPr>
                          <w:p w14:paraId="33D54AD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kern w:val="2"/>
                                <w:sz w:val="16"/>
                                <w:szCs w:val="16"/>
                                <w:lang w:eastAsia="ja-JP"/>
                              </w:rPr>
                              <w:t>1%</w:t>
                            </w:r>
                          </w:p>
                        </w:tc>
                        <w:tc>
                          <w:tcPr>
                            <w:tcW w:w="2519" w:type="dxa"/>
                          </w:tcPr>
                          <w:p w14:paraId="18A4C5F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044A6BF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EVM limit + TT</w:t>
                            </w:r>
                          </w:p>
                        </w:tc>
                      </w:tr>
                      <w:tr w:rsidR="004E097F" w:rsidRPr="004E097F" w14:paraId="6783FFC6" w14:textId="77777777" w:rsidTr="00BD624A">
                        <w:trPr>
                          <w:cantSplit/>
                          <w:tblHeader/>
                          <w:jc w:val="center"/>
                        </w:trPr>
                        <w:tc>
                          <w:tcPr>
                            <w:tcW w:w="3114" w:type="dxa"/>
                          </w:tcPr>
                          <w:p w14:paraId="2F68B2D4"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6.5.5 DL RS power</w:t>
                            </w:r>
                          </w:p>
                        </w:tc>
                        <w:tc>
                          <w:tcPr>
                            <w:tcW w:w="1843" w:type="dxa"/>
                          </w:tcPr>
                          <w:p w14:paraId="5EA148B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6.5.4</w:t>
                            </w:r>
                          </w:p>
                        </w:tc>
                        <w:tc>
                          <w:tcPr>
                            <w:tcW w:w="2381" w:type="dxa"/>
                          </w:tcPr>
                          <w:p w14:paraId="6C6F0B7D" w14:textId="77777777" w:rsidR="004E097F" w:rsidRPr="004E097F" w:rsidRDefault="004E097F" w:rsidP="004E097F">
                            <w:pPr>
                              <w:keepNext/>
                              <w:keepLines/>
                              <w:spacing w:after="0"/>
                              <w:textAlignment w:val="auto"/>
                              <w:rPr>
                                <w:rFonts w:ascii="Arial" w:eastAsia="SimSun" w:hAnsi="Arial" w:cs="v4.2.0"/>
                                <w:kern w:val="2"/>
                                <w:sz w:val="16"/>
                                <w:szCs w:val="16"/>
                                <w:lang w:eastAsia="ja-JP"/>
                              </w:rPr>
                            </w:pPr>
                            <w:r w:rsidRPr="004E097F">
                              <w:rPr>
                                <w:rFonts w:ascii="Arial" w:eastAsia="SimSun" w:hAnsi="Arial" w:cs="Arial"/>
                                <w:sz w:val="16"/>
                                <w:szCs w:val="16"/>
                                <w:lang w:eastAsia="ja-JP"/>
                              </w:rPr>
                              <w:t>0.8 dB, f ≤ 3 GHz</w:t>
                            </w:r>
                          </w:p>
                        </w:tc>
                        <w:tc>
                          <w:tcPr>
                            <w:tcW w:w="2519" w:type="dxa"/>
                          </w:tcPr>
                          <w:p w14:paraId="7B189C0A"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7A271F8B"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Upper limit + TT</w:t>
                            </w:r>
                            <w:r w:rsidRPr="004E097F">
                              <w:rPr>
                                <w:rFonts w:ascii="Arial" w:eastAsia="SimSun" w:hAnsi="Arial" w:cs="v4.2.0"/>
                                <w:sz w:val="16"/>
                                <w:szCs w:val="16"/>
                                <w:lang w:eastAsia="ja-JP"/>
                              </w:rPr>
                              <w:br/>
                              <w:t>Lower limit - TT</w:t>
                            </w:r>
                          </w:p>
                          <w:p w14:paraId="49F217B3"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 xml:space="preserve">DL RS power shall be within </w:t>
                            </w:r>
                            <w:r w:rsidRPr="004E097F">
                              <w:rPr>
                                <w:rFonts w:ascii="Arial" w:eastAsia="SimSun" w:hAnsi="Arial" w:cs="v4.2.0"/>
                                <w:sz w:val="16"/>
                                <w:szCs w:val="16"/>
                                <w:lang w:eastAsia="ja-JP"/>
                              </w:rPr>
                              <w:sym w:font="Symbol" w:char="F0B1"/>
                            </w:r>
                            <w:r w:rsidRPr="004E097F">
                              <w:rPr>
                                <w:rFonts w:ascii="Arial" w:eastAsia="SimSun" w:hAnsi="Arial" w:cs="v4.2.0"/>
                                <w:sz w:val="16"/>
                                <w:szCs w:val="16"/>
                                <w:lang w:eastAsia="ja-JP"/>
                              </w:rPr>
                              <w:t xml:space="preserve">2.9 dB, f </w:t>
                            </w:r>
                            <w:r w:rsidRPr="004E097F">
                              <w:rPr>
                                <w:rFonts w:ascii="Arial" w:eastAsia="SimSun" w:hAnsi="Arial" w:cs="Arial"/>
                                <w:sz w:val="16"/>
                                <w:szCs w:val="16"/>
                                <w:lang w:eastAsia="ja-JP"/>
                              </w:rPr>
                              <w:t>≤</w:t>
                            </w:r>
                            <w:r w:rsidRPr="004E097F">
                              <w:rPr>
                                <w:rFonts w:ascii="Arial" w:eastAsia="SimSun" w:hAnsi="Arial" w:cs="v4.2.0"/>
                                <w:sz w:val="16"/>
                                <w:szCs w:val="16"/>
                                <w:lang w:eastAsia="ja-JP"/>
                              </w:rPr>
                              <w:t xml:space="preserve"> 3 GHz</w:t>
                            </w:r>
                          </w:p>
                        </w:tc>
                      </w:tr>
                      <w:tr w:rsidR="004E097F" w:rsidRPr="004E097F" w14:paraId="1FB13340" w14:textId="77777777" w:rsidTr="00BD624A">
                        <w:trPr>
                          <w:cantSplit/>
                          <w:tblHeader/>
                          <w:jc w:val="center"/>
                        </w:trPr>
                        <w:tc>
                          <w:tcPr>
                            <w:tcW w:w="3114" w:type="dxa"/>
                          </w:tcPr>
                          <w:p w14:paraId="4DF82F49"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2</w:t>
                            </w:r>
                            <w:r w:rsidRPr="004E097F">
                              <w:rPr>
                                <w:rFonts w:ascii="Arial" w:eastAsia="SimSun" w:hAnsi="Arial" w:cs="Arial"/>
                                <w:sz w:val="16"/>
                                <w:szCs w:val="16"/>
                                <w:lang w:eastAsia="ja-JP"/>
                              </w:rPr>
                              <w:t xml:space="preserve"> Occupied bandwidth</w:t>
                            </w:r>
                          </w:p>
                        </w:tc>
                        <w:tc>
                          <w:tcPr>
                            <w:tcW w:w="1843" w:type="dxa"/>
                          </w:tcPr>
                          <w:p w14:paraId="453AF3F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6.6.2</w:t>
                            </w:r>
                          </w:p>
                        </w:tc>
                        <w:tc>
                          <w:tcPr>
                            <w:tcW w:w="2381" w:type="dxa"/>
                          </w:tcPr>
                          <w:p w14:paraId="01AEFD0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Hz</w:t>
                            </w:r>
                          </w:p>
                        </w:tc>
                        <w:tc>
                          <w:tcPr>
                            <w:tcW w:w="2519" w:type="dxa"/>
                          </w:tcPr>
                          <w:p w14:paraId="312E311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541E0BA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Minimum Requirement + TT</w:t>
                            </w:r>
                          </w:p>
                        </w:tc>
                      </w:tr>
                      <w:tr w:rsidR="004E097F" w:rsidRPr="004E097F" w14:paraId="33947953" w14:textId="77777777" w:rsidTr="00BD624A">
                        <w:trPr>
                          <w:cantSplit/>
                          <w:tblHeader/>
                          <w:jc w:val="center"/>
                        </w:trPr>
                        <w:tc>
                          <w:tcPr>
                            <w:tcW w:w="3114" w:type="dxa"/>
                          </w:tcPr>
                          <w:p w14:paraId="6C07D937"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6.6.3 Adjacent Channel Leakage power Ratio (ACLR)</w:t>
                            </w:r>
                          </w:p>
                        </w:tc>
                        <w:tc>
                          <w:tcPr>
                            <w:tcW w:w="1843" w:type="dxa"/>
                          </w:tcPr>
                          <w:p w14:paraId="0425115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6.6.3</w:t>
                            </w:r>
                          </w:p>
                        </w:tc>
                        <w:tc>
                          <w:tcPr>
                            <w:tcW w:w="2381" w:type="dxa"/>
                          </w:tcPr>
                          <w:p w14:paraId="1D15E72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BW ≤ 20 MHz: 0.8 dB</w:t>
                            </w:r>
                          </w:p>
                        </w:tc>
                        <w:tc>
                          <w:tcPr>
                            <w:tcW w:w="2519" w:type="dxa"/>
                          </w:tcPr>
                          <w:p w14:paraId="6C50B84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6FB9523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ACLR Minimum Requirement - TT</w:t>
                            </w:r>
                          </w:p>
                        </w:tc>
                      </w:tr>
                      <w:tr w:rsidR="004E097F" w:rsidRPr="004E097F" w14:paraId="3BAC1B85" w14:textId="77777777" w:rsidTr="00BD624A">
                        <w:trPr>
                          <w:cantSplit/>
                          <w:tblHeader/>
                          <w:jc w:val="center"/>
                        </w:trPr>
                        <w:tc>
                          <w:tcPr>
                            <w:tcW w:w="3114" w:type="dxa"/>
                          </w:tcPr>
                          <w:p w14:paraId="61FF418A"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4</w:t>
                            </w:r>
                            <w:r w:rsidRPr="004E097F">
                              <w:rPr>
                                <w:rFonts w:ascii="Arial" w:eastAsia="SimSun" w:hAnsi="Arial" w:cs="Arial"/>
                                <w:sz w:val="16"/>
                                <w:szCs w:val="16"/>
                                <w:lang w:eastAsia="ja-JP"/>
                              </w:rPr>
                              <w:t xml:space="preserve"> Operating band unwanted emissions</w:t>
                            </w:r>
                          </w:p>
                        </w:tc>
                        <w:tc>
                          <w:tcPr>
                            <w:tcW w:w="1843" w:type="dxa"/>
                          </w:tcPr>
                          <w:p w14:paraId="1882238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6.6.4</w:t>
                            </w:r>
                          </w:p>
                        </w:tc>
                        <w:tc>
                          <w:tcPr>
                            <w:tcW w:w="2381" w:type="dxa"/>
                          </w:tcPr>
                          <w:p w14:paraId="539A98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Offsets &lt; 10 MHz: 1.5 dB</w:t>
                            </w:r>
                            <w:r w:rsidRPr="004E097F">
                              <w:rPr>
                                <w:rFonts w:ascii="Arial" w:eastAsia="SimSun" w:hAnsi="Arial" w:cs="Arial"/>
                                <w:sz w:val="16"/>
                                <w:szCs w:val="16"/>
                                <w:lang w:eastAsia="ja-JP"/>
                              </w:rPr>
                              <w:t>, f ≤ 3 GHz</w:t>
                            </w:r>
                          </w:p>
                          <w:p w14:paraId="6CDC8D74"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p>
                          <w:p w14:paraId="642B889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 xml:space="preserve">Offsets ≥ 10 MHz: </w:t>
                            </w:r>
                            <w:r w:rsidRPr="004E097F">
                              <w:rPr>
                                <w:rFonts w:ascii="Arial" w:eastAsia="SimSun" w:hAnsi="Arial" w:cs="Arial"/>
                                <w:sz w:val="16"/>
                                <w:szCs w:val="16"/>
                                <w:lang w:eastAsia="ja-JP"/>
                              </w:rPr>
                              <w:t>0 dB</w:t>
                            </w:r>
                          </w:p>
                        </w:tc>
                        <w:tc>
                          <w:tcPr>
                            <w:tcW w:w="2519" w:type="dxa"/>
                          </w:tcPr>
                          <w:p w14:paraId="7524B10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w:t>
                            </w:r>
                          </w:p>
                          <w:p w14:paraId="1BA8F42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Minimum Requirement + TT</w:t>
                            </w:r>
                          </w:p>
                        </w:tc>
                      </w:tr>
                      <w:tr w:rsidR="004E097F" w:rsidRPr="004E097F" w14:paraId="5624A5BD" w14:textId="77777777" w:rsidTr="00BD624A">
                        <w:trPr>
                          <w:cantSplit/>
                          <w:tblHeader/>
                          <w:jc w:val="center"/>
                        </w:trPr>
                        <w:tc>
                          <w:tcPr>
                            <w:tcW w:w="3114" w:type="dxa"/>
                          </w:tcPr>
                          <w:p w14:paraId="54A8877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5.1.1] TX spurious emissions: General requirements</w:t>
                            </w:r>
                          </w:p>
                        </w:tc>
                        <w:tc>
                          <w:tcPr>
                            <w:tcW w:w="1843" w:type="dxa"/>
                          </w:tcPr>
                          <w:p w14:paraId="6062E6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6.6.5.2.1</w:t>
                            </w:r>
                          </w:p>
                        </w:tc>
                        <w:tc>
                          <w:tcPr>
                            <w:tcW w:w="2381" w:type="dxa"/>
                          </w:tcPr>
                          <w:p w14:paraId="4D27502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519" w:type="dxa"/>
                          </w:tcPr>
                          <w:p w14:paraId="7839F500"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6278FA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v4.2.0"/>
                                <w:sz w:val="16"/>
                                <w:szCs w:val="16"/>
                                <w:lang w:eastAsia="ja-JP"/>
                              </w:rPr>
                              <w:t>Minimum Requirement + TT</w:t>
                            </w:r>
                          </w:p>
                        </w:tc>
                      </w:tr>
                      <w:tr w:rsidR="004E097F" w:rsidRPr="004E097F" w14:paraId="64B6E100" w14:textId="77777777" w:rsidTr="00BD624A">
                        <w:trPr>
                          <w:cantSplit/>
                          <w:tblHeader/>
                          <w:jc w:val="center"/>
                        </w:trPr>
                        <w:tc>
                          <w:tcPr>
                            <w:tcW w:w="3114" w:type="dxa"/>
                          </w:tcPr>
                          <w:p w14:paraId="56F72A9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[6.6.</w:t>
                            </w:r>
                            <w:r w:rsidRPr="004E097F">
                              <w:rPr>
                                <w:rFonts w:ascii="Arial" w:eastAsia="SimSun" w:hAnsi="Arial" w:cs="Arial" w:hint="eastAsia"/>
                                <w:sz w:val="16"/>
                                <w:szCs w:val="16"/>
                                <w:lang w:eastAsia="ja-JP"/>
                              </w:rPr>
                              <w:t>5.</w:t>
                            </w:r>
                            <w:r w:rsidRPr="004E097F">
                              <w:rPr>
                                <w:rFonts w:ascii="Arial" w:eastAsia="SimSun" w:hAnsi="Arial" w:cs="Arial"/>
                                <w:sz w:val="16"/>
                                <w:szCs w:val="16"/>
                                <w:lang w:eastAsia="ja-JP"/>
                              </w:rPr>
                              <w:t xml:space="preserve">5.1.2] TX spurious emissions: Protection of </w:t>
                            </w:r>
                            <w:r w:rsidRPr="004E097F">
                              <w:rPr>
                                <w:rFonts w:ascii="Arial" w:eastAsia="SimSun" w:hAnsi="Arial" w:cs="Arial" w:hint="eastAsia"/>
                                <w:sz w:val="16"/>
                                <w:szCs w:val="16"/>
                                <w:lang w:eastAsia="zh-CN"/>
                              </w:rPr>
                              <w:t>SAN</w:t>
                            </w:r>
                            <w:r w:rsidRPr="004E097F">
                              <w:rPr>
                                <w:rFonts w:ascii="Arial" w:eastAsia="SimSun" w:hAnsi="Arial" w:cs="Arial"/>
                                <w:sz w:val="16"/>
                                <w:szCs w:val="16"/>
                                <w:lang w:eastAsia="ja-JP"/>
                              </w:rPr>
                              <w:t xml:space="preserve"> receiver</w:t>
                            </w:r>
                          </w:p>
                        </w:tc>
                        <w:tc>
                          <w:tcPr>
                            <w:tcW w:w="1843" w:type="dxa"/>
                          </w:tcPr>
                          <w:p w14:paraId="632A928A" w14:textId="77777777" w:rsidR="004E097F" w:rsidRPr="004E097F" w:rsidRDefault="004E097F" w:rsidP="004E097F">
                            <w:pPr>
                              <w:keepNext/>
                              <w:keepLines/>
                              <w:spacing w:after="0"/>
                              <w:textAlignment w:val="auto"/>
                              <w:rPr>
                                <w:rFonts w:ascii="Arial" w:eastAsia="SimSun" w:hAnsi="Arial" w:cs="Arial"/>
                                <w:b/>
                                <w:sz w:val="16"/>
                                <w:szCs w:val="16"/>
                                <w:lang w:eastAsia="ja-JP"/>
                              </w:rPr>
                            </w:pPr>
                            <w:r w:rsidRPr="004E097F">
                              <w:rPr>
                                <w:rFonts w:ascii="Arial" w:eastAsia="SimSun" w:hAnsi="Arial" w:cs="Arial"/>
                                <w:sz w:val="16"/>
                                <w:szCs w:val="16"/>
                                <w:lang w:eastAsia="ja-JP"/>
                              </w:rPr>
                              <w:t>clause 6.6.5.2.2</w:t>
                            </w:r>
                          </w:p>
                        </w:tc>
                        <w:tc>
                          <w:tcPr>
                            <w:tcW w:w="2381" w:type="dxa"/>
                          </w:tcPr>
                          <w:p w14:paraId="7344993D" w14:textId="77777777" w:rsidR="004E097F" w:rsidRPr="004E097F" w:rsidRDefault="004E097F" w:rsidP="004E097F">
                            <w:pPr>
                              <w:keepNext/>
                              <w:keepLines/>
                              <w:spacing w:after="0"/>
                              <w:textAlignment w:val="auto"/>
                              <w:rPr>
                                <w:rFonts w:ascii="Arial" w:eastAsia="SimSun" w:hAnsi="Arial" w:cs="Arial"/>
                                <w:b/>
                                <w:sz w:val="16"/>
                                <w:szCs w:val="16"/>
                                <w:lang w:eastAsia="ja-JP"/>
                              </w:rPr>
                            </w:pPr>
                            <w:r w:rsidRPr="004E097F">
                              <w:rPr>
                                <w:rFonts w:ascii="Arial" w:eastAsia="SimSun" w:hAnsi="Arial" w:cs="v4.2.0"/>
                                <w:sz w:val="16"/>
                                <w:szCs w:val="16"/>
                                <w:lang w:eastAsia="ja-JP"/>
                              </w:rPr>
                              <w:t>0 dB</w:t>
                            </w:r>
                          </w:p>
                        </w:tc>
                        <w:tc>
                          <w:tcPr>
                            <w:tcW w:w="2519" w:type="dxa"/>
                          </w:tcPr>
                          <w:p w14:paraId="29B7A296"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v4.2.0"/>
                                <w:sz w:val="16"/>
                                <w:szCs w:val="16"/>
                                <w:lang w:eastAsia="ja-JP"/>
                              </w:rPr>
                              <w:t>Formula:</w:t>
                            </w:r>
                          </w:p>
                          <w:p w14:paraId="04E51DDA" w14:textId="77777777" w:rsidR="004E097F" w:rsidRPr="004E097F" w:rsidRDefault="004E097F" w:rsidP="004E097F">
                            <w:pPr>
                              <w:keepNext/>
                              <w:keepLines/>
                              <w:spacing w:after="0"/>
                              <w:textAlignment w:val="auto"/>
                              <w:rPr>
                                <w:rFonts w:ascii="Arial" w:eastAsia="SimSun" w:hAnsi="Arial" w:cs="v4.2.0"/>
                                <w:b/>
                                <w:sz w:val="16"/>
                                <w:szCs w:val="16"/>
                                <w:lang w:eastAsia="ja-JP"/>
                              </w:rPr>
                            </w:pPr>
                            <w:r w:rsidRPr="004E097F">
                              <w:rPr>
                                <w:rFonts w:ascii="Arial" w:eastAsia="SimSun" w:hAnsi="Arial" w:cs="v4.2.0"/>
                                <w:sz w:val="16"/>
                                <w:szCs w:val="16"/>
                                <w:lang w:eastAsia="ja-JP"/>
                              </w:rPr>
                              <w:t xml:space="preserve">Minimum Requirement + TT </w:t>
                            </w:r>
                          </w:p>
                        </w:tc>
                      </w:tr>
                      <w:tr w:rsidR="004E097F" w:rsidRPr="004E097F" w14:paraId="51539EA7" w14:textId="77777777" w:rsidTr="00BD624A">
                        <w:trPr>
                          <w:cantSplit/>
                          <w:tblHeader/>
                          <w:jc w:val="center"/>
                        </w:trPr>
                        <w:tc>
                          <w:tcPr>
                            <w:tcW w:w="9857" w:type="dxa"/>
                            <w:gridSpan w:val="4"/>
                          </w:tcPr>
                          <w:p w14:paraId="56E2AEAA"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v4.2.0"/>
                                <w:sz w:val="16"/>
                                <w:szCs w:val="16"/>
                                <w:highlight w:val="yellow"/>
                                <w:lang w:eastAsia="en-US"/>
                              </w:rPr>
                            </w:pPr>
                            <w:r w:rsidRPr="004E097F">
                              <w:rPr>
                                <w:rFonts w:ascii="Arial" w:eastAsia="SimSun" w:hAnsi="Arial"/>
                                <w:sz w:val="16"/>
                                <w:szCs w:val="16"/>
                                <w:lang w:eastAsia="zh-CN"/>
                              </w:rPr>
                              <w:t>NOTE:</w:t>
                            </w:r>
                            <w:r w:rsidRPr="004E097F">
                              <w:rPr>
                                <w:rFonts w:ascii="Arial" w:eastAsia="SimSun" w:hAnsi="Arial"/>
                                <w:sz w:val="16"/>
                                <w:szCs w:val="16"/>
                                <w:lang w:eastAsia="en-US"/>
                              </w:rPr>
                              <w:tab/>
                            </w:r>
                            <w:r w:rsidRPr="004E097F">
                              <w:rPr>
                                <w:rFonts w:ascii="Arial" w:eastAsia="SimSun" w:hAnsi="Arial"/>
                                <w:sz w:val="16"/>
                                <w:szCs w:val="16"/>
                                <w:lang w:eastAsia="zh-CN"/>
                              </w:rPr>
                              <w:t>TT</w:t>
                            </w:r>
                            <w:r w:rsidRPr="004E097F">
                              <w:rPr>
                                <w:rFonts w:ascii="Arial" w:eastAsia="SimSun" w:hAnsi="Arial"/>
                                <w:sz w:val="16"/>
                                <w:szCs w:val="16"/>
                                <w:lang w:eastAsia="en-US"/>
                              </w:rPr>
                              <w:t xml:space="preserve"> values are applicable for normal condition unless otherwise stated.</w:t>
                            </w:r>
                          </w:p>
                        </w:tc>
                      </w:tr>
                    </w:tbl>
                    <w:p w14:paraId="0FFA3FEB" w14:textId="77777777" w:rsidR="004E097F" w:rsidRPr="004E097F" w:rsidRDefault="004E097F" w:rsidP="004E097F">
                      <w:pPr>
                        <w:overflowPunct/>
                        <w:autoSpaceDE/>
                        <w:autoSpaceDN/>
                        <w:adjustRightInd/>
                        <w:textAlignment w:val="auto"/>
                        <w:rPr>
                          <w:rFonts w:eastAsia="SimSun"/>
                          <w:highlight w:val="yellow"/>
                          <w:lang w:eastAsia="ja-JP"/>
                        </w:rPr>
                      </w:pPr>
                    </w:p>
                    <w:p w14:paraId="0E72C648" w14:textId="77777777" w:rsidR="004E097F" w:rsidRPr="004E097F" w:rsidRDefault="004E097F" w:rsidP="004E097F">
                      <w:pPr>
                        <w:overflowPunct/>
                        <w:autoSpaceDE/>
                        <w:autoSpaceDN/>
                        <w:adjustRightInd/>
                        <w:textAlignment w:val="auto"/>
                        <w:rPr>
                          <w:rFonts w:eastAsia="SimSun"/>
                          <w:highlight w:val="yellow"/>
                          <w:lang w:eastAsia="en-US"/>
                        </w:rPr>
                      </w:pPr>
                    </w:p>
                    <w:p w14:paraId="642D7C90" w14:textId="77777777" w:rsidR="004E097F" w:rsidRPr="004E097F" w:rsidRDefault="004E097F" w:rsidP="004E097F">
                      <w:pPr>
                        <w:overflowPunct/>
                        <w:autoSpaceDE/>
                        <w:autoSpaceDN/>
                        <w:adjustRightInd/>
                        <w:spacing w:line="259" w:lineRule="auto"/>
                        <w:textAlignment w:val="auto"/>
                        <w:rPr>
                          <w:rFonts w:eastAsia="SimSun"/>
                          <w:sz w:val="16"/>
                          <w:szCs w:val="16"/>
                          <w:lang w:eastAsia="en-US"/>
                        </w:rPr>
                      </w:pPr>
                    </w:p>
                  </w:txbxContent>
                </v:textbox>
                <w10:wrap type="square" anchorx="margin"/>
              </v:shape>
            </w:pict>
          </mc:Fallback>
        </mc:AlternateContent>
      </w:r>
      <w:r>
        <w:rPr>
          <w:rFonts w:ascii="Arial" w:eastAsia="Yu Mincho" w:hAnsi="Arial" w:cs="Arial"/>
          <w:b/>
          <w:bCs/>
          <w:sz w:val="21"/>
          <w:szCs w:val="21"/>
          <w:u w:val="single"/>
        </w:rPr>
        <w:br w:type="page"/>
      </w:r>
    </w:p>
    <w:p w14:paraId="4FEE68C0" w14:textId="4E4E25BB" w:rsidR="004E097F" w:rsidRDefault="004E097F">
      <w:pPr>
        <w:overflowPunct/>
        <w:autoSpaceDE/>
        <w:autoSpaceDN/>
        <w:adjustRightInd/>
        <w:spacing w:after="0"/>
        <w:textAlignment w:val="auto"/>
        <w:rPr>
          <w:rFonts w:ascii="Arial" w:eastAsia="Yu Mincho" w:hAnsi="Arial" w:cs="Arial"/>
          <w:b/>
          <w:bCs/>
          <w:sz w:val="21"/>
          <w:szCs w:val="21"/>
          <w:u w:val="single"/>
        </w:rPr>
      </w:pPr>
      <w:r w:rsidRPr="00F042A7">
        <w:rPr>
          <w:rFonts w:eastAsia="Yu Mincho"/>
          <w:noProof/>
        </w:rPr>
        <w:lastRenderedPageBreak/>
        <mc:AlternateContent>
          <mc:Choice Requires="wps">
            <w:drawing>
              <wp:anchor distT="45720" distB="45720" distL="114300" distR="114300" simplePos="0" relativeHeight="251667456" behindDoc="0" locked="0" layoutInCell="1" allowOverlap="1" wp14:anchorId="270A6408" wp14:editId="33474B23">
                <wp:simplePos x="0" y="0"/>
                <wp:positionH relativeFrom="margin">
                  <wp:posOffset>-635</wp:posOffset>
                </wp:positionH>
                <wp:positionV relativeFrom="paragraph">
                  <wp:posOffset>200660</wp:posOffset>
                </wp:positionV>
                <wp:extent cx="6318250" cy="9192260"/>
                <wp:effectExtent l="0" t="0" r="25400" b="2794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9192260"/>
                        </a:xfrm>
                        <a:prstGeom prst="rect">
                          <a:avLst/>
                        </a:prstGeom>
                        <a:solidFill>
                          <a:srgbClr val="FFFFFF"/>
                        </a:solidFill>
                        <a:ln w="9525">
                          <a:solidFill>
                            <a:srgbClr val="000000"/>
                          </a:solidFill>
                          <a:miter lim="800000"/>
                          <a:headEnd/>
                          <a:tailEnd/>
                        </a:ln>
                      </wps:spPr>
                      <wps:txbx>
                        <w:txbxContent>
                          <w:p w14:paraId="44E1AA24"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6: Derivation of test requirements for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E097F" w:rsidRPr="004E097F" w14:paraId="5345391A" w14:textId="77777777" w:rsidTr="00BD624A">
                              <w:trPr>
                                <w:cantSplit/>
                                <w:jc w:val="center"/>
                              </w:trPr>
                              <w:tc>
                                <w:tcPr>
                                  <w:tcW w:w="1984" w:type="dxa"/>
                                </w:tcPr>
                                <w:p w14:paraId="2048EF29"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 xml:space="preserve">Test </w:t>
                                  </w:r>
                                </w:p>
                              </w:tc>
                              <w:tc>
                                <w:tcPr>
                                  <w:tcW w:w="2377" w:type="dxa"/>
                                </w:tcPr>
                                <w:p w14:paraId="290BC7B2"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Minimum requirement in TS 36.108 [2]</w:t>
                                  </w:r>
                                </w:p>
                              </w:tc>
                              <w:tc>
                                <w:tcPr>
                                  <w:tcW w:w="2675" w:type="dxa"/>
                                </w:tcPr>
                                <w:p w14:paraId="43F8BC4C"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Tolerance</w:t>
                                  </w:r>
                                  <w:r w:rsidRPr="004E097F">
                                    <w:rPr>
                                      <w:rFonts w:ascii="Arial" w:hAnsi="Arial"/>
                                      <w:b/>
                                      <w:bCs/>
                                      <w:sz w:val="16"/>
                                      <w:szCs w:val="16"/>
                                      <w:lang w:eastAsia="ja-JP"/>
                                    </w:rPr>
                                    <w:br/>
                                    <w:t>(TT</w:t>
                                  </w:r>
                                  <w:r w:rsidRPr="004E097F">
                                    <w:rPr>
                                      <w:rFonts w:ascii="Arial" w:hAnsi="Arial"/>
                                      <w:b/>
                                      <w:bCs/>
                                      <w:sz w:val="16"/>
                                      <w:szCs w:val="16"/>
                                      <w:vertAlign w:val="subscript"/>
                                      <w:lang w:eastAsia="ja-JP"/>
                                    </w:rPr>
                                    <w:t>OTA</w:t>
                                  </w:r>
                                  <w:r w:rsidRPr="004E097F">
                                    <w:rPr>
                                      <w:rFonts w:ascii="Arial" w:hAnsi="Arial"/>
                                      <w:b/>
                                      <w:bCs/>
                                      <w:sz w:val="16"/>
                                      <w:szCs w:val="16"/>
                                      <w:lang w:eastAsia="ja-JP"/>
                                    </w:rPr>
                                    <w:t>)</w:t>
                                  </w:r>
                                </w:p>
                              </w:tc>
                              <w:tc>
                                <w:tcPr>
                                  <w:tcW w:w="2821" w:type="dxa"/>
                                </w:tcPr>
                                <w:p w14:paraId="385C9823"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requirement in the present document</w:t>
                                  </w:r>
                                </w:p>
                              </w:tc>
                            </w:tr>
                            <w:tr w:rsidR="004E097F" w:rsidRPr="004E097F" w14:paraId="12B8BFA9" w14:textId="77777777" w:rsidTr="00BD624A">
                              <w:trPr>
                                <w:cantSplit/>
                                <w:jc w:val="center"/>
                              </w:trPr>
                              <w:tc>
                                <w:tcPr>
                                  <w:tcW w:w="1984" w:type="dxa"/>
                                </w:tcPr>
                                <w:p w14:paraId="21AC71BD"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.2 Radiated transmit power</w:t>
                                  </w:r>
                                </w:p>
                              </w:tc>
                              <w:tc>
                                <w:tcPr>
                                  <w:tcW w:w="2377" w:type="dxa"/>
                                </w:tcPr>
                                <w:p w14:paraId="6F942A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9.2</w:t>
                                  </w:r>
                                </w:p>
                              </w:tc>
                              <w:tc>
                                <w:tcPr>
                                  <w:tcW w:w="2675" w:type="dxa"/>
                                </w:tcPr>
                                <w:p w14:paraId="2232AEE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E-UTRA: 1.1 dB</w:t>
                                  </w:r>
                                </w:p>
                                <w:p w14:paraId="0D6CE23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NB-IoT: [1.1] dB</w:t>
                                  </w:r>
                                </w:p>
                              </w:tc>
                              <w:tc>
                                <w:tcPr>
                                  <w:tcW w:w="2821" w:type="dxa"/>
                                </w:tcPr>
                                <w:p w14:paraId="252EE29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Upper limit + TT, Lower limit – TT</w:t>
                                  </w:r>
                                </w:p>
                              </w:tc>
                            </w:tr>
                            <w:tr w:rsidR="004E097F" w:rsidRPr="004E097F" w14:paraId="2F562292" w14:textId="77777777" w:rsidTr="00BD624A">
                              <w:trPr>
                                <w:cantSplit/>
                                <w:jc w:val="center"/>
                              </w:trPr>
                              <w:tc>
                                <w:tcPr>
                                  <w:tcW w:w="1984" w:type="dxa"/>
                                </w:tcPr>
                                <w:p w14:paraId="549D7E53"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.3 OTA SAN output power</w:t>
                                  </w:r>
                                </w:p>
                              </w:tc>
                              <w:tc>
                                <w:tcPr>
                                  <w:tcW w:w="2377" w:type="dxa"/>
                                </w:tcPr>
                                <w:p w14:paraId="39041E6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3</w:t>
                                  </w:r>
                                </w:p>
                              </w:tc>
                              <w:tc>
                                <w:tcPr>
                                  <w:tcW w:w="2675" w:type="dxa"/>
                                </w:tcPr>
                                <w:p w14:paraId="6E0E3C1D"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hint="eastAsia"/>
                                      <w:sz w:val="16"/>
                                      <w:szCs w:val="16"/>
                                      <w:lang w:eastAsia="ja-JP"/>
                                    </w:rPr>
                                    <w:t>1.4</w:t>
                                  </w:r>
                                  <w:r w:rsidRPr="004E097F">
                                    <w:rPr>
                                      <w:rFonts w:ascii="Arial" w:eastAsia="SimSun" w:hAnsi="Arial" w:cs="Arial"/>
                                      <w:sz w:val="16"/>
                                      <w:szCs w:val="16"/>
                                      <w:lang w:eastAsia="ja-JP"/>
                                    </w:rPr>
                                    <w:t xml:space="preserve"> dB</w:t>
                                  </w:r>
                                </w:p>
                              </w:tc>
                              <w:tc>
                                <w:tcPr>
                                  <w:tcW w:w="2821" w:type="dxa"/>
                                  <w:tcBorders>
                                    <w:bottom w:val="single" w:sz="4" w:space="0" w:color="auto"/>
                                  </w:tcBorders>
                                </w:tcPr>
                                <w:p w14:paraId="33250C50"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Formula: Upper limit + TT, Lower limit – TT</w:t>
                                  </w:r>
                                </w:p>
                              </w:tc>
                            </w:tr>
                            <w:tr w:rsidR="004E097F" w:rsidRPr="004E097F" w14:paraId="1677BF42" w14:textId="77777777" w:rsidTr="00BD624A">
                              <w:trPr>
                                <w:cantSplit/>
                                <w:jc w:val="center"/>
                              </w:trPr>
                              <w:tc>
                                <w:tcPr>
                                  <w:tcW w:w="1984" w:type="dxa"/>
                                </w:tcPr>
                                <w:p w14:paraId="1678F5C9"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 xml:space="preserve">.4.3 OTA total power dynamic range </w:t>
                                  </w:r>
                                </w:p>
                              </w:tc>
                              <w:tc>
                                <w:tcPr>
                                  <w:tcW w:w="2377" w:type="dxa"/>
                                </w:tcPr>
                                <w:p w14:paraId="3979E31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4</w:t>
                                  </w:r>
                                  <w:r w:rsidRPr="004E097F">
                                    <w:rPr>
                                      <w:rFonts w:ascii="Arial" w:eastAsia="SimSun" w:hAnsi="Arial" w:cs="Arial"/>
                                      <w:sz w:val="16"/>
                                      <w:szCs w:val="16"/>
                                      <w:lang w:eastAsia="ja-JP"/>
                                    </w:rPr>
                                    <w:t>.3</w:t>
                                  </w:r>
                                </w:p>
                              </w:tc>
                              <w:tc>
                                <w:tcPr>
                                  <w:tcW w:w="2675" w:type="dxa"/>
                                </w:tcPr>
                                <w:p w14:paraId="140965E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0.4 dB</w:t>
                                  </w:r>
                                </w:p>
                              </w:tc>
                              <w:tc>
                                <w:tcPr>
                                  <w:tcW w:w="2821" w:type="dxa"/>
                                  <w:tcBorders>
                                    <w:bottom w:val="single" w:sz="4" w:space="0" w:color="auto"/>
                                  </w:tcBorders>
                                </w:tcPr>
                                <w:p w14:paraId="479767D9"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Formula: Total power dynamic range – TT</w:t>
                                  </w:r>
                                </w:p>
                              </w:tc>
                            </w:tr>
                            <w:tr w:rsidR="004E097F" w:rsidRPr="004E097F" w14:paraId="11BDA53F" w14:textId="77777777" w:rsidTr="00BD624A">
                              <w:trPr>
                                <w:cantSplit/>
                                <w:jc w:val="center"/>
                              </w:trPr>
                              <w:tc>
                                <w:tcPr>
                                  <w:tcW w:w="1984" w:type="dxa"/>
                                </w:tcPr>
                                <w:p w14:paraId="0AF10F23"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.6.2 OTA frequency error</w:t>
                                  </w:r>
                                </w:p>
                              </w:tc>
                              <w:tc>
                                <w:tcPr>
                                  <w:tcW w:w="2377" w:type="dxa"/>
                                </w:tcPr>
                                <w:p w14:paraId="5CDE621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6.1</w:t>
                                  </w:r>
                                </w:p>
                              </w:tc>
                              <w:tc>
                                <w:tcPr>
                                  <w:tcW w:w="2675" w:type="dxa"/>
                                </w:tcPr>
                                <w:p w14:paraId="5A66FFC6"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sz w:val="16"/>
                                      <w:szCs w:val="16"/>
                                      <w:lang w:eastAsia="ja-JP"/>
                                    </w:rPr>
                                    <w:t>12</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Hz</w:t>
                                  </w:r>
                                </w:p>
                              </w:tc>
                              <w:tc>
                                <w:tcPr>
                                  <w:tcW w:w="2821" w:type="dxa"/>
                                  <w:tcBorders>
                                    <w:bottom w:val="single" w:sz="4" w:space="0" w:color="auto"/>
                                  </w:tcBorders>
                                </w:tcPr>
                                <w:p w14:paraId="3C6F37D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Frequency Error limit + TT</w:t>
                                  </w:r>
                                </w:p>
                              </w:tc>
                            </w:tr>
                            <w:tr w:rsidR="004E097F" w:rsidRPr="004E097F" w14:paraId="3171F288" w14:textId="77777777" w:rsidTr="00BD624A">
                              <w:trPr>
                                <w:cantSplit/>
                                <w:jc w:val="center"/>
                              </w:trPr>
                              <w:tc>
                                <w:tcPr>
                                  <w:tcW w:w="1984" w:type="dxa"/>
                                </w:tcPr>
                                <w:p w14:paraId="33792493"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.6.3 OTA EVM</w:t>
                                  </w:r>
                                </w:p>
                              </w:tc>
                              <w:tc>
                                <w:tcPr>
                                  <w:tcW w:w="2377" w:type="dxa"/>
                                </w:tcPr>
                                <w:p w14:paraId="497CE83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6.2</w:t>
                                  </w:r>
                                </w:p>
                              </w:tc>
                              <w:tc>
                                <w:tcPr>
                                  <w:tcW w:w="2675" w:type="dxa"/>
                                </w:tcPr>
                                <w:p w14:paraId="57E4F3B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1%</w:t>
                                  </w:r>
                                </w:p>
                              </w:tc>
                              <w:tc>
                                <w:tcPr>
                                  <w:tcW w:w="2821" w:type="dxa"/>
                                  <w:tcBorders>
                                    <w:bottom w:val="single" w:sz="4" w:space="0" w:color="auto"/>
                                  </w:tcBorders>
                                </w:tcPr>
                                <w:p w14:paraId="0565E79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EVM limit + TT</w:t>
                                  </w:r>
                                </w:p>
                              </w:tc>
                            </w:tr>
                            <w:tr w:rsidR="004E097F" w:rsidRPr="004E097F" w14:paraId="49F71F98" w14:textId="77777777" w:rsidTr="00BD624A">
                              <w:trPr>
                                <w:cantSplit/>
                                <w:jc w:val="center"/>
                              </w:trPr>
                              <w:tc>
                                <w:tcPr>
                                  <w:tcW w:w="1984" w:type="dxa"/>
                                </w:tcPr>
                                <w:p w14:paraId="7B72161B"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9.6.5 OTA DL RS power</w:t>
                                  </w:r>
                                </w:p>
                              </w:tc>
                              <w:tc>
                                <w:tcPr>
                                  <w:tcW w:w="2377" w:type="dxa"/>
                                </w:tcPr>
                                <w:p w14:paraId="62C70DAE"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6.4</w:t>
                                  </w:r>
                                </w:p>
                              </w:tc>
                              <w:tc>
                                <w:tcPr>
                                  <w:tcW w:w="2675" w:type="dxa"/>
                                </w:tcPr>
                                <w:p w14:paraId="0964C06E" w14:textId="77777777" w:rsidR="004E097F" w:rsidRPr="004E097F" w:rsidRDefault="004E097F" w:rsidP="004E097F">
                                  <w:pPr>
                                    <w:keepNext/>
                                    <w:keepLines/>
                                    <w:spacing w:after="0"/>
                                    <w:textAlignment w:val="auto"/>
                                    <w:rPr>
                                      <w:rFonts w:ascii="Arial" w:eastAsia="SimSun" w:hAnsi="Arial" w:cs="Arial"/>
                                      <w:b/>
                                      <w:sz w:val="16"/>
                                      <w:szCs w:val="16"/>
                                      <w:highlight w:val="yellow"/>
                                      <w:lang w:eastAsia="ja-JP"/>
                                    </w:rPr>
                                  </w:pPr>
                                  <w:r w:rsidRPr="004E097F">
                                    <w:rPr>
                                      <w:rFonts w:ascii="Arial" w:eastAsia="SimSun" w:hAnsi="Arial" w:cs="Arial"/>
                                      <w:sz w:val="16"/>
                                      <w:szCs w:val="16"/>
                                      <w:lang w:eastAsia="ja-JP"/>
                                    </w:rPr>
                                    <w:t>3.2 dB</w:t>
                                  </w:r>
                                </w:p>
                              </w:tc>
                              <w:tc>
                                <w:tcPr>
                                  <w:tcW w:w="2821" w:type="dxa"/>
                                  <w:tcBorders>
                                    <w:bottom w:val="single" w:sz="4" w:space="0" w:color="auto"/>
                                  </w:tcBorders>
                                </w:tcPr>
                                <w:p w14:paraId="7936E4DE"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Formula: limit + TT</w:t>
                                  </w:r>
                                </w:p>
                              </w:tc>
                            </w:tr>
                            <w:tr w:rsidR="004E097F" w:rsidRPr="004E097F" w14:paraId="061E6BC7" w14:textId="77777777" w:rsidTr="00BD624A">
                              <w:trPr>
                                <w:cantSplit/>
                                <w:jc w:val="center"/>
                              </w:trPr>
                              <w:tc>
                                <w:tcPr>
                                  <w:tcW w:w="1984" w:type="dxa"/>
                                </w:tcPr>
                                <w:p w14:paraId="2883E94E"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.7.2 OTA occupied bandwidth</w:t>
                                  </w:r>
                                </w:p>
                              </w:tc>
                              <w:tc>
                                <w:tcPr>
                                  <w:tcW w:w="2377" w:type="dxa"/>
                                </w:tcPr>
                                <w:p w14:paraId="679A1C1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7.2</w:t>
                                  </w:r>
                                </w:p>
                              </w:tc>
                              <w:tc>
                                <w:tcPr>
                                  <w:tcW w:w="2675" w:type="dxa"/>
                                </w:tcPr>
                                <w:p w14:paraId="1E33A40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0 Hz</w:t>
                                  </w:r>
                                </w:p>
                              </w:tc>
                              <w:tc>
                                <w:tcPr>
                                  <w:tcW w:w="2821" w:type="dxa"/>
                                  <w:tcBorders>
                                    <w:bottom w:val="single" w:sz="4" w:space="0" w:color="auto"/>
                                  </w:tcBorders>
                                </w:tcPr>
                                <w:p w14:paraId="3E27561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Minimum Requirement + TT</w:t>
                                  </w:r>
                                </w:p>
                              </w:tc>
                            </w:tr>
                            <w:tr w:rsidR="004E097F" w:rsidRPr="004E097F" w14:paraId="42EC8147" w14:textId="77777777" w:rsidTr="00BD624A">
                              <w:trPr>
                                <w:cantSplit/>
                                <w:jc w:val="center"/>
                              </w:trPr>
                              <w:tc>
                                <w:tcPr>
                                  <w:tcW w:w="1984" w:type="dxa"/>
                                </w:tcPr>
                                <w:p w14:paraId="58196657"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.7.3 OTA ACLR</w:t>
                                  </w:r>
                                </w:p>
                              </w:tc>
                              <w:tc>
                                <w:tcPr>
                                  <w:tcW w:w="2377" w:type="dxa"/>
                                </w:tcPr>
                                <w:p w14:paraId="6178088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7.3</w:t>
                                  </w:r>
                                </w:p>
                              </w:tc>
                              <w:tc>
                                <w:tcPr>
                                  <w:tcW w:w="2675" w:type="dxa"/>
                                </w:tcPr>
                                <w:p w14:paraId="54EBCC4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w:t>
                                  </w:r>
                                  <w:r w:rsidRPr="004E097F">
                                    <w:rPr>
                                      <w:rFonts w:ascii="Arial" w:eastAsia="SimSun" w:hAnsi="Arial" w:cs="Arial"/>
                                      <w:sz w:val="16"/>
                                      <w:szCs w:val="16"/>
                                      <w:lang w:eastAsia="fi-FI"/>
                                    </w:rPr>
                                    <w:t xml:space="preserve"> dB</w:t>
                                  </w:r>
                                  <w:r w:rsidRPr="004E097F">
                                    <w:rPr>
                                      <w:rFonts w:ascii="Arial" w:eastAsia="SimSun" w:hAnsi="Arial" w:cs="Arial"/>
                                      <w:sz w:val="16"/>
                                      <w:szCs w:val="16"/>
                                      <w:lang w:eastAsia="ja-JP"/>
                                    </w:rPr>
                                    <w:t>, f ≤ 3 GHz</w:t>
                                  </w:r>
                                </w:p>
                              </w:tc>
                              <w:tc>
                                <w:tcPr>
                                  <w:tcW w:w="2821" w:type="dxa"/>
                                  <w:tcBorders>
                                    <w:bottom w:val="single" w:sz="4" w:space="0" w:color="auto"/>
                                  </w:tcBorders>
                                </w:tcPr>
                                <w:p w14:paraId="7507AFB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Formula: </w:t>
                                  </w:r>
                                  <w:r w:rsidRPr="004E097F">
                                    <w:rPr>
                                      <w:rFonts w:ascii="Arial" w:eastAsia="SimSun" w:hAnsi="Arial" w:cs="Arial" w:hint="eastAsia"/>
                                      <w:sz w:val="16"/>
                                      <w:szCs w:val="16"/>
                                      <w:lang w:eastAsia="ja-JP"/>
                                    </w:rPr>
                                    <w:t>Relative limit</w:t>
                                  </w:r>
                                  <w:r w:rsidRPr="004E097F">
                                    <w:rPr>
                                      <w:rFonts w:ascii="Arial" w:eastAsia="SimSun" w:hAnsi="Arial" w:cs="Arial"/>
                                      <w:sz w:val="16"/>
                                      <w:szCs w:val="16"/>
                                      <w:lang w:eastAsia="ja-JP"/>
                                    </w:rPr>
                                    <w:t xml:space="preserve"> - TT</w:t>
                                  </w:r>
                                </w:p>
                              </w:tc>
                            </w:tr>
                            <w:tr w:rsidR="004E097F" w:rsidRPr="004E097F" w14:paraId="78E302C4" w14:textId="77777777" w:rsidTr="00BD624A">
                              <w:trPr>
                                <w:cantSplit/>
                                <w:jc w:val="center"/>
                              </w:trPr>
                              <w:tc>
                                <w:tcPr>
                                  <w:tcW w:w="1984" w:type="dxa"/>
                                </w:tcPr>
                                <w:p w14:paraId="0628686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.7.4 OTA operating band unwanted emissions</w:t>
                                  </w:r>
                                </w:p>
                              </w:tc>
                              <w:tc>
                                <w:tcPr>
                                  <w:tcW w:w="2377" w:type="dxa"/>
                                </w:tcPr>
                                <w:p w14:paraId="573AB2B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7.4</w:t>
                                  </w:r>
                                </w:p>
                              </w:tc>
                              <w:tc>
                                <w:tcPr>
                                  <w:tcW w:w="2675" w:type="dxa"/>
                                </w:tcPr>
                                <w:p w14:paraId="01E76BF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Offsets &lt; 10 MHz: 1.8 dB</w:t>
                                  </w:r>
                                </w:p>
                                <w:p w14:paraId="26253613"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hint="eastAsia"/>
                                      <w:noProof/>
                                      <w:sz w:val="16"/>
                                      <w:szCs w:val="16"/>
                                      <w:lang w:eastAsia="ja-JP"/>
                                    </w:rPr>
                                    <w:t xml:space="preserve">Offsets </w:t>
                                  </w:r>
                                  <w:r w:rsidRPr="004E097F">
                                    <w:rPr>
                                      <w:rFonts w:ascii="Arial" w:eastAsia="SimSun" w:hAnsi="Arial" w:cs="Arial" w:hint="eastAsia"/>
                                      <w:noProof/>
                                      <w:sz w:val="16"/>
                                      <w:szCs w:val="16"/>
                                      <w:lang w:eastAsia="ja-JP"/>
                                    </w:rPr>
                                    <w:t>≥</w:t>
                                  </w:r>
                                  <w:r w:rsidRPr="004E097F">
                                    <w:rPr>
                                      <w:rFonts w:ascii="Arial" w:eastAsia="SimSun" w:hAnsi="Arial" w:cs="Arial" w:hint="eastAsia"/>
                                      <w:noProof/>
                                      <w:sz w:val="16"/>
                                      <w:szCs w:val="16"/>
                                      <w:lang w:eastAsia="ja-JP"/>
                                    </w:rPr>
                                    <w:t xml:space="preserve"> 10MHz: </w:t>
                                  </w:r>
                                  <w:r w:rsidRPr="004E097F">
                                    <w:rPr>
                                      <w:rFonts w:ascii="Arial" w:eastAsia="SimSun" w:hAnsi="Arial" w:cs="Arial"/>
                                      <w:sz w:val="16"/>
                                      <w:szCs w:val="16"/>
                                      <w:lang w:eastAsia="ja-JP"/>
                                    </w:rPr>
                                    <w:t>0 dB</w:t>
                                  </w:r>
                                </w:p>
                              </w:tc>
                              <w:tc>
                                <w:tcPr>
                                  <w:tcW w:w="2821" w:type="dxa"/>
                                  <w:tcBorders>
                                    <w:bottom w:val="single" w:sz="4" w:space="0" w:color="auto"/>
                                  </w:tcBorders>
                                </w:tcPr>
                                <w:p w14:paraId="7C9846D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Minimum Requirement + TT</w:t>
                                  </w:r>
                                </w:p>
                              </w:tc>
                            </w:tr>
                            <w:tr w:rsidR="004E097F" w:rsidRPr="004E097F" w14:paraId="58DF9A43" w14:textId="77777777" w:rsidTr="00BD624A">
                              <w:trPr>
                                <w:cantSplit/>
                                <w:jc w:val="center"/>
                              </w:trPr>
                              <w:tc>
                                <w:tcPr>
                                  <w:tcW w:w="1984" w:type="dxa"/>
                                </w:tcPr>
                                <w:p w14:paraId="37EE16D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[9</w:t>
                                  </w:r>
                                  <w:r w:rsidRPr="004E097F">
                                    <w:rPr>
                                      <w:rFonts w:ascii="Arial" w:eastAsia="SimSun" w:hAnsi="Arial" w:cs="Arial"/>
                                      <w:sz w:val="16"/>
                                      <w:szCs w:val="16"/>
                                      <w:lang w:eastAsia="ja-JP"/>
                                    </w:rPr>
                                    <w:t>.7.5.5.1] OTA TX spurious emissions: General requirements</w:t>
                                  </w:r>
                                </w:p>
                              </w:tc>
                              <w:tc>
                                <w:tcPr>
                                  <w:tcW w:w="2377" w:type="dxa"/>
                                </w:tcPr>
                                <w:p w14:paraId="43EFC0E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9.7.5.2.2</w:t>
                                  </w:r>
                                </w:p>
                              </w:tc>
                              <w:tc>
                                <w:tcPr>
                                  <w:tcW w:w="2675" w:type="dxa"/>
                                </w:tcPr>
                                <w:p w14:paraId="5FC9171E"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0</w:t>
                                  </w:r>
                                  <w:r w:rsidRPr="004E097F">
                                    <w:rPr>
                                      <w:rFonts w:ascii="Arial" w:eastAsia="SimSun" w:hAnsi="Arial" w:cs="Arial" w:hint="eastAsia"/>
                                      <w:sz w:val="16"/>
                                      <w:szCs w:val="16"/>
                                      <w:lang w:eastAsia="ja-JP"/>
                                    </w:rPr>
                                    <w:t xml:space="preserve"> dB</w:t>
                                  </w:r>
                                </w:p>
                              </w:tc>
                              <w:tc>
                                <w:tcPr>
                                  <w:tcW w:w="2821" w:type="dxa"/>
                                  <w:tcBorders>
                                    <w:bottom w:val="single" w:sz="4" w:space="0" w:color="auto"/>
                                  </w:tcBorders>
                                </w:tcPr>
                                <w:p w14:paraId="4088BDA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Minimum Requirement + TT</w:t>
                                  </w:r>
                                </w:p>
                              </w:tc>
                            </w:tr>
                            <w:tr w:rsidR="004E097F" w:rsidRPr="004E097F" w14:paraId="1964C10F" w14:textId="77777777" w:rsidTr="00BD624A">
                              <w:trPr>
                                <w:cantSplit/>
                                <w:jc w:val="center"/>
                              </w:trPr>
                              <w:tc>
                                <w:tcPr>
                                  <w:tcW w:w="9857" w:type="dxa"/>
                                  <w:gridSpan w:val="4"/>
                                </w:tcPr>
                                <w:p w14:paraId="152DCED7"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v4.2.0"/>
                                      <w:sz w:val="16"/>
                                      <w:szCs w:val="16"/>
                                      <w:lang w:eastAsia="en-US"/>
                                    </w:rPr>
                                  </w:pPr>
                                  <w:r w:rsidRPr="004E097F">
                                    <w:rPr>
                                      <w:rFonts w:ascii="Arial" w:eastAsia="SimSun" w:hAnsi="Arial"/>
                                      <w:sz w:val="16"/>
                                      <w:szCs w:val="16"/>
                                      <w:lang w:eastAsia="zh-CN"/>
                                    </w:rPr>
                                    <w:t>NOTE:</w:t>
                                  </w:r>
                                  <w:r w:rsidRPr="004E097F">
                                    <w:rPr>
                                      <w:rFonts w:ascii="Arial" w:eastAsia="SimSun" w:hAnsi="Arial"/>
                                      <w:sz w:val="16"/>
                                      <w:szCs w:val="16"/>
                                      <w:lang w:eastAsia="en-US"/>
                                    </w:rPr>
                                    <w:tab/>
                                  </w:r>
                                  <w:r w:rsidRPr="004E097F">
                                    <w:rPr>
                                      <w:rFonts w:ascii="Arial" w:eastAsia="SimSun" w:hAnsi="Arial"/>
                                      <w:sz w:val="16"/>
                                      <w:szCs w:val="16"/>
                                      <w:lang w:eastAsia="zh-CN"/>
                                    </w:rPr>
                                    <w:t>TT</w:t>
                                  </w:r>
                                  <w:r w:rsidRPr="004E097F">
                                    <w:rPr>
                                      <w:rFonts w:ascii="Arial" w:eastAsia="SimSun" w:hAnsi="Arial"/>
                                      <w:sz w:val="16"/>
                                      <w:szCs w:val="16"/>
                                      <w:lang w:eastAsia="en-US"/>
                                    </w:rPr>
                                    <w:t xml:space="preserve"> values are applicable for normal condition unless otherwise stated.</w:t>
                                  </w:r>
                                </w:p>
                              </w:tc>
                            </w:tr>
                          </w:tbl>
                          <w:p w14:paraId="494F23B5" w14:textId="77777777" w:rsidR="004E097F" w:rsidRPr="004E097F" w:rsidRDefault="004E097F" w:rsidP="004E097F">
                            <w:pPr>
                              <w:overflowPunct/>
                              <w:autoSpaceDE/>
                              <w:autoSpaceDN/>
                              <w:adjustRightInd/>
                              <w:textAlignment w:val="auto"/>
                              <w:rPr>
                                <w:rFonts w:eastAsia="SimSun"/>
                                <w:sz w:val="16"/>
                                <w:szCs w:val="16"/>
                                <w:highlight w:val="yellow"/>
                                <w:lang w:eastAsia="zh-CN"/>
                              </w:rPr>
                            </w:pPr>
                          </w:p>
                          <w:p w14:paraId="7C19A6A0"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RX TT</w:t>
                            </w:r>
                          </w:p>
                          <w:p w14:paraId="7F1A3A16"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TT values are agreed for RX:</w:t>
                            </w:r>
                          </w:p>
                          <w:p w14:paraId="2C3368D6"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7: Derivation of test requirements for conducted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4E097F" w:rsidRPr="004E097F" w14:paraId="0F42B3F9" w14:textId="77777777" w:rsidTr="00BD624A">
                              <w:trPr>
                                <w:cantSplit/>
                                <w:jc w:val="center"/>
                              </w:trPr>
                              <w:tc>
                                <w:tcPr>
                                  <w:tcW w:w="2093" w:type="dxa"/>
                                </w:tcPr>
                                <w:p w14:paraId="4B49A38C"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 xml:space="preserve">Test </w:t>
                                  </w:r>
                                </w:p>
                              </w:tc>
                              <w:tc>
                                <w:tcPr>
                                  <w:tcW w:w="2410" w:type="dxa"/>
                                </w:tcPr>
                                <w:p w14:paraId="6314087A"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Minimum requirement in TS 36.108 [2]</w:t>
                                  </w:r>
                                </w:p>
                              </w:tc>
                              <w:tc>
                                <w:tcPr>
                                  <w:tcW w:w="2835" w:type="dxa"/>
                                </w:tcPr>
                                <w:p w14:paraId="12960943"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Test Tolerance</w:t>
                                  </w:r>
                                </w:p>
                                <w:p w14:paraId="20EE1A1F"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(TT)</w:t>
                                  </w:r>
                                </w:p>
                              </w:tc>
                              <w:tc>
                                <w:tcPr>
                                  <w:tcW w:w="2519" w:type="dxa"/>
                                </w:tcPr>
                                <w:p w14:paraId="696CD560"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Test requirement in the present document</w:t>
                                  </w:r>
                                </w:p>
                              </w:tc>
                            </w:tr>
                            <w:tr w:rsidR="004E097F" w:rsidRPr="004E097F" w14:paraId="589F0CFD" w14:textId="77777777" w:rsidTr="00BD624A">
                              <w:trPr>
                                <w:cantSplit/>
                                <w:jc w:val="center"/>
                              </w:trPr>
                              <w:tc>
                                <w:tcPr>
                                  <w:tcW w:w="2093" w:type="dxa"/>
                                </w:tcPr>
                                <w:p w14:paraId="0CFF00B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7.2 Reference sensitivity level</w:t>
                                  </w:r>
                                </w:p>
                              </w:tc>
                              <w:tc>
                                <w:tcPr>
                                  <w:tcW w:w="2410" w:type="dxa"/>
                                </w:tcPr>
                                <w:p w14:paraId="2DCC561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7.2</w:t>
                                  </w:r>
                                </w:p>
                              </w:tc>
                              <w:tc>
                                <w:tcPr>
                                  <w:tcW w:w="2835" w:type="dxa"/>
                                </w:tcPr>
                                <w:p w14:paraId="130F546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E-UTRA: 0.7 dB</w:t>
                                  </w:r>
                                  <w:r w:rsidRPr="004E097F">
                                    <w:rPr>
                                      <w:rFonts w:ascii="Arial" w:eastAsia="SimSun" w:hAnsi="Arial" w:cs="Arial"/>
                                      <w:sz w:val="16"/>
                                      <w:szCs w:val="16"/>
                                      <w:lang w:val="en-US" w:eastAsia="ja-JP"/>
                                    </w:rPr>
                                    <w:t>, f ≤ 3 GHz</w:t>
                                  </w:r>
                                </w:p>
                                <w:p w14:paraId="4E258EB1" w14:textId="77777777" w:rsidR="004E097F" w:rsidRPr="004E097F" w:rsidRDefault="004E097F" w:rsidP="004E097F">
                                  <w:pPr>
                                    <w:keepNext/>
                                    <w:keepLines/>
                                    <w:spacing w:after="0"/>
                                    <w:textAlignment w:val="auto"/>
                                    <w:rPr>
                                      <w:rFonts w:ascii="Arial" w:eastAsia="SimSun" w:hAnsi="Arial" w:cs="Arial"/>
                                      <w:sz w:val="16"/>
                                      <w:szCs w:val="16"/>
                                      <w:highlight w:val="yellow"/>
                                      <w:lang w:eastAsia="zh-CN"/>
                                    </w:rPr>
                                  </w:pPr>
                                  <w:r w:rsidRPr="004E097F">
                                    <w:rPr>
                                      <w:rFonts w:ascii="Arial" w:eastAsia="SimSun" w:hAnsi="Arial" w:cs="Arial"/>
                                      <w:sz w:val="16"/>
                                      <w:szCs w:val="16"/>
                                      <w:lang w:eastAsia="ja-JP"/>
                                    </w:rPr>
                                    <w:t>NB-IoT: 1 dB</w:t>
                                  </w:r>
                                </w:p>
                              </w:tc>
                              <w:tc>
                                <w:tcPr>
                                  <w:tcW w:w="2519" w:type="dxa"/>
                                </w:tcPr>
                                <w:p w14:paraId="11DFFAA3" w14:textId="77777777" w:rsidR="004E097F" w:rsidRPr="004E097F" w:rsidRDefault="004E097F" w:rsidP="004E097F">
                                  <w:pPr>
                                    <w:keepNext/>
                                    <w:keepLines/>
                                    <w:spacing w:after="0"/>
                                    <w:textAlignment w:val="auto"/>
                                    <w:rPr>
                                      <w:rFonts w:ascii="Arial" w:eastAsia="SimSun" w:hAnsi="Arial" w:cs="v4.2.0"/>
                                      <w:sz w:val="16"/>
                                      <w:szCs w:val="16"/>
                                      <w:lang w:eastAsia="zh-CN"/>
                                    </w:rPr>
                                  </w:pPr>
                                  <w:r w:rsidRPr="004E097F">
                                    <w:rPr>
                                      <w:rFonts w:ascii="Arial" w:eastAsia="SimSun" w:hAnsi="Arial" w:cs="v4.2.0"/>
                                      <w:sz w:val="16"/>
                                      <w:szCs w:val="16"/>
                                      <w:lang w:eastAsia="ja-JP"/>
                                    </w:rPr>
                                    <w:t>Formula: Reference sensitivity power level + TT</w:t>
                                  </w:r>
                                </w:p>
                              </w:tc>
                            </w:tr>
                            <w:tr w:rsidR="004E097F" w:rsidRPr="004E097F" w14:paraId="4C433AE6" w14:textId="77777777" w:rsidTr="00BD624A">
                              <w:trPr>
                                <w:cantSplit/>
                                <w:jc w:val="center"/>
                              </w:trPr>
                              <w:tc>
                                <w:tcPr>
                                  <w:tcW w:w="2093" w:type="dxa"/>
                                </w:tcPr>
                                <w:p w14:paraId="68C2349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7.3 Dynamic range</w:t>
                                  </w:r>
                                </w:p>
                              </w:tc>
                              <w:tc>
                                <w:tcPr>
                                  <w:tcW w:w="2410" w:type="dxa"/>
                                </w:tcPr>
                                <w:p w14:paraId="7D67F67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7.3</w:t>
                                  </w:r>
                                </w:p>
                              </w:tc>
                              <w:tc>
                                <w:tcPr>
                                  <w:tcW w:w="2835" w:type="dxa"/>
                                </w:tcPr>
                                <w:p w14:paraId="1867383B" w14:textId="77777777" w:rsidR="004E097F" w:rsidRPr="004E097F" w:rsidRDefault="004E097F" w:rsidP="004E097F">
                                  <w:pPr>
                                    <w:keepNext/>
                                    <w:keepLines/>
                                    <w:spacing w:after="0"/>
                                    <w:textAlignment w:val="auto"/>
                                    <w:rPr>
                                      <w:rFonts w:ascii="Arial" w:eastAsia="SimSun" w:hAnsi="Arial" w:cs="v4.2.0"/>
                                      <w:sz w:val="16"/>
                                      <w:szCs w:val="16"/>
                                      <w:lang w:eastAsia="zh-CN"/>
                                    </w:rPr>
                                  </w:pPr>
                                  <w:r w:rsidRPr="004E097F">
                                    <w:rPr>
                                      <w:rFonts w:ascii="Arial" w:eastAsia="SimSun" w:hAnsi="Arial" w:cs="v4.2.0"/>
                                      <w:sz w:val="16"/>
                                      <w:szCs w:val="16"/>
                                      <w:lang w:eastAsia="ja-JP"/>
                                    </w:rPr>
                                    <w:t>0.3 dB</w:t>
                                  </w:r>
                                </w:p>
                              </w:tc>
                              <w:tc>
                                <w:tcPr>
                                  <w:tcW w:w="2519" w:type="dxa"/>
                                </w:tcPr>
                                <w:p w14:paraId="4AE4F2CB"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70C6A1BE" w14:textId="77777777" w:rsidTr="00BD624A">
                              <w:trPr>
                                <w:cantSplit/>
                                <w:jc w:val="center"/>
                              </w:trPr>
                              <w:tc>
                                <w:tcPr>
                                  <w:tcW w:w="2093" w:type="dxa"/>
                                </w:tcPr>
                                <w:p w14:paraId="4A376BA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7.4.1 Adjacent Channel Selectivity (ACS)</w:t>
                                  </w:r>
                                </w:p>
                              </w:tc>
                              <w:tc>
                                <w:tcPr>
                                  <w:tcW w:w="2410" w:type="dxa"/>
                                </w:tcPr>
                                <w:p w14:paraId="4B291D2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7.4</w:t>
                                  </w:r>
                                </w:p>
                              </w:tc>
                              <w:tc>
                                <w:tcPr>
                                  <w:tcW w:w="2835" w:type="dxa"/>
                                </w:tcPr>
                                <w:p w14:paraId="034FA82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519" w:type="dxa"/>
                                </w:tcPr>
                                <w:p w14:paraId="21F28AE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7AEB0783" w14:textId="77777777" w:rsidTr="00BD624A">
                              <w:trPr>
                                <w:cantSplit/>
                                <w:jc w:val="center"/>
                              </w:trPr>
                              <w:tc>
                                <w:tcPr>
                                  <w:tcW w:w="2093" w:type="dxa"/>
                                </w:tcPr>
                                <w:p w14:paraId="0F37FC3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7.5 Out-of-band blocking</w:t>
                                  </w:r>
                                </w:p>
                              </w:tc>
                              <w:tc>
                                <w:tcPr>
                                  <w:tcW w:w="2410" w:type="dxa"/>
                                </w:tcPr>
                                <w:p w14:paraId="71D3D67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7.5</w:t>
                                  </w:r>
                                </w:p>
                              </w:tc>
                              <w:tc>
                                <w:tcPr>
                                  <w:tcW w:w="2835" w:type="dxa"/>
                                </w:tcPr>
                                <w:p w14:paraId="66D7A98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519" w:type="dxa"/>
                                </w:tcPr>
                                <w:p w14:paraId="7A8FD4F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54664A13" w14:textId="77777777" w:rsidTr="00BD624A">
                              <w:trPr>
                                <w:cantSplit/>
                                <w:jc w:val="center"/>
                              </w:trPr>
                              <w:tc>
                                <w:tcPr>
                                  <w:tcW w:w="2093" w:type="dxa"/>
                                </w:tcPr>
                                <w:p w14:paraId="258C148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7.8 In-channel selectivity</w:t>
                                  </w:r>
                                </w:p>
                              </w:tc>
                              <w:tc>
                                <w:tcPr>
                                  <w:tcW w:w="2410" w:type="dxa"/>
                                </w:tcPr>
                                <w:p w14:paraId="09FBE36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7.8</w:t>
                                  </w:r>
                                </w:p>
                              </w:tc>
                              <w:tc>
                                <w:tcPr>
                                  <w:tcW w:w="2835" w:type="dxa"/>
                                </w:tcPr>
                                <w:p w14:paraId="1F4F728F"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1.4 dB</w:t>
                                  </w:r>
                                </w:p>
                              </w:tc>
                              <w:tc>
                                <w:tcPr>
                                  <w:tcW w:w="2519" w:type="dxa"/>
                                </w:tcPr>
                                <w:p w14:paraId="45EA9BC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468268EF" w14:textId="77777777" w:rsidTr="00BD624A">
                              <w:trPr>
                                <w:cantSplit/>
                                <w:jc w:val="center"/>
                              </w:trPr>
                              <w:tc>
                                <w:tcPr>
                                  <w:tcW w:w="9857" w:type="dxa"/>
                                  <w:gridSpan w:val="4"/>
                                </w:tcPr>
                                <w:p w14:paraId="7334AA9E" w14:textId="77777777" w:rsidR="004E097F" w:rsidRPr="004E097F" w:rsidRDefault="004E097F" w:rsidP="004E097F">
                                  <w:pPr>
                                    <w:keepNext/>
                                    <w:keepLines/>
                                    <w:spacing w:after="0"/>
                                    <w:textAlignment w:val="auto"/>
                                    <w:rPr>
                                      <w:rFonts w:ascii="Arial" w:eastAsia="SimSun" w:hAnsi="Arial" w:cs="Arial"/>
                                      <w:noProof/>
                                      <w:sz w:val="16"/>
                                      <w:szCs w:val="16"/>
                                      <w:highlight w:val="yellow"/>
                                      <w:lang w:eastAsia="ja-JP"/>
                                    </w:rPr>
                                  </w:pPr>
                                  <w:r w:rsidRPr="004E097F">
                                    <w:rPr>
                                      <w:rFonts w:ascii="Arial" w:eastAsia="SimSun" w:hAnsi="Arial" w:cs="Arial"/>
                                      <w:sz w:val="16"/>
                                      <w:szCs w:val="16"/>
                                      <w:lang w:eastAsia="zh-CN"/>
                                    </w:rPr>
                                    <w:t>NOTE:</w:t>
                                  </w:r>
                                  <w:r w:rsidRPr="004E097F">
                                    <w:rPr>
                                      <w:rFonts w:ascii="Arial" w:eastAsia="SimSun" w:hAnsi="Arial" w:cs="Arial"/>
                                      <w:sz w:val="16"/>
                                      <w:szCs w:val="16"/>
                                      <w:lang w:eastAsia="ja-JP"/>
                                    </w:rPr>
                                    <w:tab/>
                                  </w:r>
                                  <w:r w:rsidRPr="004E097F">
                                    <w:rPr>
                                      <w:rFonts w:ascii="Arial" w:eastAsia="SimSun" w:hAnsi="Arial" w:cs="Arial"/>
                                      <w:sz w:val="16"/>
                                      <w:szCs w:val="16"/>
                                      <w:lang w:eastAsia="zh-CN"/>
                                    </w:rPr>
                                    <w:t>TT</w:t>
                                  </w:r>
                                  <w:r w:rsidRPr="004E097F">
                                    <w:rPr>
                                      <w:rFonts w:ascii="Arial" w:eastAsia="SimSun" w:hAnsi="Arial" w:cs="Arial"/>
                                      <w:sz w:val="16"/>
                                      <w:szCs w:val="16"/>
                                      <w:lang w:eastAsia="ja-JP"/>
                                    </w:rPr>
                                    <w:t xml:space="preserve"> values are applicable for normal condition unless otherwise stated.</w:t>
                                  </w:r>
                                </w:p>
                              </w:tc>
                            </w:tr>
                          </w:tbl>
                          <w:p w14:paraId="14006448" w14:textId="7A655FA0" w:rsidR="004E097F" w:rsidRDefault="004E097F" w:rsidP="004E097F">
                            <w:pPr>
                              <w:overflowPunct/>
                              <w:autoSpaceDE/>
                              <w:autoSpaceDN/>
                              <w:adjustRightInd/>
                              <w:textAlignment w:val="auto"/>
                              <w:rPr>
                                <w:rFonts w:eastAsia="SimSun"/>
                                <w:highlight w:val="yellow"/>
                                <w:lang w:eastAsia="en-US"/>
                              </w:rPr>
                            </w:pPr>
                          </w:p>
                          <w:p w14:paraId="782AEE7B"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8: Derivation of test requirements for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4E097F" w:rsidRPr="004E097F" w14:paraId="12A5BB48" w14:textId="77777777" w:rsidTr="00BD624A">
                              <w:trPr>
                                <w:cantSplit/>
                                <w:jc w:val="center"/>
                              </w:trPr>
                              <w:tc>
                                <w:tcPr>
                                  <w:tcW w:w="2547" w:type="dxa"/>
                                </w:tcPr>
                                <w:p w14:paraId="220BD72D"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 xml:space="preserve">Test </w:t>
                                  </w:r>
                                </w:p>
                              </w:tc>
                              <w:tc>
                                <w:tcPr>
                                  <w:tcW w:w="2126" w:type="dxa"/>
                                </w:tcPr>
                                <w:p w14:paraId="3B4AA1CE"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Minimum requirement in TS 36.108 [2]</w:t>
                                  </w:r>
                                </w:p>
                              </w:tc>
                              <w:tc>
                                <w:tcPr>
                                  <w:tcW w:w="2203" w:type="dxa"/>
                                </w:tcPr>
                                <w:p w14:paraId="392E281D"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Tolerance</w:t>
                                  </w:r>
                                </w:p>
                                <w:p w14:paraId="3AC5B6EE"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(TT</w:t>
                                  </w:r>
                                  <w:r w:rsidRPr="004E097F">
                                    <w:rPr>
                                      <w:rFonts w:ascii="Arial" w:hAnsi="Arial"/>
                                      <w:b/>
                                      <w:bCs/>
                                      <w:sz w:val="16"/>
                                      <w:szCs w:val="16"/>
                                      <w:vertAlign w:val="subscript"/>
                                      <w:lang w:eastAsia="ja-JP"/>
                                    </w:rPr>
                                    <w:t>OTA</w:t>
                                  </w:r>
                                  <w:r w:rsidRPr="004E097F">
                                    <w:rPr>
                                      <w:rFonts w:ascii="Arial" w:hAnsi="Arial"/>
                                      <w:b/>
                                      <w:bCs/>
                                      <w:sz w:val="16"/>
                                      <w:szCs w:val="16"/>
                                      <w:lang w:eastAsia="ja-JP"/>
                                    </w:rPr>
                                    <w:t>)</w:t>
                                  </w:r>
                                </w:p>
                              </w:tc>
                              <w:tc>
                                <w:tcPr>
                                  <w:tcW w:w="2981" w:type="dxa"/>
                                </w:tcPr>
                                <w:p w14:paraId="4E078C7F"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requirement in the present document</w:t>
                                  </w:r>
                                </w:p>
                              </w:tc>
                            </w:tr>
                            <w:tr w:rsidR="004E097F" w:rsidRPr="004E097F" w14:paraId="35E76A32" w14:textId="77777777" w:rsidTr="00BD624A">
                              <w:trPr>
                                <w:cantSplit/>
                                <w:jc w:val="center"/>
                              </w:trPr>
                              <w:tc>
                                <w:tcPr>
                                  <w:tcW w:w="2547" w:type="dxa"/>
                                </w:tcPr>
                                <w:p w14:paraId="7B0E762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10.2 OTA sensitivity</w:t>
                                  </w:r>
                                </w:p>
                              </w:tc>
                              <w:tc>
                                <w:tcPr>
                                  <w:tcW w:w="2126" w:type="dxa"/>
                                </w:tcPr>
                                <w:p w14:paraId="74D7641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10.2</w:t>
                                  </w:r>
                                </w:p>
                              </w:tc>
                              <w:tc>
                                <w:tcPr>
                                  <w:tcW w:w="2203" w:type="dxa"/>
                                </w:tcPr>
                                <w:p w14:paraId="0627FA43" w14:textId="77777777" w:rsidR="004E097F" w:rsidRPr="004E097F" w:rsidRDefault="004E097F" w:rsidP="004E097F">
                                  <w:pPr>
                                    <w:keepNext/>
                                    <w:keepLines/>
                                    <w:spacing w:after="0"/>
                                    <w:textAlignment w:val="auto"/>
                                    <w:rPr>
                                      <w:rFonts w:ascii="Arial" w:eastAsia="SimSun" w:hAnsi="Arial" w:cs="Arial"/>
                                      <w:sz w:val="16"/>
                                      <w:szCs w:val="16"/>
                                      <w:lang w:val="en-US" w:eastAsia="ja-JP"/>
                                    </w:rPr>
                                  </w:pPr>
                                  <w:r w:rsidRPr="004E097F">
                                    <w:rPr>
                                      <w:rFonts w:ascii="Arial" w:eastAsia="SimSun" w:hAnsi="Arial" w:cs="Arial"/>
                                      <w:sz w:val="16"/>
                                      <w:szCs w:val="16"/>
                                      <w:lang w:val="en-US" w:eastAsia="ja-JP"/>
                                    </w:rPr>
                                    <w:t>E-UTRA: 1.3 dB</w:t>
                                  </w:r>
                                </w:p>
                                <w:p w14:paraId="46B89476" w14:textId="77777777" w:rsidR="004E097F" w:rsidRPr="004E097F" w:rsidRDefault="004E097F" w:rsidP="004E097F">
                                  <w:pPr>
                                    <w:keepNext/>
                                    <w:keepLines/>
                                    <w:spacing w:after="0"/>
                                    <w:textAlignment w:val="auto"/>
                                    <w:rPr>
                                      <w:rFonts w:ascii="Arial" w:eastAsia="SimSun" w:hAnsi="Arial" w:cs="Arial"/>
                                      <w:sz w:val="16"/>
                                      <w:szCs w:val="16"/>
                                      <w:highlight w:val="yellow"/>
                                      <w:lang w:eastAsia="zh-CN"/>
                                    </w:rPr>
                                  </w:pPr>
                                  <w:r w:rsidRPr="004E097F">
                                    <w:rPr>
                                      <w:rFonts w:ascii="Arial" w:eastAsia="SimSun" w:hAnsi="Arial" w:cs="Arial"/>
                                      <w:sz w:val="16"/>
                                      <w:szCs w:val="16"/>
                                      <w:lang w:val="en-US" w:eastAsia="ja-JP"/>
                                    </w:rPr>
                                    <w:t>NB-IoT: [1.3] dB</w:t>
                                  </w:r>
                                </w:p>
                              </w:tc>
                              <w:tc>
                                <w:tcPr>
                                  <w:tcW w:w="2981" w:type="dxa"/>
                                </w:tcPr>
                                <w:p w14:paraId="32244E9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Declared Minimum EIS + TT</w:t>
                                  </w:r>
                                </w:p>
                              </w:tc>
                            </w:tr>
                            <w:tr w:rsidR="004E097F" w:rsidRPr="004E097F" w14:paraId="569E3654" w14:textId="77777777" w:rsidTr="00BD624A">
                              <w:trPr>
                                <w:cantSplit/>
                                <w:jc w:val="center"/>
                              </w:trPr>
                              <w:tc>
                                <w:tcPr>
                                  <w:tcW w:w="2547" w:type="dxa"/>
                                </w:tcPr>
                                <w:p w14:paraId="09E1BF4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10.3 OTA reference sensitivity level</w:t>
                                  </w:r>
                                </w:p>
                              </w:tc>
                              <w:tc>
                                <w:tcPr>
                                  <w:tcW w:w="2126" w:type="dxa"/>
                                </w:tcPr>
                                <w:p w14:paraId="3472F83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3</w:t>
                                  </w:r>
                                </w:p>
                              </w:tc>
                              <w:tc>
                                <w:tcPr>
                                  <w:tcW w:w="2203" w:type="dxa"/>
                                </w:tcPr>
                                <w:p w14:paraId="39A8C9B1" w14:textId="77777777" w:rsidR="004E097F" w:rsidRPr="004E097F" w:rsidRDefault="004E097F" w:rsidP="004E097F">
                                  <w:pPr>
                                    <w:keepNext/>
                                    <w:keepLines/>
                                    <w:spacing w:after="0"/>
                                    <w:textAlignment w:val="auto"/>
                                    <w:rPr>
                                      <w:rFonts w:ascii="Arial" w:eastAsia="SimSun" w:hAnsi="Arial" w:cs="Arial"/>
                                      <w:sz w:val="16"/>
                                      <w:szCs w:val="16"/>
                                      <w:lang w:val="en-US" w:eastAsia="ja-JP"/>
                                    </w:rPr>
                                  </w:pPr>
                                  <w:r w:rsidRPr="004E097F">
                                    <w:rPr>
                                      <w:rFonts w:ascii="Arial" w:eastAsia="SimSun" w:hAnsi="Arial" w:cs="Arial"/>
                                      <w:sz w:val="16"/>
                                      <w:szCs w:val="16"/>
                                      <w:lang w:val="en-US" w:eastAsia="ja-JP"/>
                                    </w:rPr>
                                    <w:t>E-UTRA: 1.3 dB</w:t>
                                  </w:r>
                                </w:p>
                                <w:p w14:paraId="1B4E6D3C"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val="en-US" w:eastAsia="ja-JP"/>
                                    </w:rPr>
                                    <w:t>NB-IoT: [1.3] dB</w:t>
                                  </w:r>
                                </w:p>
                              </w:tc>
                              <w:tc>
                                <w:tcPr>
                                  <w:tcW w:w="2981" w:type="dxa"/>
                                </w:tcPr>
                                <w:p w14:paraId="2AC159C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Formula: </w:t>
                                  </w:r>
                                  <w:r w:rsidRPr="004E097F">
                                    <w:rPr>
                                      <w:rFonts w:ascii="Arial" w:eastAsia="SimSun" w:hAnsi="Arial" w:cs="Arial" w:hint="eastAsia"/>
                                      <w:sz w:val="16"/>
                                      <w:szCs w:val="16"/>
                                      <w:lang w:eastAsia="ja-JP"/>
                                    </w:rPr>
                                    <w:t>EIS</w:t>
                                  </w:r>
                                  <w:r w:rsidRPr="004E097F">
                                    <w:rPr>
                                      <w:rFonts w:ascii="Arial" w:eastAsia="SimSun" w:hAnsi="Arial" w:cs="Arial" w:hint="eastAsia"/>
                                      <w:sz w:val="16"/>
                                      <w:szCs w:val="16"/>
                                      <w:vertAlign w:val="subscript"/>
                                      <w:lang w:eastAsia="ja-JP"/>
                                    </w:rPr>
                                    <w:t>REFSENS</w:t>
                                  </w:r>
                                  <w:r w:rsidRPr="004E097F" w:rsidDel="0042730F">
                                    <w:rPr>
                                      <w:rFonts w:ascii="Arial" w:eastAsia="SimSun" w:hAnsi="Arial" w:cs="Arial"/>
                                      <w:sz w:val="16"/>
                                      <w:szCs w:val="16"/>
                                      <w:lang w:eastAsia="ja-JP"/>
                                    </w:rPr>
                                    <w:t xml:space="preserve"> </w:t>
                                  </w:r>
                                  <w:r w:rsidRPr="004E097F">
                                    <w:rPr>
                                      <w:rFonts w:ascii="Arial" w:eastAsia="SimSun" w:hAnsi="Arial" w:cs="Arial"/>
                                      <w:sz w:val="16"/>
                                      <w:szCs w:val="16"/>
                                      <w:lang w:eastAsia="ja-JP"/>
                                    </w:rPr>
                                    <w:t>+ TT</w:t>
                                  </w:r>
                                </w:p>
                              </w:tc>
                            </w:tr>
                            <w:tr w:rsidR="004E097F" w:rsidRPr="004E097F" w14:paraId="0C63B23C" w14:textId="77777777" w:rsidTr="00BD624A">
                              <w:trPr>
                                <w:cantSplit/>
                                <w:jc w:val="center"/>
                              </w:trPr>
                              <w:tc>
                                <w:tcPr>
                                  <w:tcW w:w="2547" w:type="dxa"/>
                                </w:tcPr>
                                <w:p w14:paraId="0E972B3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10.4 OTA dynamic range</w:t>
                                  </w:r>
                                </w:p>
                              </w:tc>
                              <w:tc>
                                <w:tcPr>
                                  <w:tcW w:w="2126" w:type="dxa"/>
                                </w:tcPr>
                                <w:p w14:paraId="586138F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4</w:t>
                                  </w:r>
                                </w:p>
                              </w:tc>
                              <w:tc>
                                <w:tcPr>
                                  <w:tcW w:w="2203" w:type="dxa"/>
                                </w:tcPr>
                                <w:p w14:paraId="24D241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0.3</w:t>
                                  </w:r>
                                  <w:r w:rsidRPr="004E097F">
                                    <w:rPr>
                                      <w:rFonts w:ascii="Arial" w:eastAsia="SimSun" w:hAnsi="Arial" w:cs="Arial"/>
                                      <w:sz w:val="16"/>
                                      <w:szCs w:val="16"/>
                                      <w:lang w:eastAsia="ja-JP"/>
                                    </w:rPr>
                                    <w:t> dB</w:t>
                                  </w:r>
                                </w:p>
                              </w:tc>
                              <w:tc>
                                <w:tcPr>
                                  <w:tcW w:w="2981" w:type="dxa"/>
                                </w:tcPr>
                                <w:p w14:paraId="311D3972"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noProof/>
                                      <w:sz w:val="16"/>
                                      <w:szCs w:val="16"/>
                                      <w:lang w:eastAsia="ja-JP"/>
                                    </w:rPr>
                                    <w:t>Formula: Wanted signal power + TT</w:t>
                                  </w:r>
                                </w:p>
                                <w:p w14:paraId="4931890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46F882A7" w14:textId="77777777" w:rsidTr="00BD624A">
                              <w:trPr>
                                <w:cantSplit/>
                                <w:jc w:val="center"/>
                              </w:trPr>
                              <w:tc>
                                <w:tcPr>
                                  <w:tcW w:w="2547" w:type="dxa"/>
                                </w:tcPr>
                                <w:p w14:paraId="67B95A9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10.5</w:t>
                                  </w:r>
                                  <w:r w:rsidRPr="004E097F">
                                    <w:rPr>
                                      <w:rFonts w:ascii="Arial" w:eastAsia="SimSun" w:hAnsi="Arial" w:cs="Arial" w:hint="eastAsia"/>
                                      <w:sz w:val="16"/>
                                      <w:szCs w:val="16"/>
                                      <w:lang w:eastAsia="ja-JP"/>
                                    </w:rPr>
                                    <w:t>.1</w:t>
                                  </w:r>
                                  <w:r w:rsidRPr="004E097F">
                                    <w:rPr>
                                      <w:rFonts w:ascii="Arial" w:eastAsia="SimSun" w:hAnsi="Arial" w:cs="Arial"/>
                                      <w:sz w:val="16"/>
                                      <w:szCs w:val="16"/>
                                      <w:lang w:eastAsia="ja-JP"/>
                                    </w:rPr>
                                    <w:t xml:space="preserve"> OTA adjacent channel selectivity</w:t>
                                  </w:r>
                                </w:p>
                              </w:tc>
                              <w:tc>
                                <w:tcPr>
                                  <w:tcW w:w="2126" w:type="dxa"/>
                                </w:tcPr>
                                <w:p w14:paraId="4CD57F4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5.1</w:t>
                                  </w:r>
                                </w:p>
                              </w:tc>
                              <w:tc>
                                <w:tcPr>
                                  <w:tcW w:w="2203" w:type="dxa"/>
                                </w:tcPr>
                                <w:p w14:paraId="35802BD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981" w:type="dxa"/>
                                </w:tcPr>
                                <w:p w14:paraId="111DE225"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noProof/>
                                      <w:sz w:val="16"/>
                                      <w:szCs w:val="16"/>
                                      <w:lang w:eastAsia="ja-JP"/>
                                    </w:rPr>
                                    <w:t>Formula: Wanted signal power + TT</w:t>
                                  </w:r>
                                </w:p>
                                <w:p w14:paraId="42796A87"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4038BA9D" w14:textId="77777777" w:rsidTr="00BD624A">
                              <w:trPr>
                                <w:cantSplit/>
                                <w:jc w:val="center"/>
                              </w:trPr>
                              <w:tc>
                                <w:tcPr>
                                  <w:tcW w:w="2547" w:type="dxa"/>
                                </w:tcPr>
                                <w:p w14:paraId="46B910B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10.6 OTA out-of-band blocking</w:t>
                                  </w:r>
                                </w:p>
                              </w:tc>
                              <w:tc>
                                <w:tcPr>
                                  <w:tcW w:w="2126" w:type="dxa"/>
                                </w:tcPr>
                                <w:p w14:paraId="44C22FD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.6</w:t>
                                  </w:r>
                                </w:p>
                              </w:tc>
                              <w:tc>
                                <w:tcPr>
                                  <w:tcW w:w="2203" w:type="dxa"/>
                                </w:tcPr>
                                <w:p w14:paraId="68B2274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981" w:type="dxa"/>
                                </w:tcPr>
                                <w:p w14:paraId="15994594"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noProof/>
                                      <w:sz w:val="16"/>
                                      <w:szCs w:val="16"/>
                                      <w:lang w:eastAsia="ja-JP"/>
                                    </w:rPr>
                                    <w:t>Formula: Wanted signal power + TT</w:t>
                                  </w:r>
                                </w:p>
                                <w:p w14:paraId="340F0B7E"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188DD195" w14:textId="77777777" w:rsidTr="00BD624A">
                              <w:trPr>
                                <w:cantSplit/>
                                <w:jc w:val="center"/>
                              </w:trPr>
                              <w:tc>
                                <w:tcPr>
                                  <w:tcW w:w="2547" w:type="dxa"/>
                                </w:tcPr>
                                <w:p w14:paraId="5B5BEAB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10.9 OTA in-channel selectivity</w:t>
                                  </w:r>
                                </w:p>
                              </w:tc>
                              <w:tc>
                                <w:tcPr>
                                  <w:tcW w:w="2126" w:type="dxa"/>
                                </w:tcPr>
                                <w:p w14:paraId="7047FB2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10.9</w:t>
                                  </w:r>
                                </w:p>
                              </w:tc>
                              <w:tc>
                                <w:tcPr>
                                  <w:tcW w:w="2203" w:type="dxa"/>
                                </w:tcPr>
                                <w:p w14:paraId="147A88AB" w14:textId="77777777" w:rsidR="004E097F" w:rsidRPr="004E097F" w:rsidRDefault="004E097F" w:rsidP="004E097F">
                                  <w:pPr>
                                    <w:keepNext/>
                                    <w:keepLines/>
                                    <w:spacing w:after="0"/>
                                    <w:textAlignment w:val="auto"/>
                                    <w:rPr>
                                      <w:rFonts w:ascii="Arial" w:eastAsia="SimSun" w:hAnsi="Arial" w:cs="Arial"/>
                                      <w:position w:val="6"/>
                                      <w:sz w:val="16"/>
                                      <w:szCs w:val="16"/>
                                      <w:lang w:eastAsia="zh-CN"/>
                                    </w:rPr>
                                  </w:pPr>
                                  <w:r w:rsidRPr="004E097F">
                                    <w:rPr>
                                      <w:rFonts w:ascii="Arial" w:eastAsia="SimSun" w:hAnsi="Arial" w:cs="Arial" w:hint="eastAsia"/>
                                      <w:sz w:val="16"/>
                                      <w:szCs w:val="16"/>
                                      <w:lang w:eastAsia="ja-JP"/>
                                    </w:rPr>
                                    <w:t>1.7</w:t>
                                  </w:r>
                                  <w:r w:rsidRPr="004E097F">
                                    <w:rPr>
                                      <w:rFonts w:ascii="Arial" w:eastAsia="SimSun" w:hAnsi="Arial" w:cs="Arial"/>
                                      <w:sz w:val="16"/>
                                      <w:szCs w:val="16"/>
                                      <w:lang w:eastAsia="ja-JP"/>
                                    </w:rPr>
                                    <w:t> dB</w:t>
                                  </w:r>
                                </w:p>
                              </w:tc>
                              <w:tc>
                                <w:tcPr>
                                  <w:tcW w:w="2981" w:type="dxa"/>
                                </w:tcPr>
                                <w:p w14:paraId="3BD9D3E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p w14:paraId="2EA2045B"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12C1992A" w14:textId="77777777" w:rsidTr="00BD624A">
                              <w:trPr>
                                <w:cantSplit/>
                                <w:jc w:val="center"/>
                              </w:trPr>
                              <w:tc>
                                <w:tcPr>
                                  <w:tcW w:w="9857" w:type="dxa"/>
                                  <w:gridSpan w:val="4"/>
                                </w:tcPr>
                                <w:p w14:paraId="13ADEF4A"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Arial"/>
                                      <w:noProof/>
                                      <w:sz w:val="16"/>
                                      <w:szCs w:val="16"/>
                                      <w:lang w:eastAsia="en-US"/>
                                    </w:rPr>
                                  </w:pPr>
                                  <w:r w:rsidRPr="004E097F">
                                    <w:rPr>
                                      <w:rFonts w:ascii="Arial" w:eastAsia="SimSun" w:hAnsi="Arial"/>
                                      <w:sz w:val="16"/>
                                      <w:szCs w:val="16"/>
                                      <w:lang w:eastAsia="zh-CN"/>
                                    </w:rPr>
                                    <w:t>NOTE:</w:t>
                                  </w:r>
                                  <w:r w:rsidRPr="004E097F">
                                    <w:rPr>
                                      <w:rFonts w:ascii="Arial" w:eastAsia="SimSun" w:hAnsi="Arial"/>
                                      <w:sz w:val="16"/>
                                      <w:szCs w:val="16"/>
                                      <w:lang w:eastAsia="en-US"/>
                                    </w:rPr>
                                    <w:tab/>
                                  </w:r>
                                  <w:r w:rsidRPr="004E097F">
                                    <w:rPr>
                                      <w:rFonts w:ascii="Arial" w:eastAsia="SimSun" w:hAnsi="Arial"/>
                                      <w:sz w:val="16"/>
                                      <w:szCs w:val="16"/>
                                      <w:lang w:eastAsia="zh-CN"/>
                                    </w:rPr>
                                    <w:t>TT</w:t>
                                  </w:r>
                                  <w:r w:rsidRPr="004E097F">
                                    <w:rPr>
                                      <w:rFonts w:ascii="Arial" w:eastAsia="SimSun" w:hAnsi="Arial"/>
                                      <w:sz w:val="16"/>
                                      <w:szCs w:val="16"/>
                                      <w:lang w:eastAsia="en-US"/>
                                    </w:rPr>
                                    <w:t xml:space="preserve"> values are applicable for normal condition unless otherwise stated.</w:t>
                                  </w:r>
                                </w:p>
                              </w:tc>
                            </w:tr>
                          </w:tbl>
                          <w:p w14:paraId="281DAB56" w14:textId="77777777" w:rsidR="004E097F" w:rsidRPr="004E097F" w:rsidRDefault="004E097F" w:rsidP="004E097F">
                            <w:pPr>
                              <w:overflowPunct/>
                              <w:autoSpaceDE/>
                              <w:autoSpaceDN/>
                              <w:adjustRightInd/>
                              <w:textAlignment w:val="auto"/>
                              <w:rPr>
                                <w:rFonts w:eastAsia="SimSun"/>
                                <w:lang w:eastAsia="en-US"/>
                              </w:rPr>
                            </w:pPr>
                          </w:p>
                          <w:p w14:paraId="1E127BAE" w14:textId="77777777" w:rsidR="004E097F" w:rsidRPr="004E097F" w:rsidRDefault="004E097F" w:rsidP="004E097F">
                            <w:pPr>
                              <w:overflowPunct/>
                              <w:autoSpaceDE/>
                              <w:autoSpaceDN/>
                              <w:adjustRightInd/>
                              <w:textAlignment w:val="auto"/>
                              <w:rPr>
                                <w:rFonts w:eastAsia="SimSun"/>
                                <w:highlight w:val="yellow"/>
                                <w:lang w:eastAsia="en-US"/>
                              </w:rPr>
                            </w:pPr>
                          </w:p>
                          <w:p w14:paraId="0DD8CDCD" w14:textId="77777777" w:rsidR="004E097F" w:rsidRPr="004E097F" w:rsidRDefault="004E097F" w:rsidP="004E097F">
                            <w:pPr>
                              <w:overflowPunct/>
                              <w:autoSpaceDE/>
                              <w:autoSpaceDN/>
                              <w:adjustRightInd/>
                              <w:textAlignment w:val="auto"/>
                              <w:rPr>
                                <w:rFonts w:eastAsia="SimSun"/>
                                <w:highlight w:val="yellow"/>
                                <w:lang w:eastAsia="en-US"/>
                              </w:rPr>
                            </w:pPr>
                          </w:p>
                          <w:p w14:paraId="515BEADE" w14:textId="77777777" w:rsidR="004E097F" w:rsidRPr="004E097F" w:rsidRDefault="004E097F" w:rsidP="004E097F">
                            <w:pPr>
                              <w:overflowPunct/>
                              <w:autoSpaceDE/>
                              <w:autoSpaceDN/>
                              <w:adjustRightInd/>
                              <w:spacing w:line="259" w:lineRule="auto"/>
                              <w:textAlignment w:val="auto"/>
                              <w:rPr>
                                <w:rFonts w:eastAsia="SimSun"/>
                                <w:sz w:val="16"/>
                                <w:szCs w:val="16"/>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0A6408" id="Text Box 8" o:spid="_x0000_s1030" type="#_x0000_t202" style="position:absolute;margin-left:-.05pt;margin-top:15.8pt;width:497.5pt;height:72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">
                <v:textbox>
                  <w:txbxContent>
                    <w:p w14:paraId="44E1AA24"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6: Derivation of test requirements for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E097F" w:rsidRPr="004E097F" w14:paraId="5345391A" w14:textId="77777777" w:rsidTr="00BD624A">
                        <w:trPr>
                          <w:cantSplit/>
                          <w:jc w:val="center"/>
                        </w:trPr>
                        <w:tc>
                          <w:tcPr>
                            <w:tcW w:w="1984" w:type="dxa"/>
                          </w:tcPr>
                          <w:p w14:paraId="2048EF29"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 xml:space="preserve">Test </w:t>
                            </w:r>
                          </w:p>
                        </w:tc>
                        <w:tc>
                          <w:tcPr>
                            <w:tcW w:w="2377" w:type="dxa"/>
                          </w:tcPr>
                          <w:p w14:paraId="290BC7B2"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Minimum requirement in TS 36.108 [2]</w:t>
                            </w:r>
                          </w:p>
                        </w:tc>
                        <w:tc>
                          <w:tcPr>
                            <w:tcW w:w="2675" w:type="dxa"/>
                          </w:tcPr>
                          <w:p w14:paraId="43F8BC4C"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Tolerance</w:t>
                            </w:r>
                            <w:r w:rsidRPr="004E097F">
                              <w:rPr>
                                <w:rFonts w:ascii="Arial" w:hAnsi="Arial"/>
                                <w:b/>
                                <w:bCs/>
                                <w:sz w:val="16"/>
                                <w:szCs w:val="16"/>
                                <w:lang w:eastAsia="ja-JP"/>
                              </w:rPr>
                              <w:br/>
                              <w:t>(TT</w:t>
                            </w:r>
                            <w:r w:rsidRPr="004E097F">
                              <w:rPr>
                                <w:rFonts w:ascii="Arial" w:hAnsi="Arial"/>
                                <w:b/>
                                <w:bCs/>
                                <w:sz w:val="16"/>
                                <w:szCs w:val="16"/>
                                <w:vertAlign w:val="subscript"/>
                                <w:lang w:eastAsia="ja-JP"/>
                              </w:rPr>
                              <w:t>OTA</w:t>
                            </w:r>
                            <w:r w:rsidRPr="004E097F">
                              <w:rPr>
                                <w:rFonts w:ascii="Arial" w:hAnsi="Arial"/>
                                <w:b/>
                                <w:bCs/>
                                <w:sz w:val="16"/>
                                <w:szCs w:val="16"/>
                                <w:lang w:eastAsia="ja-JP"/>
                              </w:rPr>
                              <w:t>)</w:t>
                            </w:r>
                          </w:p>
                        </w:tc>
                        <w:tc>
                          <w:tcPr>
                            <w:tcW w:w="2821" w:type="dxa"/>
                          </w:tcPr>
                          <w:p w14:paraId="385C9823"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requirement in the present document</w:t>
                            </w:r>
                          </w:p>
                        </w:tc>
                      </w:tr>
                      <w:tr w:rsidR="004E097F" w:rsidRPr="004E097F" w14:paraId="12B8BFA9" w14:textId="77777777" w:rsidTr="00BD624A">
                        <w:trPr>
                          <w:cantSplit/>
                          <w:jc w:val="center"/>
                        </w:trPr>
                        <w:tc>
                          <w:tcPr>
                            <w:tcW w:w="1984" w:type="dxa"/>
                          </w:tcPr>
                          <w:p w14:paraId="21AC71BD"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.2 Radiated transmit power</w:t>
                            </w:r>
                          </w:p>
                        </w:tc>
                        <w:tc>
                          <w:tcPr>
                            <w:tcW w:w="2377" w:type="dxa"/>
                          </w:tcPr>
                          <w:p w14:paraId="6F942A9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9.2</w:t>
                            </w:r>
                          </w:p>
                        </w:tc>
                        <w:tc>
                          <w:tcPr>
                            <w:tcW w:w="2675" w:type="dxa"/>
                          </w:tcPr>
                          <w:p w14:paraId="2232AEE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E-UTRA: 1.1 dB</w:t>
                            </w:r>
                          </w:p>
                          <w:p w14:paraId="0D6CE23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NB-IoT: [1.1] dB</w:t>
                            </w:r>
                          </w:p>
                        </w:tc>
                        <w:tc>
                          <w:tcPr>
                            <w:tcW w:w="2821" w:type="dxa"/>
                          </w:tcPr>
                          <w:p w14:paraId="252EE29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Upper limit + TT, Lower limit – TT</w:t>
                            </w:r>
                          </w:p>
                        </w:tc>
                      </w:tr>
                      <w:tr w:rsidR="004E097F" w:rsidRPr="004E097F" w14:paraId="2F562292" w14:textId="77777777" w:rsidTr="00BD624A">
                        <w:trPr>
                          <w:cantSplit/>
                          <w:jc w:val="center"/>
                        </w:trPr>
                        <w:tc>
                          <w:tcPr>
                            <w:tcW w:w="1984" w:type="dxa"/>
                          </w:tcPr>
                          <w:p w14:paraId="549D7E53"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.3 OTA SAN output power</w:t>
                            </w:r>
                          </w:p>
                        </w:tc>
                        <w:tc>
                          <w:tcPr>
                            <w:tcW w:w="2377" w:type="dxa"/>
                          </w:tcPr>
                          <w:p w14:paraId="39041E6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3</w:t>
                            </w:r>
                          </w:p>
                        </w:tc>
                        <w:tc>
                          <w:tcPr>
                            <w:tcW w:w="2675" w:type="dxa"/>
                          </w:tcPr>
                          <w:p w14:paraId="6E0E3C1D"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hint="eastAsia"/>
                                <w:sz w:val="16"/>
                                <w:szCs w:val="16"/>
                                <w:lang w:eastAsia="ja-JP"/>
                              </w:rPr>
                              <w:t>1.4</w:t>
                            </w:r>
                            <w:r w:rsidRPr="004E097F">
                              <w:rPr>
                                <w:rFonts w:ascii="Arial" w:eastAsia="SimSun" w:hAnsi="Arial" w:cs="Arial"/>
                                <w:sz w:val="16"/>
                                <w:szCs w:val="16"/>
                                <w:lang w:eastAsia="ja-JP"/>
                              </w:rPr>
                              <w:t xml:space="preserve"> dB</w:t>
                            </w:r>
                          </w:p>
                        </w:tc>
                        <w:tc>
                          <w:tcPr>
                            <w:tcW w:w="2821" w:type="dxa"/>
                            <w:tcBorders>
                              <w:bottom w:val="single" w:sz="4" w:space="0" w:color="auto"/>
                            </w:tcBorders>
                          </w:tcPr>
                          <w:p w14:paraId="33250C50"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Formula: Upper limit + TT, Lower limit – TT</w:t>
                            </w:r>
                          </w:p>
                        </w:tc>
                      </w:tr>
                      <w:tr w:rsidR="004E097F" w:rsidRPr="004E097F" w14:paraId="1677BF42" w14:textId="77777777" w:rsidTr="00BD624A">
                        <w:trPr>
                          <w:cantSplit/>
                          <w:jc w:val="center"/>
                        </w:trPr>
                        <w:tc>
                          <w:tcPr>
                            <w:tcW w:w="1984" w:type="dxa"/>
                          </w:tcPr>
                          <w:p w14:paraId="1678F5C9"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 xml:space="preserve">.4.3 OTA total power dynamic range </w:t>
                            </w:r>
                          </w:p>
                        </w:tc>
                        <w:tc>
                          <w:tcPr>
                            <w:tcW w:w="2377" w:type="dxa"/>
                          </w:tcPr>
                          <w:p w14:paraId="3979E31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4</w:t>
                            </w:r>
                            <w:r w:rsidRPr="004E097F">
                              <w:rPr>
                                <w:rFonts w:ascii="Arial" w:eastAsia="SimSun" w:hAnsi="Arial" w:cs="Arial"/>
                                <w:sz w:val="16"/>
                                <w:szCs w:val="16"/>
                                <w:lang w:eastAsia="ja-JP"/>
                              </w:rPr>
                              <w:t>.3</w:t>
                            </w:r>
                          </w:p>
                        </w:tc>
                        <w:tc>
                          <w:tcPr>
                            <w:tcW w:w="2675" w:type="dxa"/>
                          </w:tcPr>
                          <w:p w14:paraId="140965E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0.4 dB</w:t>
                            </w:r>
                          </w:p>
                        </w:tc>
                        <w:tc>
                          <w:tcPr>
                            <w:tcW w:w="2821" w:type="dxa"/>
                            <w:tcBorders>
                              <w:bottom w:val="single" w:sz="4" w:space="0" w:color="auto"/>
                            </w:tcBorders>
                          </w:tcPr>
                          <w:p w14:paraId="479767D9"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Formula: Total power dynamic range – TT</w:t>
                            </w:r>
                          </w:p>
                        </w:tc>
                      </w:tr>
                      <w:tr w:rsidR="004E097F" w:rsidRPr="004E097F" w14:paraId="11BDA53F" w14:textId="77777777" w:rsidTr="00BD624A">
                        <w:trPr>
                          <w:cantSplit/>
                          <w:jc w:val="center"/>
                        </w:trPr>
                        <w:tc>
                          <w:tcPr>
                            <w:tcW w:w="1984" w:type="dxa"/>
                          </w:tcPr>
                          <w:p w14:paraId="0AF10F23"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.6.2 OTA frequency error</w:t>
                            </w:r>
                          </w:p>
                        </w:tc>
                        <w:tc>
                          <w:tcPr>
                            <w:tcW w:w="2377" w:type="dxa"/>
                          </w:tcPr>
                          <w:p w14:paraId="5CDE621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6.1</w:t>
                            </w:r>
                          </w:p>
                        </w:tc>
                        <w:tc>
                          <w:tcPr>
                            <w:tcW w:w="2675" w:type="dxa"/>
                          </w:tcPr>
                          <w:p w14:paraId="5A66FFC6"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sz w:val="16"/>
                                <w:szCs w:val="16"/>
                                <w:lang w:eastAsia="ja-JP"/>
                              </w:rPr>
                              <w:t>12</w:t>
                            </w:r>
                            <w:r w:rsidRPr="004E097F">
                              <w:rPr>
                                <w:rFonts w:ascii="Arial" w:eastAsia="SimSun" w:hAnsi="Arial" w:cs="Arial" w:hint="eastAsia"/>
                                <w:sz w:val="16"/>
                                <w:szCs w:val="16"/>
                                <w:lang w:eastAsia="ja-JP"/>
                              </w:rPr>
                              <w:t xml:space="preserve"> </w:t>
                            </w:r>
                            <w:r w:rsidRPr="004E097F">
                              <w:rPr>
                                <w:rFonts w:ascii="Arial" w:eastAsia="SimSun" w:hAnsi="Arial" w:cs="Arial"/>
                                <w:sz w:val="16"/>
                                <w:szCs w:val="16"/>
                                <w:lang w:eastAsia="ja-JP"/>
                              </w:rPr>
                              <w:t>Hz</w:t>
                            </w:r>
                          </w:p>
                        </w:tc>
                        <w:tc>
                          <w:tcPr>
                            <w:tcW w:w="2821" w:type="dxa"/>
                            <w:tcBorders>
                              <w:bottom w:val="single" w:sz="4" w:space="0" w:color="auto"/>
                            </w:tcBorders>
                          </w:tcPr>
                          <w:p w14:paraId="3C6F37D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Frequency Error limit + TT</w:t>
                            </w:r>
                          </w:p>
                        </w:tc>
                      </w:tr>
                      <w:tr w:rsidR="004E097F" w:rsidRPr="004E097F" w14:paraId="3171F288" w14:textId="77777777" w:rsidTr="00BD624A">
                        <w:trPr>
                          <w:cantSplit/>
                          <w:jc w:val="center"/>
                        </w:trPr>
                        <w:tc>
                          <w:tcPr>
                            <w:tcW w:w="1984" w:type="dxa"/>
                          </w:tcPr>
                          <w:p w14:paraId="33792493"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.6.3 OTA EVM</w:t>
                            </w:r>
                          </w:p>
                        </w:tc>
                        <w:tc>
                          <w:tcPr>
                            <w:tcW w:w="2377" w:type="dxa"/>
                          </w:tcPr>
                          <w:p w14:paraId="497CE83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6.2</w:t>
                            </w:r>
                          </w:p>
                        </w:tc>
                        <w:tc>
                          <w:tcPr>
                            <w:tcW w:w="2675" w:type="dxa"/>
                          </w:tcPr>
                          <w:p w14:paraId="57E4F3B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1%</w:t>
                            </w:r>
                          </w:p>
                        </w:tc>
                        <w:tc>
                          <w:tcPr>
                            <w:tcW w:w="2821" w:type="dxa"/>
                            <w:tcBorders>
                              <w:bottom w:val="single" w:sz="4" w:space="0" w:color="auto"/>
                            </w:tcBorders>
                          </w:tcPr>
                          <w:p w14:paraId="0565E79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EVM limit + TT</w:t>
                            </w:r>
                          </w:p>
                        </w:tc>
                      </w:tr>
                      <w:tr w:rsidR="004E097F" w:rsidRPr="004E097F" w14:paraId="49F71F98" w14:textId="77777777" w:rsidTr="00BD624A">
                        <w:trPr>
                          <w:cantSplit/>
                          <w:jc w:val="center"/>
                        </w:trPr>
                        <w:tc>
                          <w:tcPr>
                            <w:tcW w:w="1984" w:type="dxa"/>
                          </w:tcPr>
                          <w:p w14:paraId="7B72161B"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v4.2.0"/>
                                <w:sz w:val="16"/>
                                <w:szCs w:val="16"/>
                                <w:lang w:eastAsia="ja-JP"/>
                              </w:rPr>
                              <w:t>9.6.5 OTA DL RS power</w:t>
                            </w:r>
                          </w:p>
                        </w:tc>
                        <w:tc>
                          <w:tcPr>
                            <w:tcW w:w="2377" w:type="dxa"/>
                          </w:tcPr>
                          <w:p w14:paraId="62C70DAE"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6.4</w:t>
                            </w:r>
                          </w:p>
                        </w:tc>
                        <w:tc>
                          <w:tcPr>
                            <w:tcW w:w="2675" w:type="dxa"/>
                          </w:tcPr>
                          <w:p w14:paraId="0964C06E" w14:textId="77777777" w:rsidR="004E097F" w:rsidRPr="004E097F" w:rsidRDefault="004E097F" w:rsidP="004E097F">
                            <w:pPr>
                              <w:keepNext/>
                              <w:keepLines/>
                              <w:spacing w:after="0"/>
                              <w:textAlignment w:val="auto"/>
                              <w:rPr>
                                <w:rFonts w:ascii="Arial" w:eastAsia="SimSun" w:hAnsi="Arial" w:cs="Arial"/>
                                <w:b/>
                                <w:sz w:val="16"/>
                                <w:szCs w:val="16"/>
                                <w:highlight w:val="yellow"/>
                                <w:lang w:eastAsia="ja-JP"/>
                              </w:rPr>
                            </w:pPr>
                            <w:r w:rsidRPr="004E097F">
                              <w:rPr>
                                <w:rFonts w:ascii="Arial" w:eastAsia="SimSun" w:hAnsi="Arial" w:cs="Arial"/>
                                <w:sz w:val="16"/>
                                <w:szCs w:val="16"/>
                                <w:lang w:eastAsia="ja-JP"/>
                              </w:rPr>
                              <w:t>3.2 dB</w:t>
                            </w:r>
                          </w:p>
                        </w:tc>
                        <w:tc>
                          <w:tcPr>
                            <w:tcW w:w="2821" w:type="dxa"/>
                            <w:tcBorders>
                              <w:bottom w:val="single" w:sz="4" w:space="0" w:color="auto"/>
                            </w:tcBorders>
                          </w:tcPr>
                          <w:p w14:paraId="7936E4DE"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eastAsia="ja-JP"/>
                              </w:rPr>
                              <w:t>Formula: limit + TT</w:t>
                            </w:r>
                          </w:p>
                        </w:tc>
                      </w:tr>
                      <w:tr w:rsidR="004E097F" w:rsidRPr="004E097F" w14:paraId="061E6BC7" w14:textId="77777777" w:rsidTr="00BD624A">
                        <w:trPr>
                          <w:cantSplit/>
                          <w:jc w:val="center"/>
                        </w:trPr>
                        <w:tc>
                          <w:tcPr>
                            <w:tcW w:w="1984" w:type="dxa"/>
                          </w:tcPr>
                          <w:p w14:paraId="2883E94E"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.7.2 OTA occupied bandwidth</w:t>
                            </w:r>
                          </w:p>
                        </w:tc>
                        <w:tc>
                          <w:tcPr>
                            <w:tcW w:w="2377" w:type="dxa"/>
                          </w:tcPr>
                          <w:p w14:paraId="679A1C1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7.2</w:t>
                            </w:r>
                          </w:p>
                        </w:tc>
                        <w:tc>
                          <w:tcPr>
                            <w:tcW w:w="2675" w:type="dxa"/>
                          </w:tcPr>
                          <w:p w14:paraId="1E33A40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0 Hz</w:t>
                            </w:r>
                          </w:p>
                        </w:tc>
                        <w:tc>
                          <w:tcPr>
                            <w:tcW w:w="2821" w:type="dxa"/>
                            <w:tcBorders>
                              <w:bottom w:val="single" w:sz="4" w:space="0" w:color="auto"/>
                            </w:tcBorders>
                          </w:tcPr>
                          <w:p w14:paraId="3E27561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Minimum Requirement + TT</w:t>
                            </w:r>
                          </w:p>
                        </w:tc>
                      </w:tr>
                      <w:tr w:rsidR="004E097F" w:rsidRPr="004E097F" w14:paraId="42EC8147" w14:textId="77777777" w:rsidTr="00BD624A">
                        <w:trPr>
                          <w:cantSplit/>
                          <w:jc w:val="center"/>
                        </w:trPr>
                        <w:tc>
                          <w:tcPr>
                            <w:tcW w:w="1984" w:type="dxa"/>
                          </w:tcPr>
                          <w:p w14:paraId="58196657"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.7.3 OTA ACLR</w:t>
                            </w:r>
                          </w:p>
                        </w:tc>
                        <w:tc>
                          <w:tcPr>
                            <w:tcW w:w="2377" w:type="dxa"/>
                          </w:tcPr>
                          <w:p w14:paraId="6178088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7.3</w:t>
                            </w:r>
                          </w:p>
                        </w:tc>
                        <w:tc>
                          <w:tcPr>
                            <w:tcW w:w="2675" w:type="dxa"/>
                          </w:tcPr>
                          <w:p w14:paraId="54EBCC4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w:t>
                            </w:r>
                            <w:r w:rsidRPr="004E097F">
                              <w:rPr>
                                <w:rFonts w:ascii="Arial" w:eastAsia="SimSun" w:hAnsi="Arial" w:cs="Arial"/>
                                <w:sz w:val="16"/>
                                <w:szCs w:val="16"/>
                                <w:lang w:eastAsia="fi-FI"/>
                              </w:rPr>
                              <w:t xml:space="preserve"> dB</w:t>
                            </w:r>
                            <w:r w:rsidRPr="004E097F">
                              <w:rPr>
                                <w:rFonts w:ascii="Arial" w:eastAsia="SimSun" w:hAnsi="Arial" w:cs="Arial"/>
                                <w:sz w:val="16"/>
                                <w:szCs w:val="16"/>
                                <w:lang w:eastAsia="ja-JP"/>
                              </w:rPr>
                              <w:t>, f ≤ 3 GHz</w:t>
                            </w:r>
                          </w:p>
                        </w:tc>
                        <w:tc>
                          <w:tcPr>
                            <w:tcW w:w="2821" w:type="dxa"/>
                            <w:tcBorders>
                              <w:bottom w:val="single" w:sz="4" w:space="0" w:color="auto"/>
                            </w:tcBorders>
                          </w:tcPr>
                          <w:p w14:paraId="7507AFB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Formula: </w:t>
                            </w:r>
                            <w:r w:rsidRPr="004E097F">
                              <w:rPr>
                                <w:rFonts w:ascii="Arial" w:eastAsia="SimSun" w:hAnsi="Arial" w:cs="Arial" w:hint="eastAsia"/>
                                <w:sz w:val="16"/>
                                <w:szCs w:val="16"/>
                                <w:lang w:eastAsia="ja-JP"/>
                              </w:rPr>
                              <w:t>Relative limit</w:t>
                            </w:r>
                            <w:r w:rsidRPr="004E097F">
                              <w:rPr>
                                <w:rFonts w:ascii="Arial" w:eastAsia="SimSun" w:hAnsi="Arial" w:cs="Arial"/>
                                <w:sz w:val="16"/>
                                <w:szCs w:val="16"/>
                                <w:lang w:eastAsia="ja-JP"/>
                              </w:rPr>
                              <w:t xml:space="preserve"> - TT</w:t>
                            </w:r>
                          </w:p>
                        </w:tc>
                      </w:tr>
                      <w:tr w:rsidR="004E097F" w:rsidRPr="004E097F" w14:paraId="78E302C4" w14:textId="77777777" w:rsidTr="00BD624A">
                        <w:trPr>
                          <w:cantSplit/>
                          <w:jc w:val="center"/>
                        </w:trPr>
                        <w:tc>
                          <w:tcPr>
                            <w:tcW w:w="1984" w:type="dxa"/>
                          </w:tcPr>
                          <w:p w14:paraId="0628686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zh-CN"/>
                              </w:rPr>
                              <w:t>9</w:t>
                            </w:r>
                            <w:r w:rsidRPr="004E097F">
                              <w:rPr>
                                <w:rFonts w:ascii="Arial" w:eastAsia="SimSun" w:hAnsi="Arial" w:cs="Arial"/>
                                <w:sz w:val="16"/>
                                <w:szCs w:val="16"/>
                                <w:lang w:eastAsia="ja-JP"/>
                              </w:rPr>
                              <w:t>.7.4 OTA operating band unwanted emissions</w:t>
                            </w:r>
                          </w:p>
                        </w:tc>
                        <w:tc>
                          <w:tcPr>
                            <w:tcW w:w="2377" w:type="dxa"/>
                          </w:tcPr>
                          <w:p w14:paraId="573AB2B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w:t>
                            </w:r>
                            <w:r w:rsidRPr="004E097F">
                              <w:rPr>
                                <w:rFonts w:ascii="Arial" w:eastAsia="SimSun" w:hAnsi="Arial" w:cs="Arial" w:hint="eastAsia"/>
                                <w:sz w:val="16"/>
                                <w:szCs w:val="16"/>
                                <w:lang w:eastAsia="ja-JP"/>
                              </w:rPr>
                              <w:t>7.4</w:t>
                            </w:r>
                          </w:p>
                        </w:tc>
                        <w:tc>
                          <w:tcPr>
                            <w:tcW w:w="2675" w:type="dxa"/>
                          </w:tcPr>
                          <w:p w14:paraId="01E76BF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Offsets &lt; 10 MHz: 1.8 dB</w:t>
                            </w:r>
                          </w:p>
                          <w:p w14:paraId="26253613"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hint="eastAsia"/>
                                <w:noProof/>
                                <w:sz w:val="16"/>
                                <w:szCs w:val="16"/>
                                <w:lang w:eastAsia="ja-JP"/>
                              </w:rPr>
                              <w:t xml:space="preserve">Offsets </w:t>
                            </w:r>
                            <w:r w:rsidRPr="004E097F">
                              <w:rPr>
                                <w:rFonts w:ascii="Arial" w:eastAsia="SimSun" w:hAnsi="Arial" w:cs="Arial" w:hint="eastAsia"/>
                                <w:noProof/>
                                <w:sz w:val="16"/>
                                <w:szCs w:val="16"/>
                                <w:lang w:eastAsia="ja-JP"/>
                              </w:rPr>
                              <w:t>≥</w:t>
                            </w:r>
                            <w:r w:rsidRPr="004E097F">
                              <w:rPr>
                                <w:rFonts w:ascii="Arial" w:eastAsia="SimSun" w:hAnsi="Arial" w:cs="Arial" w:hint="eastAsia"/>
                                <w:noProof/>
                                <w:sz w:val="16"/>
                                <w:szCs w:val="16"/>
                                <w:lang w:eastAsia="ja-JP"/>
                              </w:rPr>
                              <w:t xml:space="preserve"> 10MHz: </w:t>
                            </w:r>
                            <w:r w:rsidRPr="004E097F">
                              <w:rPr>
                                <w:rFonts w:ascii="Arial" w:eastAsia="SimSun" w:hAnsi="Arial" w:cs="Arial"/>
                                <w:sz w:val="16"/>
                                <w:szCs w:val="16"/>
                                <w:lang w:eastAsia="ja-JP"/>
                              </w:rPr>
                              <w:t>0 dB</w:t>
                            </w:r>
                          </w:p>
                        </w:tc>
                        <w:tc>
                          <w:tcPr>
                            <w:tcW w:w="2821" w:type="dxa"/>
                            <w:tcBorders>
                              <w:bottom w:val="single" w:sz="4" w:space="0" w:color="auto"/>
                            </w:tcBorders>
                          </w:tcPr>
                          <w:p w14:paraId="7C9846DA"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Minimum Requirement + TT</w:t>
                            </w:r>
                          </w:p>
                        </w:tc>
                      </w:tr>
                      <w:tr w:rsidR="004E097F" w:rsidRPr="004E097F" w14:paraId="58DF9A43" w14:textId="77777777" w:rsidTr="00BD624A">
                        <w:trPr>
                          <w:cantSplit/>
                          <w:jc w:val="center"/>
                        </w:trPr>
                        <w:tc>
                          <w:tcPr>
                            <w:tcW w:w="1984" w:type="dxa"/>
                          </w:tcPr>
                          <w:p w14:paraId="37EE16DC"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zh-CN"/>
                              </w:rPr>
                              <w:t>[9</w:t>
                            </w:r>
                            <w:r w:rsidRPr="004E097F">
                              <w:rPr>
                                <w:rFonts w:ascii="Arial" w:eastAsia="SimSun" w:hAnsi="Arial" w:cs="Arial"/>
                                <w:sz w:val="16"/>
                                <w:szCs w:val="16"/>
                                <w:lang w:eastAsia="ja-JP"/>
                              </w:rPr>
                              <w:t>.7.5.5.1] OTA TX spurious emissions: General requirements</w:t>
                            </w:r>
                          </w:p>
                        </w:tc>
                        <w:tc>
                          <w:tcPr>
                            <w:tcW w:w="2377" w:type="dxa"/>
                          </w:tcPr>
                          <w:p w14:paraId="43EFC0ED"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9.7.5.2.2</w:t>
                            </w:r>
                          </w:p>
                        </w:tc>
                        <w:tc>
                          <w:tcPr>
                            <w:tcW w:w="2675" w:type="dxa"/>
                          </w:tcPr>
                          <w:p w14:paraId="5FC9171E"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0</w:t>
                            </w:r>
                            <w:r w:rsidRPr="004E097F">
                              <w:rPr>
                                <w:rFonts w:ascii="Arial" w:eastAsia="SimSun" w:hAnsi="Arial" w:cs="Arial" w:hint="eastAsia"/>
                                <w:sz w:val="16"/>
                                <w:szCs w:val="16"/>
                                <w:lang w:eastAsia="ja-JP"/>
                              </w:rPr>
                              <w:t xml:space="preserve"> dB</w:t>
                            </w:r>
                          </w:p>
                        </w:tc>
                        <w:tc>
                          <w:tcPr>
                            <w:tcW w:w="2821" w:type="dxa"/>
                            <w:tcBorders>
                              <w:bottom w:val="single" w:sz="4" w:space="0" w:color="auto"/>
                            </w:tcBorders>
                          </w:tcPr>
                          <w:p w14:paraId="4088BDA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Minimum Requirement + TT</w:t>
                            </w:r>
                          </w:p>
                        </w:tc>
                      </w:tr>
                      <w:tr w:rsidR="004E097F" w:rsidRPr="004E097F" w14:paraId="1964C10F" w14:textId="77777777" w:rsidTr="00BD624A">
                        <w:trPr>
                          <w:cantSplit/>
                          <w:jc w:val="center"/>
                        </w:trPr>
                        <w:tc>
                          <w:tcPr>
                            <w:tcW w:w="9857" w:type="dxa"/>
                            <w:gridSpan w:val="4"/>
                          </w:tcPr>
                          <w:p w14:paraId="152DCED7"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v4.2.0"/>
                                <w:sz w:val="16"/>
                                <w:szCs w:val="16"/>
                                <w:lang w:eastAsia="en-US"/>
                              </w:rPr>
                            </w:pPr>
                            <w:r w:rsidRPr="004E097F">
                              <w:rPr>
                                <w:rFonts w:ascii="Arial" w:eastAsia="SimSun" w:hAnsi="Arial"/>
                                <w:sz w:val="16"/>
                                <w:szCs w:val="16"/>
                                <w:lang w:eastAsia="zh-CN"/>
                              </w:rPr>
                              <w:t>NOTE:</w:t>
                            </w:r>
                            <w:r w:rsidRPr="004E097F">
                              <w:rPr>
                                <w:rFonts w:ascii="Arial" w:eastAsia="SimSun" w:hAnsi="Arial"/>
                                <w:sz w:val="16"/>
                                <w:szCs w:val="16"/>
                                <w:lang w:eastAsia="en-US"/>
                              </w:rPr>
                              <w:tab/>
                            </w:r>
                            <w:r w:rsidRPr="004E097F">
                              <w:rPr>
                                <w:rFonts w:ascii="Arial" w:eastAsia="SimSun" w:hAnsi="Arial"/>
                                <w:sz w:val="16"/>
                                <w:szCs w:val="16"/>
                                <w:lang w:eastAsia="zh-CN"/>
                              </w:rPr>
                              <w:t>TT</w:t>
                            </w:r>
                            <w:r w:rsidRPr="004E097F">
                              <w:rPr>
                                <w:rFonts w:ascii="Arial" w:eastAsia="SimSun" w:hAnsi="Arial"/>
                                <w:sz w:val="16"/>
                                <w:szCs w:val="16"/>
                                <w:lang w:eastAsia="en-US"/>
                              </w:rPr>
                              <w:t xml:space="preserve"> values are applicable for normal condition unless otherwise stated.</w:t>
                            </w:r>
                          </w:p>
                        </w:tc>
                      </w:tr>
                    </w:tbl>
                    <w:p w14:paraId="494F23B5" w14:textId="77777777" w:rsidR="004E097F" w:rsidRPr="004E097F" w:rsidRDefault="004E097F" w:rsidP="004E097F">
                      <w:pPr>
                        <w:overflowPunct/>
                        <w:autoSpaceDE/>
                        <w:autoSpaceDN/>
                        <w:adjustRightInd/>
                        <w:textAlignment w:val="auto"/>
                        <w:rPr>
                          <w:rFonts w:eastAsia="SimSun"/>
                          <w:sz w:val="16"/>
                          <w:szCs w:val="16"/>
                          <w:highlight w:val="yellow"/>
                          <w:lang w:eastAsia="zh-CN"/>
                        </w:rPr>
                      </w:pPr>
                    </w:p>
                    <w:p w14:paraId="7C19A6A0" w14:textId="77777777" w:rsidR="004E097F" w:rsidRPr="004E097F" w:rsidRDefault="004E097F" w:rsidP="004E097F">
                      <w:pPr>
                        <w:keepNext/>
                        <w:keepLines/>
                        <w:numPr>
                          <w:ilvl w:val="1"/>
                          <w:numId w:val="0"/>
                        </w:numPr>
                        <w:tabs>
                          <w:tab w:val="num" w:pos="576"/>
                        </w:tabs>
                        <w:overflowPunct/>
                        <w:autoSpaceDE/>
                        <w:autoSpaceDN/>
                        <w:adjustRightInd/>
                        <w:spacing w:before="180"/>
                        <w:ind w:left="576" w:hanging="576"/>
                        <w:textAlignment w:val="auto"/>
                        <w:outlineLvl w:val="1"/>
                        <w:rPr>
                          <w:rFonts w:ascii="Arial" w:eastAsia="SimSun" w:hAnsi="Arial"/>
                          <w:sz w:val="16"/>
                          <w:szCs w:val="16"/>
                          <w:lang w:eastAsia="en-US"/>
                        </w:rPr>
                      </w:pPr>
                      <w:r w:rsidRPr="004E097F">
                        <w:rPr>
                          <w:rFonts w:ascii="Arial" w:eastAsia="SimSun" w:hAnsi="Arial"/>
                          <w:sz w:val="16"/>
                          <w:szCs w:val="16"/>
                          <w:lang w:eastAsia="en-US"/>
                        </w:rPr>
                        <w:t>RX TT</w:t>
                      </w:r>
                    </w:p>
                    <w:p w14:paraId="7F1A3A16" w14:textId="77777777" w:rsidR="004E097F" w:rsidRPr="004E097F" w:rsidRDefault="004E097F" w:rsidP="004E097F">
                      <w:pPr>
                        <w:overflowPunct/>
                        <w:autoSpaceDE/>
                        <w:autoSpaceDN/>
                        <w:adjustRightInd/>
                        <w:textAlignment w:val="auto"/>
                        <w:rPr>
                          <w:rFonts w:eastAsia="SimSun"/>
                          <w:sz w:val="16"/>
                          <w:szCs w:val="16"/>
                          <w:lang w:eastAsia="en-US"/>
                        </w:rPr>
                      </w:pPr>
                      <w:r w:rsidRPr="004E097F">
                        <w:rPr>
                          <w:rFonts w:eastAsia="SimSun"/>
                          <w:sz w:val="16"/>
                          <w:szCs w:val="16"/>
                          <w:lang w:eastAsia="en-US"/>
                        </w:rPr>
                        <w:t>The following is TT values are agreed for RX:</w:t>
                      </w:r>
                    </w:p>
                    <w:p w14:paraId="2C3368D6"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7: Derivation of test requirements for conducted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4E097F" w:rsidRPr="004E097F" w14:paraId="0F42B3F9" w14:textId="77777777" w:rsidTr="00BD624A">
                        <w:trPr>
                          <w:cantSplit/>
                          <w:jc w:val="center"/>
                        </w:trPr>
                        <w:tc>
                          <w:tcPr>
                            <w:tcW w:w="2093" w:type="dxa"/>
                          </w:tcPr>
                          <w:p w14:paraId="4B49A38C"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 xml:space="preserve">Test </w:t>
                            </w:r>
                          </w:p>
                        </w:tc>
                        <w:tc>
                          <w:tcPr>
                            <w:tcW w:w="2410" w:type="dxa"/>
                          </w:tcPr>
                          <w:p w14:paraId="6314087A"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Minimum requirement in TS 36.108 [2]</w:t>
                            </w:r>
                          </w:p>
                        </w:tc>
                        <w:tc>
                          <w:tcPr>
                            <w:tcW w:w="2835" w:type="dxa"/>
                          </w:tcPr>
                          <w:p w14:paraId="12960943"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Test Tolerance</w:t>
                            </w:r>
                          </w:p>
                          <w:p w14:paraId="20EE1A1F"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(TT)</w:t>
                            </w:r>
                          </w:p>
                        </w:tc>
                        <w:tc>
                          <w:tcPr>
                            <w:tcW w:w="2519" w:type="dxa"/>
                          </w:tcPr>
                          <w:p w14:paraId="696CD560" w14:textId="77777777" w:rsidR="004E097F" w:rsidRPr="004E097F" w:rsidRDefault="004E097F" w:rsidP="004E097F">
                            <w:pPr>
                              <w:keepNext/>
                              <w:keepLines/>
                              <w:spacing w:after="0"/>
                              <w:jc w:val="center"/>
                              <w:textAlignment w:val="auto"/>
                              <w:rPr>
                                <w:rFonts w:ascii="Arial" w:hAnsi="Arial" w:cs="v4.2.0"/>
                                <w:b/>
                                <w:bCs/>
                                <w:sz w:val="16"/>
                                <w:szCs w:val="16"/>
                                <w:lang w:eastAsia="ja-JP"/>
                              </w:rPr>
                            </w:pPr>
                            <w:r w:rsidRPr="004E097F">
                              <w:rPr>
                                <w:rFonts w:ascii="Arial" w:hAnsi="Arial" w:cs="v4.2.0"/>
                                <w:b/>
                                <w:bCs/>
                                <w:sz w:val="16"/>
                                <w:szCs w:val="16"/>
                                <w:lang w:eastAsia="ja-JP"/>
                              </w:rPr>
                              <w:t>Test requirement in the present document</w:t>
                            </w:r>
                          </w:p>
                        </w:tc>
                      </w:tr>
                      <w:tr w:rsidR="004E097F" w:rsidRPr="004E097F" w14:paraId="589F0CFD" w14:textId="77777777" w:rsidTr="00BD624A">
                        <w:trPr>
                          <w:cantSplit/>
                          <w:jc w:val="center"/>
                        </w:trPr>
                        <w:tc>
                          <w:tcPr>
                            <w:tcW w:w="2093" w:type="dxa"/>
                          </w:tcPr>
                          <w:p w14:paraId="0CFF00BF"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7.2 Reference sensitivity level</w:t>
                            </w:r>
                          </w:p>
                        </w:tc>
                        <w:tc>
                          <w:tcPr>
                            <w:tcW w:w="2410" w:type="dxa"/>
                          </w:tcPr>
                          <w:p w14:paraId="2DCC561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7.2</w:t>
                            </w:r>
                          </w:p>
                        </w:tc>
                        <w:tc>
                          <w:tcPr>
                            <w:tcW w:w="2835" w:type="dxa"/>
                          </w:tcPr>
                          <w:p w14:paraId="130F546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E-UTRA: 0.7 dB</w:t>
                            </w:r>
                            <w:r w:rsidRPr="004E097F">
                              <w:rPr>
                                <w:rFonts w:ascii="Arial" w:eastAsia="SimSun" w:hAnsi="Arial" w:cs="Arial"/>
                                <w:sz w:val="16"/>
                                <w:szCs w:val="16"/>
                                <w:lang w:val="en-US" w:eastAsia="ja-JP"/>
                              </w:rPr>
                              <w:t>, f ≤ 3 GHz</w:t>
                            </w:r>
                          </w:p>
                          <w:p w14:paraId="4E258EB1" w14:textId="77777777" w:rsidR="004E097F" w:rsidRPr="004E097F" w:rsidRDefault="004E097F" w:rsidP="004E097F">
                            <w:pPr>
                              <w:keepNext/>
                              <w:keepLines/>
                              <w:spacing w:after="0"/>
                              <w:textAlignment w:val="auto"/>
                              <w:rPr>
                                <w:rFonts w:ascii="Arial" w:eastAsia="SimSun" w:hAnsi="Arial" w:cs="Arial"/>
                                <w:sz w:val="16"/>
                                <w:szCs w:val="16"/>
                                <w:highlight w:val="yellow"/>
                                <w:lang w:eastAsia="zh-CN"/>
                              </w:rPr>
                            </w:pPr>
                            <w:r w:rsidRPr="004E097F">
                              <w:rPr>
                                <w:rFonts w:ascii="Arial" w:eastAsia="SimSun" w:hAnsi="Arial" w:cs="Arial"/>
                                <w:sz w:val="16"/>
                                <w:szCs w:val="16"/>
                                <w:lang w:eastAsia="ja-JP"/>
                              </w:rPr>
                              <w:t>NB-IoT: 1 dB</w:t>
                            </w:r>
                          </w:p>
                        </w:tc>
                        <w:tc>
                          <w:tcPr>
                            <w:tcW w:w="2519" w:type="dxa"/>
                          </w:tcPr>
                          <w:p w14:paraId="11DFFAA3" w14:textId="77777777" w:rsidR="004E097F" w:rsidRPr="004E097F" w:rsidRDefault="004E097F" w:rsidP="004E097F">
                            <w:pPr>
                              <w:keepNext/>
                              <w:keepLines/>
                              <w:spacing w:after="0"/>
                              <w:textAlignment w:val="auto"/>
                              <w:rPr>
                                <w:rFonts w:ascii="Arial" w:eastAsia="SimSun" w:hAnsi="Arial" w:cs="v4.2.0"/>
                                <w:sz w:val="16"/>
                                <w:szCs w:val="16"/>
                                <w:lang w:eastAsia="zh-CN"/>
                              </w:rPr>
                            </w:pPr>
                            <w:r w:rsidRPr="004E097F">
                              <w:rPr>
                                <w:rFonts w:ascii="Arial" w:eastAsia="SimSun" w:hAnsi="Arial" w:cs="v4.2.0"/>
                                <w:sz w:val="16"/>
                                <w:szCs w:val="16"/>
                                <w:lang w:eastAsia="ja-JP"/>
                              </w:rPr>
                              <w:t>Formula: Reference sensitivity power level + TT</w:t>
                            </w:r>
                          </w:p>
                        </w:tc>
                      </w:tr>
                      <w:tr w:rsidR="004E097F" w:rsidRPr="004E097F" w14:paraId="4C433AE6" w14:textId="77777777" w:rsidTr="00BD624A">
                        <w:trPr>
                          <w:cantSplit/>
                          <w:jc w:val="center"/>
                        </w:trPr>
                        <w:tc>
                          <w:tcPr>
                            <w:tcW w:w="2093" w:type="dxa"/>
                          </w:tcPr>
                          <w:p w14:paraId="68C2349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7.3 Dynamic range</w:t>
                            </w:r>
                          </w:p>
                        </w:tc>
                        <w:tc>
                          <w:tcPr>
                            <w:tcW w:w="2410" w:type="dxa"/>
                          </w:tcPr>
                          <w:p w14:paraId="7D67F67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7.3</w:t>
                            </w:r>
                          </w:p>
                        </w:tc>
                        <w:tc>
                          <w:tcPr>
                            <w:tcW w:w="2835" w:type="dxa"/>
                          </w:tcPr>
                          <w:p w14:paraId="1867383B" w14:textId="77777777" w:rsidR="004E097F" w:rsidRPr="004E097F" w:rsidRDefault="004E097F" w:rsidP="004E097F">
                            <w:pPr>
                              <w:keepNext/>
                              <w:keepLines/>
                              <w:spacing w:after="0"/>
                              <w:textAlignment w:val="auto"/>
                              <w:rPr>
                                <w:rFonts w:ascii="Arial" w:eastAsia="SimSun" w:hAnsi="Arial" w:cs="v4.2.0"/>
                                <w:sz w:val="16"/>
                                <w:szCs w:val="16"/>
                                <w:lang w:eastAsia="zh-CN"/>
                              </w:rPr>
                            </w:pPr>
                            <w:r w:rsidRPr="004E097F">
                              <w:rPr>
                                <w:rFonts w:ascii="Arial" w:eastAsia="SimSun" w:hAnsi="Arial" w:cs="v4.2.0"/>
                                <w:sz w:val="16"/>
                                <w:szCs w:val="16"/>
                                <w:lang w:eastAsia="ja-JP"/>
                              </w:rPr>
                              <w:t>0.3 dB</w:t>
                            </w:r>
                          </w:p>
                        </w:tc>
                        <w:tc>
                          <w:tcPr>
                            <w:tcW w:w="2519" w:type="dxa"/>
                          </w:tcPr>
                          <w:p w14:paraId="4AE4F2CB" w14:textId="77777777" w:rsidR="004E097F" w:rsidRPr="004E097F" w:rsidRDefault="004E097F" w:rsidP="004E097F">
                            <w:pPr>
                              <w:keepNext/>
                              <w:keepLines/>
                              <w:spacing w:after="0"/>
                              <w:textAlignment w:val="auto"/>
                              <w:rPr>
                                <w:rFonts w:ascii="Arial" w:eastAsia="SimSun" w:hAnsi="Arial" w:cs="v4.2.0"/>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70C6A1BE" w14:textId="77777777" w:rsidTr="00BD624A">
                        <w:trPr>
                          <w:cantSplit/>
                          <w:jc w:val="center"/>
                        </w:trPr>
                        <w:tc>
                          <w:tcPr>
                            <w:tcW w:w="2093" w:type="dxa"/>
                          </w:tcPr>
                          <w:p w14:paraId="4A376BA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7.4.1 Adjacent Channel Selectivity (ACS)</w:t>
                            </w:r>
                          </w:p>
                        </w:tc>
                        <w:tc>
                          <w:tcPr>
                            <w:tcW w:w="2410" w:type="dxa"/>
                          </w:tcPr>
                          <w:p w14:paraId="4B291D23"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7.4</w:t>
                            </w:r>
                          </w:p>
                        </w:tc>
                        <w:tc>
                          <w:tcPr>
                            <w:tcW w:w="2835" w:type="dxa"/>
                          </w:tcPr>
                          <w:p w14:paraId="034FA82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519" w:type="dxa"/>
                          </w:tcPr>
                          <w:p w14:paraId="21F28AE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7AEB0783" w14:textId="77777777" w:rsidTr="00BD624A">
                        <w:trPr>
                          <w:cantSplit/>
                          <w:jc w:val="center"/>
                        </w:trPr>
                        <w:tc>
                          <w:tcPr>
                            <w:tcW w:w="2093" w:type="dxa"/>
                          </w:tcPr>
                          <w:p w14:paraId="0F37FC3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7.5 Out-of-band blocking</w:t>
                            </w:r>
                          </w:p>
                        </w:tc>
                        <w:tc>
                          <w:tcPr>
                            <w:tcW w:w="2410" w:type="dxa"/>
                          </w:tcPr>
                          <w:p w14:paraId="71D3D678"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7.5</w:t>
                            </w:r>
                          </w:p>
                        </w:tc>
                        <w:tc>
                          <w:tcPr>
                            <w:tcW w:w="2835" w:type="dxa"/>
                          </w:tcPr>
                          <w:p w14:paraId="66D7A98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519" w:type="dxa"/>
                          </w:tcPr>
                          <w:p w14:paraId="7A8FD4F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54664A13" w14:textId="77777777" w:rsidTr="00BD624A">
                        <w:trPr>
                          <w:cantSplit/>
                          <w:jc w:val="center"/>
                        </w:trPr>
                        <w:tc>
                          <w:tcPr>
                            <w:tcW w:w="2093" w:type="dxa"/>
                          </w:tcPr>
                          <w:p w14:paraId="258C148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7.8 In-channel selectivity</w:t>
                            </w:r>
                          </w:p>
                        </w:tc>
                        <w:tc>
                          <w:tcPr>
                            <w:tcW w:w="2410" w:type="dxa"/>
                          </w:tcPr>
                          <w:p w14:paraId="09FBE366"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7.8</w:t>
                            </w:r>
                          </w:p>
                        </w:tc>
                        <w:tc>
                          <w:tcPr>
                            <w:tcW w:w="2835" w:type="dxa"/>
                          </w:tcPr>
                          <w:p w14:paraId="1F4F728F" w14:textId="77777777" w:rsidR="004E097F" w:rsidRPr="004E097F" w:rsidRDefault="004E097F" w:rsidP="004E097F">
                            <w:pPr>
                              <w:keepNext/>
                              <w:keepLines/>
                              <w:spacing w:after="0"/>
                              <w:textAlignment w:val="auto"/>
                              <w:rPr>
                                <w:rFonts w:ascii="Arial" w:eastAsia="SimSun" w:hAnsi="Arial" w:cs="Arial"/>
                                <w:sz w:val="16"/>
                                <w:szCs w:val="16"/>
                                <w:lang w:eastAsia="zh-CN"/>
                              </w:rPr>
                            </w:pPr>
                            <w:r w:rsidRPr="004E097F">
                              <w:rPr>
                                <w:rFonts w:ascii="Arial" w:eastAsia="SimSun" w:hAnsi="Arial" w:cs="Arial"/>
                                <w:sz w:val="16"/>
                                <w:szCs w:val="16"/>
                                <w:lang w:eastAsia="ja-JP"/>
                              </w:rPr>
                              <w:t>1.4 dB</w:t>
                            </w:r>
                          </w:p>
                        </w:tc>
                        <w:tc>
                          <w:tcPr>
                            <w:tcW w:w="2519" w:type="dxa"/>
                          </w:tcPr>
                          <w:p w14:paraId="45EA9BC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tc>
                      </w:tr>
                      <w:tr w:rsidR="004E097F" w:rsidRPr="004E097F" w14:paraId="468268EF" w14:textId="77777777" w:rsidTr="00BD624A">
                        <w:trPr>
                          <w:cantSplit/>
                          <w:jc w:val="center"/>
                        </w:trPr>
                        <w:tc>
                          <w:tcPr>
                            <w:tcW w:w="9857" w:type="dxa"/>
                            <w:gridSpan w:val="4"/>
                          </w:tcPr>
                          <w:p w14:paraId="7334AA9E" w14:textId="77777777" w:rsidR="004E097F" w:rsidRPr="004E097F" w:rsidRDefault="004E097F" w:rsidP="004E097F">
                            <w:pPr>
                              <w:keepNext/>
                              <w:keepLines/>
                              <w:spacing w:after="0"/>
                              <w:textAlignment w:val="auto"/>
                              <w:rPr>
                                <w:rFonts w:ascii="Arial" w:eastAsia="SimSun" w:hAnsi="Arial" w:cs="Arial"/>
                                <w:noProof/>
                                <w:sz w:val="16"/>
                                <w:szCs w:val="16"/>
                                <w:highlight w:val="yellow"/>
                                <w:lang w:eastAsia="ja-JP"/>
                              </w:rPr>
                            </w:pPr>
                            <w:r w:rsidRPr="004E097F">
                              <w:rPr>
                                <w:rFonts w:ascii="Arial" w:eastAsia="SimSun" w:hAnsi="Arial" w:cs="Arial"/>
                                <w:sz w:val="16"/>
                                <w:szCs w:val="16"/>
                                <w:lang w:eastAsia="zh-CN"/>
                              </w:rPr>
                              <w:t>NOTE:</w:t>
                            </w:r>
                            <w:r w:rsidRPr="004E097F">
                              <w:rPr>
                                <w:rFonts w:ascii="Arial" w:eastAsia="SimSun" w:hAnsi="Arial" w:cs="Arial"/>
                                <w:sz w:val="16"/>
                                <w:szCs w:val="16"/>
                                <w:lang w:eastAsia="ja-JP"/>
                              </w:rPr>
                              <w:tab/>
                            </w:r>
                            <w:r w:rsidRPr="004E097F">
                              <w:rPr>
                                <w:rFonts w:ascii="Arial" w:eastAsia="SimSun" w:hAnsi="Arial" w:cs="Arial"/>
                                <w:sz w:val="16"/>
                                <w:szCs w:val="16"/>
                                <w:lang w:eastAsia="zh-CN"/>
                              </w:rPr>
                              <w:t>TT</w:t>
                            </w:r>
                            <w:r w:rsidRPr="004E097F">
                              <w:rPr>
                                <w:rFonts w:ascii="Arial" w:eastAsia="SimSun" w:hAnsi="Arial" w:cs="Arial"/>
                                <w:sz w:val="16"/>
                                <w:szCs w:val="16"/>
                                <w:lang w:eastAsia="ja-JP"/>
                              </w:rPr>
                              <w:t xml:space="preserve"> values are applicable for normal condition unless otherwise stated.</w:t>
                            </w:r>
                          </w:p>
                        </w:tc>
                      </w:tr>
                    </w:tbl>
                    <w:p w14:paraId="14006448" w14:textId="7A655FA0" w:rsidR="004E097F" w:rsidRDefault="004E097F" w:rsidP="004E097F">
                      <w:pPr>
                        <w:overflowPunct/>
                        <w:autoSpaceDE/>
                        <w:autoSpaceDN/>
                        <w:adjustRightInd/>
                        <w:textAlignment w:val="auto"/>
                        <w:rPr>
                          <w:rFonts w:eastAsia="SimSun"/>
                          <w:highlight w:val="yellow"/>
                          <w:lang w:eastAsia="en-US"/>
                        </w:rPr>
                      </w:pPr>
                    </w:p>
                    <w:p w14:paraId="782AEE7B" w14:textId="77777777" w:rsidR="004E097F" w:rsidRPr="004E097F" w:rsidRDefault="004E097F" w:rsidP="004E097F">
                      <w:pPr>
                        <w:keepNext/>
                        <w:keepLines/>
                        <w:spacing w:before="60"/>
                        <w:jc w:val="center"/>
                        <w:textAlignment w:val="auto"/>
                        <w:rPr>
                          <w:rFonts w:ascii="Arial" w:eastAsia="SimSun" w:hAnsi="Arial" w:cs="Arial"/>
                          <w:b/>
                          <w:bCs/>
                          <w:sz w:val="16"/>
                          <w:szCs w:val="16"/>
                          <w:lang w:eastAsia="ja-JP"/>
                        </w:rPr>
                      </w:pPr>
                      <w:r w:rsidRPr="004E097F">
                        <w:rPr>
                          <w:rFonts w:ascii="Arial" w:eastAsia="SimSun" w:hAnsi="Arial" w:cs="Arial"/>
                          <w:b/>
                          <w:bCs/>
                          <w:sz w:val="16"/>
                          <w:szCs w:val="16"/>
                          <w:lang w:eastAsia="ja-JP"/>
                        </w:rPr>
                        <w:t>Table 8: Derivation of test requirements for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4E097F" w:rsidRPr="004E097F" w14:paraId="12A5BB48" w14:textId="77777777" w:rsidTr="00BD624A">
                        <w:trPr>
                          <w:cantSplit/>
                          <w:jc w:val="center"/>
                        </w:trPr>
                        <w:tc>
                          <w:tcPr>
                            <w:tcW w:w="2547" w:type="dxa"/>
                          </w:tcPr>
                          <w:p w14:paraId="220BD72D"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 xml:space="preserve">Test </w:t>
                            </w:r>
                          </w:p>
                        </w:tc>
                        <w:tc>
                          <w:tcPr>
                            <w:tcW w:w="2126" w:type="dxa"/>
                          </w:tcPr>
                          <w:p w14:paraId="3B4AA1CE"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Minimum requirement in TS 36.108 [2]</w:t>
                            </w:r>
                          </w:p>
                        </w:tc>
                        <w:tc>
                          <w:tcPr>
                            <w:tcW w:w="2203" w:type="dxa"/>
                          </w:tcPr>
                          <w:p w14:paraId="392E281D"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Tolerance</w:t>
                            </w:r>
                          </w:p>
                          <w:p w14:paraId="3AC5B6EE"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(TT</w:t>
                            </w:r>
                            <w:r w:rsidRPr="004E097F">
                              <w:rPr>
                                <w:rFonts w:ascii="Arial" w:hAnsi="Arial"/>
                                <w:b/>
                                <w:bCs/>
                                <w:sz w:val="16"/>
                                <w:szCs w:val="16"/>
                                <w:vertAlign w:val="subscript"/>
                                <w:lang w:eastAsia="ja-JP"/>
                              </w:rPr>
                              <w:t>OTA</w:t>
                            </w:r>
                            <w:r w:rsidRPr="004E097F">
                              <w:rPr>
                                <w:rFonts w:ascii="Arial" w:hAnsi="Arial"/>
                                <w:b/>
                                <w:bCs/>
                                <w:sz w:val="16"/>
                                <w:szCs w:val="16"/>
                                <w:lang w:eastAsia="ja-JP"/>
                              </w:rPr>
                              <w:t>)</w:t>
                            </w:r>
                          </w:p>
                        </w:tc>
                        <w:tc>
                          <w:tcPr>
                            <w:tcW w:w="2981" w:type="dxa"/>
                          </w:tcPr>
                          <w:p w14:paraId="4E078C7F" w14:textId="77777777" w:rsidR="004E097F" w:rsidRPr="004E097F" w:rsidRDefault="004E097F" w:rsidP="004E097F">
                            <w:pPr>
                              <w:keepNext/>
                              <w:keepLines/>
                              <w:spacing w:after="0"/>
                              <w:jc w:val="center"/>
                              <w:textAlignment w:val="auto"/>
                              <w:rPr>
                                <w:rFonts w:ascii="Arial" w:hAnsi="Arial"/>
                                <w:b/>
                                <w:bCs/>
                                <w:sz w:val="16"/>
                                <w:szCs w:val="16"/>
                                <w:lang w:eastAsia="ja-JP"/>
                              </w:rPr>
                            </w:pPr>
                            <w:r w:rsidRPr="004E097F">
                              <w:rPr>
                                <w:rFonts w:ascii="Arial" w:hAnsi="Arial"/>
                                <w:b/>
                                <w:bCs/>
                                <w:sz w:val="16"/>
                                <w:szCs w:val="16"/>
                                <w:lang w:eastAsia="ja-JP"/>
                              </w:rPr>
                              <w:t>Test requirement in the present document</w:t>
                            </w:r>
                          </w:p>
                        </w:tc>
                      </w:tr>
                      <w:tr w:rsidR="004E097F" w:rsidRPr="004E097F" w14:paraId="35E76A32" w14:textId="77777777" w:rsidTr="00BD624A">
                        <w:trPr>
                          <w:cantSplit/>
                          <w:jc w:val="center"/>
                        </w:trPr>
                        <w:tc>
                          <w:tcPr>
                            <w:tcW w:w="2547" w:type="dxa"/>
                          </w:tcPr>
                          <w:p w14:paraId="7B0E762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10.2 OTA sensitivity</w:t>
                            </w:r>
                          </w:p>
                        </w:tc>
                        <w:tc>
                          <w:tcPr>
                            <w:tcW w:w="2126" w:type="dxa"/>
                          </w:tcPr>
                          <w:p w14:paraId="74D7641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10.2</w:t>
                            </w:r>
                          </w:p>
                        </w:tc>
                        <w:tc>
                          <w:tcPr>
                            <w:tcW w:w="2203" w:type="dxa"/>
                          </w:tcPr>
                          <w:p w14:paraId="0627FA43" w14:textId="77777777" w:rsidR="004E097F" w:rsidRPr="004E097F" w:rsidRDefault="004E097F" w:rsidP="004E097F">
                            <w:pPr>
                              <w:keepNext/>
                              <w:keepLines/>
                              <w:spacing w:after="0"/>
                              <w:textAlignment w:val="auto"/>
                              <w:rPr>
                                <w:rFonts w:ascii="Arial" w:eastAsia="SimSun" w:hAnsi="Arial" w:cs="Arial"/>
                                <w:sz w:val="16"/>
                                <w:szCs w:val="16"/>
                                <w:lang w:val="en-US" w:eastAsia="ja-JP"/>
                              </w:rPr>
                            </w:pPr>
                            <w:r w:rsidRPr="004E097F">
                              <w:rPr>
                                <w:rFonts w:ascii="Arial" w:eastAsia="SimSun" w:hAnsi="Arial" w:cs="Arial"/>
                                <w:sz w:val="16"/>
                                <w:szCs w:val="16"/>
                                <w:lang w:val="en-US" w:eastAsia="ja-JP"/>
                              </w:rPr>
                              <w:t>E-UTRA: 1.3 dB</w:t>
                            </w:r>
                          </w:p>
                          <w:p w14:paraId="46B89476" w14:textId="77777777" w:rsidR="004E097F" w:rsidRPr="004E097F" w:rsidRDefault="004E097F" w:rsidP="004E097F">
                            <w:pPr>
                              <w:keepNext/>
                              <w:keepLines/>
                              <w:spacing w:after="0"/>
                              <w:textAlignment w:val="auto"/>
                              <w:rPr>
                                <w:rFonts w:ascii="Arial" w:eastAsia="SimSun" w:hAnsi="Arial" w:cs="Arial"/>
                                <w:sz w:val="16"/>
                                <w:szCs w:val="16"/>
                                <w:highlight w:val="yellow"/>
                                <w:lang w:eastAsia="zh-CN"/>
                              </w:rPr>
                            </w:pPr>
                            <w:r w:rsidRPr="004E097F">
                              <w:rPr>
                                <w:rFonts w:ascii="Arial" w:eastAsia="SimSun" w:hAnsi="Arial" w:cs="Arial"/>
                                <w:sz w:val="16"/>
                                <w:szCs w:val="16"/>
                                <w:lang w:val="en-US" w:eastAsia="ja-JP"/>
                              </w:rPr>
                              <w:t>NB-IoT: [1.3] dB</w:t>
                            </w:r>
                          </w:p>
                        </w:tc>
                        <w:tc>
                          <w:tcPr>
                            <w:tcW w:w="2981" w:type="dxa"/>
                          </w:tcPr>
                          <w:p w14:paraId="32244E9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Formula: Declared Minimum EIS + TT</w:t>
                            </w:r>
                          </w:p>
                        </w:tc>
                      </w:tr>
                      <w:tr w:rsidR="004E097F" w:rsidRPr="004E097F" w14:paraId="569E3654" w14:textId="77777777" w:rsidTr="00BD624A">
                        <w:trPr>
                          <w:cantSplit/>
                          <w:jc w:val="center"/>
                        </w:trPr>
                        <w:tc>
                          <w:tcPr>
                            <w:tcW w:w="2547" w:type="dxa"/>
                          </w:tcPr>
                          <w:p w14:paraId="09E1BF4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10.3 OTA reference sensitivity level</w:t>
                            </w:r>
                          </w:p>
                        </w:tc>
                        <w:tc>
                          <w:tcPr>
                            <w:tcW w:w="2126" w:type="dxa"/>
                          </w:tcPr>
                          <w:p w14:paraId="3472F83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3</w:t>
                            </w:r>
                          </w:p>
                        </w:tc>
                        <w:tc>
                          <w:tcPr>
                            <w:tcW w:w="2203" w:type="dxa"/>
                          </w:tcPr>
                          <w:p w14:paraId="39A8C9B1" w14:textId="77777777" w:rsidR="004E097F" w:rsidRPr="004E097F" w:rsidRDefault="004E097F" w:rsidP="004E097F">
                            <w:pPr>
                              <w:keepNext/>
                              <w:keepLines/>
                              <w:spacing w:after="0"/>
                              <w:textAlignment w:val="auto"/>
                              <w:rPr>
                                <w:rFonts w:ascii="Arial" w:eastAsia="SimSun" w:hAnsi="Arial" w:cs="Arial"/>
                                <w:sz w:val="16"/>
                                <w:szCs w:val="16"/>
                                <w:lang w:val="en-US" w:eastAsia="ja-JP"/>
                              </w:rPr>
                            </w:pPr>
                            <w:r w:rsidRPr="004E097F">
                              <w:rPr>
                                <w:rFonts w:ascii="Arial" w:eastAsia="SimSun" w:hAnsi="Arial" w:cs="Arial"/>
                                <w:sz w:val="16"/>
                                <w:szCs w:val="16"/>
                                <w:lang w:val="en-US" w:eastAsia="ja-JP"/>
                              </w:rPr>
                              <w:t>E-UTRA: 1.3 dB</w:t>
                            </w:r>
                          </w:p>
                          <w:p w14:paraId="1B4E6D3C" w14:textId="77777777" w:rsidR="004E097F" w:rsidRPr="004E097F" w:rsidRDefault="004E097F" w:rsidP="004E097F">
                            <w:pPr>
                              <w:keepNext/>
                              <w:keepLines/>
                              <w:spacing w:after="0"/>
                              <w:textAlignment w:val="auto"/>
                              <w:rPr>
                                <w:rFonts w:ascii="Arial" w:eastAsia="SimSun" w:hAnsi="Arial" w:cs="Arial"/>
                                <w:sz w:val="16"/>
                                <w:szCs w:val="16"/>
                                <w:highlight w:val="yellow"/>
                                <w:lang w:eastAsia="ja-JP"/>
                              </w:rPr>
                            </w:pPr>
                            <w:r w:rsidRPr="004E097F">
                              <w:rPr>
                                <w:rFonts w:ascii="Arial" w:eastAsia="SimSun" w:hAnsi="Arial" w:cs="Arial"/>
                                <w:sz w:val="16"/>
                                <w:szCs w:val="16"/>
                                <w:lang w:val="en-US" w:eastAsia="ja-JP"/>
                              </w:rPr>
                              <w:t>NB-IoT: [1.3] dB</w:t>
                            </w:r>
                          </w:p>
                        </w:tc>
                        <w:tc>
                          <w:tcPr>
                            <w:tcW w:w="2981" w:type="dxa"/>
                          </w:tcPr>
                          <w:p w14:paraId="2AC159C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 xml:space="preserve">Formula: </w:t>
                            </w:r>
                            <w:r w:rsidRPr="004E097F">
                              <w:rPr>
                                <w:rFonts w:ascii="Arial" w:eastAsia="SimSun" w:hAnsi="Arial" w:cs="Arial" w:hint="eastAsia"/>
                                <w:sz w:val="16"/>
                                <w:szCs w:val="16"/>
                                <w:lang w:eastAsia="ja-JP"/>
                              </w:rPr>
                              <w:t>EIS</w:t>
                            </w:r>
                            <w:r w:rsidRPr="004E097F">
                              <w:rPr>
                                <w:rFonts w:ascii="Arial" w:eastAsia="SimSun" w:hAnsi="Arial" w:cs="Arial" w:hint="eastAsia"/>
                                <w:sz w:val="16"/>
                                <w:szCs w:val="16"/>
                                <w:vertAlign w:val="subscript"/>
                                <w:lang w:eastAsia="ja-JP"/>
                              </w:rPr>
                              <w:t>REFSENS</w:t>
                            </w:r>
                            <w:r w:rsidRPr="004E097F" w:rsidDel="0042730F">
                              <w:rPr>
                                <w:rFonts w:ascii="Arial" w:eastAsia="SimSun" w:hAnsi="Arial" w:cs="Arial"/>
                                <w:sz w:val="16"/>
                                <w:szCs w:val="16"/>
                                <w:lang w:eastAsia="ja-JP"/>
                              </w:rPr>
                              <w:t xml:space="preserve"> </w:t>
                            </w:r>
                            <w:r w:rsidRPr="004E097F">
                              <w:rPr>
                                <w:rFonts w:ascii="Arial" w:eastAsia="SimSun" w:hAnsi="Arial" w:cs="Arial"/>
                                <w:sz w:val="16"/>
                                <w:szCs w:val="16"/>
                                <w:lang w:eastAsia="ja-JP"/>
                              </w:rPr>
                              <w:t>+ TT</w:t>
                            </w:r>
                          </w:p>
                        </w:tc>
                      </w:tr>
                      <w:tr w:rsidR="004E097F" w:rsidRPr="004E097F" w14:paraId="0C63B23C" w14:textId="77777777" w:rsidTr="00BD624A">
                        <w:trPr>
                          <w:cantSplit/>
                          <w:jc w:val="center"/>
                        </w:trPr>
                        <w:tc>
                          <w:tcPr>
                            <w:tcW w:w="2547" w:type="dxa"/>
                          </w:tcPr>
                          <w:p w14:paraId="0E972B3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10.4 OTA dynamic range</w:t>
                            </w:r>
                          </w:p>
                        </w:tc>
                        <w:tc>
                          <w:tcPr>
                            <w:tcW w:w="2126" w:type="dxa"/>
                          </w:tcPr>
                          <w:p w14:paraId="586138F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4</w:t>
                            </w:r>
                          </w:p>
                        </w:tc>
                        <w:tc>
                          <w:tcPr>
                            <w:tcW w:w="2203" w:type="dxa"/>
                          </w:tcPr>
                          <w:p w14:paraId="24D2413B"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hint="eastAsia"/>
                                <w:sz w:val="16"/>
                                <w:szCs w:val="16"/>
                                <w:lang w:eastAsia="ja-JP"/>
                              </w:rPr>
                              <w:t>0.3</w:t>
                            </w:r>
                            <w:r w:rsidRPr="004E097F">
                              <w:rPr>
                                <w:rFonts w:ascii="Arial" w:eastAsia="SimSun" w:hAnsi="Arial" w:cs="Arial"/>
                                <w:sz w:val="16"/>
                                <w:szCs w:val="16"/>
                                <w:lang w:eastAsia="ja-JP"/>
                              </w:rPr>
                              <w:t> dB</w:t>
                            </w:r>
                          </w:p>
                        </w:tc>
                        <w:tc>
                          <w:tcPr>
                            <w:tcW w:w="2981" w:type="dxa"/>
                          </w:tcPr>
                          <w:p w14:paraId="311D3972"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noProof/>
                                <w:sz w:val="16"/>
                                <w:szCs w:val="16"/>
                                <w:lang w:eastAsia="ja-JP"/>
                              </w:rPr>
                              <w:t>Formula: Wanted signal power + TT</w:t>
                            </w:r>
                          </w:p>
                          <w:p w14:paraId="4931890E"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46F882A7" w14:textId="77777777" w:rsidTr="00BD624A">
                        <w:trPr>
                          <w:cantSplit/>
                          <w:jc w:val="center"/>
                        </w:trPr>
                        <w:tc>
                          <w:tcPr>
                            <w:tcW w:w="2547" w:type="dxa"/>
                          </w:tcPr>
                          <w:p w14:paraId="67B95A99"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10.5</w:t>
                            </w:r>
                            <w:r w:rsidRPr="004E097F">
                              <w:rPr>
                                <w:rFonts w:ascii="Arial" w:eastAsia="SimSun" w:hAnsi="Arial" w:cs="Arial" w:hint="eastAsia"/>
                                <w:sz w:val="16"/>
                                <w:szCs w:val="16"/>
                                <w:lang w:eastAsia="ja-JP"/>
                              </w:rPr>
                              <w:t>.1</w:t>
                            </w:r>
                            <w:r w:rsidRPr="004E097F">
                              <w:rPr>
                                <w:rFonts w:ascii="Arial" w:eastAsia="SimSun" w:hAnsi="Arial" w:cs="Arial"/>
                                <w:sz w:val="16"/>
                                <w:szCs w:val="16"/>
                                <w:lang w:eastAsia="ja-JP"/>
                              </w:rPr>
                              <w:t xml:space="preserve"> OTA adjacent channel selectivity</w:t>
                            </w:r>
                          </w:p>
                        </w:tc>
                        <w:tc>
                          <w:tcPr>
                            <w:tcW w:w="2126" w:type="dxa"/>
                          </w:tcPr>
                          <w:p w14:paraId="4CD57F4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w:t>
                            </w:r>
                            <w:r w:rsidRPr="004E097F">
                              <w:rPr>
                                <w:rFonts w:ascii="Arial" w:eastAsia="SimSun" w:hAnsi="Arial" w:cs="Arial" w:hint="eastAsia"/>
                                <w:sz w:val="16"/>
                                <w:szCs w:val="16"/>
                                <w:lang w:eastAsia="ja-JP"/>
                              </w:rPr>
                              <w:t>5.1</w:t>
                            </w:r>
                          </w:p>
                        </w:tc>
                        <w:tc>
                          <w:tcPr>
                            <w:tcW w:w="2203" w:type="dxa"/>
                          </w:tcPr>
                          <w:p w14:paraId="35802BD2"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981" w:type="dxa"/>
                          </w:tcPr>
                          <w:p w14:paraId="111DE225"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noProof/>
                                <w:sz w:val="16"/>
                                <w:szCs w:val="16"/>
                                <w:lang w:eastAsia="ja-JP"/>
                              </w:rPr>
                              <w:t>Formula: Wanted signal power + TT</w:t>
                            </w:r>
                          </w:p>
                          <w:p w14:paraId="42796A87"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4038BA9D" w14:textId="77777777" w:rsidTr="00BD624A">
                        <w:trPr>
                          <w:cantSplit/>
                          <w:jc w:val="center"/>
                        </w:trPr>
                        <w:tc>
                          <w:tcPr>
                            <w:tcW w:w="2547" w:type="dxa"/>
                          </w:tcPr>
                          <w:p w14:paraId="46B910B1"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10.6 OTA out-of-band blocking</w:t>
                            </w:r>
                          </w:p>
                        </w:tc>
                        <w:tc>
                          <w:tcPr>
                            <w:tcW w:w="2126" w:type="dxa"/>
                          </w:tcPr>
                          <w:p w14:paraId="44C22FD7"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w:t>
                            </w:r>
                            <w:r w:rsidRPr="004E097F">
                              <w:rPr>
                                <w:rFonts w:ascii="Arial" w:eastAsia="SimSun" w:hAnsi="Arial" w:cs="Arial"/>
                                <w:sz w:val="16"/>
                                <w:szCs w:val="16"/>
                                <w:lang w:eastAsia="ja-JP"/>
                              </w:rPr>
                              <w:t>.6</w:t>
                            </w:r>
                          </w:p>
                        </w:tc>
                        <w:tc>
                          <w:tcPr>
                            <w:tcW w:w="2203" w:type="dxa"/>
                          </w:tcPr>
                          <w:p w14:paraId="68B2274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0 dB</w:t>
                            </w:r>
                          </w:p>
                        </w:tc>
                        <w:tc>
                          <w:tcPr>
                            <w:tcW w:w="2981" w:type="dxa"/>
                          </w:tcPr>
                          <w:p w14:paraId="15994594"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noProof/>
                                <w:sz w:val="16"/>
                                <w:szCs w:val="16"/>
                                <w:lang w:eastAsia="ja-JP"/>
                              </w:rPr>
                              <w:t>Formula: Wanted signal power + TT</w:t>
                            </w:r>
                          </w:p>
                          <w:p w14:paraId="340F0B7E"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188DD195" w14:textId="77777777" w:rsidTr="00BD624A">
                        <w:trPr>
                          <w:cantSplit/>
                          <w:jc w:val="center"/>
                        </w:trPr>
                        <w:tc>
                          <w:tcPr>
                            <w:tcW w:w="2547" w:type="dxa"/>
                          </w:tcPr>
                          <w:p w14:paraId="5B5BEAB5"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10.9 OTA in-channel selectivity</w:t>
                            </w:r>
                          </w:p>
                        </w:tc>
                        <w:tc>
                          <w:tcPr>
                            <w:tcW w:w="2126" w:type="dxa"/>
                          </w:tcPr>
                          <w:p w14:paraId="7047FB24"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sz w:val="16"/>
                                <w:szCs w:val="16"/>
                                <w:lang w:eastAsia="ja-JP"/>
                              </w:rPr>
                              <w:t>clause </w:t>
                            </w:r>
                            <w:r w:rsidRPr="004E097F">
                              <w:rPr>
                                <w:rFonts w:ascii="Arial" w:eastAsia="SimSun" w:hAnsi="Arial" w:cs="Arial" w:hint="eastAsia"/>
                                <w:sz w:val="16"/>
                                <w:szCs w:val="16"/>
                                <w:lang w:eastAsia="ja-JP"/>
                              </w:rPr>
                              <w:t>10.9</w:t>
                            </w:r>
                          </w:p>
                        </w:tc>
                        <w:tc>
                          <w:tcPr>
                            <w:tcW w:w="2203" w:type="dxa"/>
                          </w:tcPr>
                          <w:p w14:paraId="147A88AB" w14:textId="77777777" w:rsidR="004E097F" w:rsidRPr="004E097F" w:rsidRDefault="004E097F" w:rsidP="004E097F">
                            <w:pPr>
                              <w:keepNext/>
                              <w:keepLines/>
                              <w:spacing w:after="0"/>
                              <w:textAlignment w:val="auto"/>
                              <w:rPr>
                                <w:rFonts w:ascii="Arial" w:eastAsia="SimSun" w:hAnsi="Arial" w:cs="Arial"/>
                                <w:position w:val="6"/>
                                <w:sz w:val="16"/>
                                <w:szCs w:val="16"/>
                                <w:lang w:eastAsia="zh-CN"/>
                              </w:rPr>
                            </w:pPr>
                            <w:r w:rsidRPr="004E097F">
                              <w:rPr>
                                <w:rFonts w:ascii="Arial" w:eastAsia="SimSun" w:hAnsi="Arial" w:cs="Arial" w:hint="eastAsia"/>
                                <w:sz w:val="16"/>
                                <w:szCs w:val="16"/>
                                <w:lang w:eastAsia="ja-JP"/>
                              </w:rPr>
                              <w:t>1.7</w:t>
                            </w:r>
                            <w:r w:rsidRPr="004E097F">
                              <w:rPr>
                                <w:rFonts w:ascii="Arial" w:eastAsia="SimSun" w:hAnsi="Arial" w:cs="Arial"/>
                                <w:sz w:val="16"/>
                                <w:szCs w:val="16"/>
                                <w:lang w:eastAsia="ja-JP"/>
                              </w:rPr>
                              <w:t> dB</w:t>
                            </w:r>
                          </w:p>
                        </w:tc>
                        <w:tc>
                          <w:tcPr>
                            <w:tcW w:w="2981" w:type="dxa"/>
                          </w:tcPr>
                          <w:p w14:paraId="3BD9D3E0" w14:textId="77777777" w:rsidR="004E097F" w:rsidRPr="004E097F" w:rsidRDefault="004E097F" w:rsidP="004E097F">
                            <w:pPr>
                              <w:keepNext/>
                              <w:keepLines/>
                              <w:spacing w:after="0"/>
                              <w:textAlignment w:val="auto"/>
                              <w:rPr>
                                <w:rFonts w:ascii="Arial" w:eastAsia="SimSun" w:hAnsi="Arial" w:cs="Arial"/>
                                <w:sz w:val="16"/>
                                <w:szCs w:val="16"/>
                                <w:lang w:eastAsia="ja-JP"/>
                              </w:rPr>
                            </w:pPr>
                            <w:r w:rsidRPr="004E097F">
                              <w:rPr>
                                <w:rFonts w:ascii="Arial" w:eastAsia="SimSun" w:hAnsi="Arial" w:cs="Arial"/>
                                <w:noProof/>
                                <w:sz w:val="16"/>
                                <w:szCs w:val="16"/>
                                <w:lang w:eastAsia="ja-JP"/>
                              </w:rPr>
                              <w:t>Formula: Wanted signal power + TT</w:t>
                            </w:r>
                          </w:p>
                          <w:p w14:paraId="2EA2045B" w14:textId="77777777" w:rsidR="004E097F" w:rsidRPr="004E097F" w:rsidRDefault="004E097F" w:rsidP="004E097F">
                            <w:pPr>
                              <w:keepNext/>
                              <w:keepLines/>
                              <w:spacing w:after="0"/>
                              <w:textAlignment w:val="auto"/>
                              <w:rPr>
                                <w:rFonts w:ascii="Arial" w:eastAsia="SimSun" w:hAnsi="Arial" w:cs="Arial"/>
                                <w:noProof/>
                                <w:sz w:val="16"/>
                                <w:szCs w:val="16"/>
                                <w:lang w:eastAsia="ja-JP"/>
                              </w:rPr>
                            </w:pPr>
                            <w:r w:rsidRPr="004E097F">
                              <w:rPr>
                                <w:rFonts w:ascii="Arial" w:eastAsia="SimSun" w:hAnsi="Arial" w:cs="Arial"/>
                                <w:sz w:val="16"/>
                                <w:szCs w:val="16"/>
                                <w:lang w:eastAsia="ja-JP"/>
                              </w:rPr>
                              <w:t>Interferer signal power unchanged</w:t>
                            </w:r>
                          </w:p>
                        </w:tc>
                      </w:tr>
                      <w:tr w:rsidR="004E097F" w:rsidRPr="004E097F" w14:paraId="12C1992A" w14:textId="77777777" w:rsidTr="00BD624A">
                        <w:trPr>
                          <w:cantSplit/>
                          <w:jc w:val="center"/>
                        </w:trPr>
                        <w:tc>
                          <w:tcPr>
                            <w:tcW w:w="9857" w:type="dxa"/>
                            <w:gridSpan w:val="4"/>
                          </w:tcPr>
                          <w:p w14:paraId="13ADEF4A" w14:textId="77777777" w:rsidR="004E097F" w:rsidRPr="004E097F" w:rsidRDefault="004E097F" w:rsidP="004E097F">
                            <w:pPr>
                              <w:keepNext/>
                              <w:keepLines/>
                              <w:overflowPunct/>
                              <w:autoSpaceDE/>
                              <w:autoSpaceDN/>
                              <w:adjustRightInd/>
                              <w:spacing w:after="0"/>
                              <w:ind w:left="851" w:hanging="851"/>
                              <w:textAlignment w:val="auto"/>
                              <w:rPr>
                                <w:rFonts w:ascii="Arial" w:eastAsia="SimSun" w:hAnsi="Arial" w:cs="Arial"/>
                                <w:noProof/>
                                <w:sz w:val="16"/>
                                <w:szCs w:val="16"/>
                                <w:lang w:eastAsia="en-US"/>
                              </w:rPr>
                            </w:pPr>
                            <w:r w:rsidRPr="004E097F">
                              <w:rPr>
                                <w:rFonts w:ascii="Arial" w:eastAsia="SimSun" w:hAnsi="Arial"/>
                                <w:sz w:val="16"/>
                                <w:szCs w:val="16"/>
                                <w:lang w:eastAsia="zh-CN"/>
                              </w:rPr>
                              <w:t>NOTE:</w:t>
                            </w:r>
                            <w:r w:rsidRPr="004E097F">
                              <w:rPr>
                                <w:rFonts w:ascii="Arial" w:eastAsia="SimSun" w:hAnsi="Arial"/>
                                <w:sz w:val="16"/>
                                <w:szCs w:val="16"/>
                                <w:lang w:eastAsia="en-US"/>
                              </w:rPr>
                              <w:tab/>
                            </w:r>
                            <w:r w:rsidRPr="004E097F">
                              <w:rPr>
                                <w:rFonts w:ascii="Arial" w:eastAsia="SimSun" w:hAnsi="Arial"/>
                                <w:sz w:val="16"/>
                                <w:szCs w:val="16"/>
                                <w:lang w:eastAsia="zh-CN"/>
                              </w:rPr>
                              <w:t>TT</w:t>
                            </w:r>
                            <w:r w:rsidRPr="004E097F">
                              <w:rPr>
                                <w:rFonts w:ascii="Arial" w:eastAsia="SimSun" w:hAnsi="Arial"/>
                                <w:sz w:val="16"/>
                                <w:szCs w:val="16"/>
                                <w:lang w:eastAsia="en-US"/>
                              </w:rPr>
                              <w:t xml:space="preserve"> values are applicable for normal condition unless otherwise stated.</w:t>
                            </w:r>
                          </w:p>
                        </w:tc>
                      </w:tr>
                    </w:tbl>
                    <w:p w14:paraId="281DAB56" w14:textId="77777777" w:rsidR="004E097F" w:rsidRPr="004E097F" w:rsidRDefault="004E097F" w:rsidP="004E097F">
                      <w:pPr>
                        <w:overflowPunct/>
                        <w:autoSpaceDE/>
                        <w:autoSpaceDN/>
                        <w:adjustRightInd/>
                        <w:textAlignment w:val="auto"/>
                        <w:rPr>
                          <w:rFonts w:eastAsia="SimSun"/>
                          <w:lang w:eastAsia="en-US"/>
                        </w:rPr>
                      </w:pPr>
                    </w:p>
                    <w:p w14:paraId="1E127BAE" w14:textId="77777777" w:rsidR="004E097F" w:rsidRPr="004E097F" w:rsidRDefault="004E097F" w:rsidP="004E097F">
                      <w:pPr>
                        <w:overflowPunct/>
                        <w:autoSpaceDE/>
                        <w:autoSpaceDN/>
                        <w:adjustRightInd/>
                        <w:textAlignment w:val="auto"/>
                        <w:rPr>
                          <w:rFonts w:eastAsia="SimSun"/>
                          <w:highlight w:val="yellow"/>
                          <w:lang w:eastAsia="en-US"/>
                        </w:rPr>
                      </w:pPr>
                    </w:p>
                    <w:p w14:paraId="0DD8CDCD" w14:textId="77777777" w:rsidR="004E097F" w:rsidRPr="004E097F" w:rsidRDefault="004E097F" w:rsidP="004E097F">
                      <w:pPr>
                        <w:overflowPunct/>
                        <w:autoSpaceDE/>
                        <w:autoSpaceDN/>
                        <w:adjustRightInd/>
                        <w:textAlignment w:val="auto"/>
                        <w:rPr>
                          <w:rFonts w:eastAsia="SimSun"/>
                          <w:highlight w:val="yellow"/>
                          <w:lang w:eastAsia="en-US"/>
                        </w:rPr>
                      </w:pPr>
                    </w:p>
                    <w:p w14:paraId="515BEADE" w14:textId="77777777" w:rsidR="004E097F" w:rsidRPr="004E097F" w:rsidRDefault="004E097F" w:rsidP="004E097F">
                      <w:pPr>
                        <w:overflowPunct/>
                        <w:autoSpaceDE/>
                        <w:autoSpaceDN/>
                        <w:adjustRightInd/>
                        <w:spacing w:line="259" w:lineRule="auto"/>
                        <w:textAlignment w:val="auto"/>
                        <w:rPr>
                          <w:rFonts w:eastAsia="SimSun"/>
                          <w:sz w:val="16"/>
                          <w:szCs w:val="16"/>
                          <w:lang w:eastAsia="en-US"/>
                        </w:rPr>
                      </w:pPr>
                    </w:p>
                  </w:txbxContent>
                </v:textbox>
                <w10:wrap type="square" anchorx="margin"/>
              </v:shape>
            </w:pict>
          </mc:Fallback>
        </mc:AlternateContent>
      </w:r>
    </w:p>
    <w:p w14:paraId="68898381" w14:textId="1D476DDF" w:rsidR="00F512A1" w:rsidRPr="00F512A1" w:rsidRDefault="00F512A1" w:rsidP="00F512A1">
      <w:pPr>
        <w:spacing w:afterLines="50" w:after="120"/>
        <w:rPr>
          <w:rFonts w:ascii="Arial" w:eastAsia="Yu Mincho" w:hAnsi="Arial" w:cs="Arial"/>
          <w:b/>
          <w:bCs/>
          <w:sz w:val="21"/>
          <w:szCs w:val="21"/>
          <w:u w:val="single"/>
        </w:rPr>
      </w:pPr>
      <w:r w:rsidRPr="00F512A1">
        <w:rPr>
          <w:rFonts w:ascii="Arial" w:eastAsia="Yu Mincho" w:hAnsi="Arial" w:cs="Arial"/>
          <w:b/>
          <w:bCs/>
          <w:sz w:val="21"/>
          <w:szCs w:val="21"/>
          <w:u w:val="single"/>
        </w:rPr>
        <w:lastRenderedPageBreak/>
        <w:t>RRM performance requirements</w:t>
      </w:r>
    </w:p>
    <w:p w14:paraId="34EC130F" w14:textId="3C148221" w:rsidR="0029122D" w:rsidRDefault="0029122D" w:rsidP="00EC08C4">
      <w:pPr>
        <w:pStyle w:val="ListParagraph"/>
        <w:numPr>
          <w:ilvl w:val="0"/>
          <w:numId w:val="33"/>
        </w:numPr>
        <w:spacing w:afterLines="50" w:after="120"/>
        <w:ind w:leftChars="0"/>
        <w:rPr>
          <w:rFonts w:ascii="Arial" w:eastAsia="Yu Mincho" w:hAnsi="Arial" w:cs="Arial"/>
          <w:szCs w:val="21"/>
        </w:rPr>
      </w:pPr>
      <w:r>
        <w:rPr>
          <w:rFonts w:ascii="Arial" w:eastAsia="Yu Mincho" w:hAnsi="Arial" w:cs="Arial"/>
          <w:szCs w:val="21"/>
        </w:rPr>
        <w:t xml:space="preserve">RRM test cases </w:t>
      </w:r>
      <w:r w:rsidR="00F12579">
        <w:rPr>
          <w:rFonts w:ascii="Arial" w:eastAsia="Yu Mincho" w:hAnsi="Arial" w:cs="Arial"/>
          <w:szCs w:val="21"/>
        </w:rPr>
        <w:t xml:space="preserve">list and work split </w:t>
      </w:r>
      <w:r w:rsidR="00570A15">
        <w:rPr>
          <w:rFonts w:ascii="Arial" w:eastAsia="Yu Mincho" w:hAnsi="Arial" w:cs="Arial"/>
          <w:szCs w:val="21"/>
        </w:rPr>
        <w:t>were</w:t>
      </w:r>
      <w:r>
        <w:rPr>
          <w:rFonts w:ascii="Arial" w:eastAsia="Yu Mincho" w:hAnsi="Arial" w:cs="Arial"/>
          <w:szCs w:val="21"/>
        </w:rPr>
        <w:t xml:space="preserve"> </w:t>
      </w:r>
      <w:r w:rsidR="00F12579">
        <w:rPr>
          <w:rFonts w:ascii="Arial" w:eastAsia="Yu Mincho" w:hAnsi="Arial" w:cs="Arial"/>
          <w:szCs w:val="21"/>
        </w:rPr>
        <w:t xml:space="preserve">agreed and </w:t>
      </w:r>
      <w:r>
        <w:rPr>
          <w:rFonts w:ascii="Arial" w:eastAsia="Yu Mincho" w:hAnsi="Arial" w:cs="Arial"/>
          <w:szCs w:val="21"/>
        </w:rPr>
        <w:t xml:space="preserve">captured in </w:t>
      </w:r>
      <w:r>
        <w:rPr>
          <w:rFonts w:ascii="Arial" w:eastAsia="Yu Mincho" w:hAnsi="Arial" w:cs="Arial"/>
          <w:szCs w:val="21"/>
        </w:rPr>
        <w:fldChar w:fldCharType="begin"/>
      </w:r>
      <w:r>
        <w:rPr>
          <w:rFonts w:ascii="Arial" w:eastAsia="Yu Mincho" w:hAnsi="Arial" w:cs="Arial"/>
          <w:szCs w:val="21"/>
        </w:rPr>
        <w:instrText xml:space="preserve"> REF _Ref129250973 \n \h </w:instrText>
      </w:r>
      <w:r>
        <w:rPr>
          <w:rFonts w:ascii="Arial" w:eastAsia="Yu Mincho" w:hAnsi="Arial" w:cs="Arial"/>
          <w:szCs w:val="21"/>
        </w:rPr>
      </w:r>
      <w:r>
        <w:rPr>
          <w:rFonts w:ascii="Arial" w:eastAsia="Yu Mincho" w:hAnsi="Arial" w:cs="Arial"/>
          <w:szCs w:val="21"/>
        </w:rPr>
        <w:fldChar w:fldCharType="separate"/>
      </w:r>
      <w:r w:rsidR="00E579AD">
        <w:rPr>
          <w:rFonts w:ascii="Arial" w:eastAsia="Yu Mincho" w:hAnsi="Arial" w:cs="Arial"/>
          <w:szCs w:val="21"/>
        </w:rPr>
        <w:t>[4]</w:t>
      </w:r>
      <w:r>
        <w:rPr>
          <w:rFonts w:ascii="Arial" w:eastAsia="Yu Mincho" w:hAnsi="Arial" w:cs="Arial"/>
          <w:szCs w:val="21"/>
        </w:rPr>
        <w:fldChar w:fldCharType="end"/>
      </w:r>
      <w:r>
        <w:rPr>
          <w:rFonts w:ascii="Arial" w:eastAsia="Yu Mincho" w:hAnsi="Arial" w:cs="Arial"/>
          <w:szCs w:val="21"/>
        </w:rPr>
        <w:t>.</w:t>
      </w:r>
    </w:p>
    <w:p w14:paraId="22D780D0" w14:textId="325AB959" w:rsidR="001E547A" w:rsidRDefault="004D2CB9" w:rsidP="001E547A">
      <w:pPr>
        <w:pStyle w:val="ListParagraph"/>
        <w:numPr>
          <w:ilvl w:val="0"/>
          <w:numId w:val="33"/>
        </w:numPr>
        <w:spacing w:afterLines="50" w:after="120"/>
        <w:ind w:leftChars="0"/>
        <w:rPr>
          <w:rFonts w:ascii="Arial" w:eastAsia="Yu Mincho" w:hAnsi="Arial" w:cs="Arial"/>
          <w:szCs w:val="21"/>
        </w:rPr>
      </w:pPr>
      <w:r w:rsidRPr="004D2CB9">
        <w:rPr>
          <w:rFonts w:ascii="Arial" w:eastAsia="Yu Mincho" w:hAnsi="Arial" w:cs="Arial"/>
          <w:noProof/>
          <w:szCs w:val="21"/>
        </w:rPr>
        <mc:AlternateContent>
          <mc:Choice Requires="wps">
            <w:drawing>
              <wp:anchor distT="45720" distB="45720" distL="114300" distR="114300" simplePos="0" relativeHeight="251669504" behindDoc="0" locked="0" layoutInCell="1" allowOverlap="1" wp14:anchorId="073471BD" wp14:editId="56E357BA">
                <wp:simplePos x="0" y="0"/>
                <wp:positionH relativeFrom="margin">
                  <wp:align>right</wp:align>
                </wp:positionH>
                <wp:positionV relativeFrom="paragraph">
                  <wp:posOffset>418465</wp:posOffset>
                </wp:positionV>
                <wp:extent cx="6449060" cy="506730"/>
                <wp:effectExtent l="0" t="0" r="2794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9060" cy="506730"/>
                        </a:xfrm>
                        <a:prstGeom prst="rect">
                          <a:avLst/>
                        </a:prstGeom>
                        <a:solidFill>
                          <a:srgbClr val="FFFFFF"/>
                        </a:solidFill>
                        <a:ln w="9525">
                          <a:solidFill>
                            <a:srgbClr val="000000"/>
                          </a:solidFill>
                          <a:miter lim="800000"/>
                          <a:headEnd/>
                          <a:tailEnd/>
                        </a:ln>
                      </wps:spPr>
                      <wps:txbx>
                        <w:txbxContent>
                          <w:p w14:paraId="1D762AE4" w14:textId="7BAA9024" w:rsidR="004D2CB9" w:rsidRPr="00411EC7" w:rsidRDefault="004D2CB9" w:rsidP="004D2CB9">
                            <w:pPr>
                              <w:pStyle w:val="ListParagraph"/>
                              <w:spacing w:afterLines="50" w:after="120"/>
                              <w:ind w:leftChars="0" w:left="720"/>
                              <w:rPr>
                                <w:rFonts w:ascii="Arial" w:eastAsia="SimSun" w:hAnsi="Arial" w:cs="Arial"/>
                                <w:sz w:val="16"/>
                                <w:szCs w:val="16"/>
                                <w:lang w:val="sv-SE" w:eastAsia="zh-CN"/>
                              </w:rPr>
                            </w:pPr>
                            <w:r w:rsidRPr="004D2CB9">
                              <w:rPr>
                                <w:rFonts w:ascii="Arial" w:eastAsia="SimSun" w:hAnsi="Arial" w:cs="Arial"/>
                                <w:sz w:val="16"/>
                                <w:szCs w:val="16"/>
                                <w:lang w:val="sv-SE" w:eastAsia="zh-CN"/>
                              </w:rPr>
                              <w:t>Issue 1: NB-IoT operation mode</w:t>
                            </w:r>
                          </w:p>
                          <w:p w14:paraId="59582732" w14:textId="77777777" w:rsidR="004D2CB9" w:rsidRPr="004D2CB9" w:rsidRDefault="004D2CB9" w:rsidP="004D2CB9">
                            <w:pPr>
                              <w:numPr>
                                <w:ilvl w:val="0"/>
                                <w:numId w:val="38"/>
                              </w:numPr>
                              <w:overflowPunct/>
                              <w:autoSpaceDE/>
                              <w:autoSpaceDN/>
                              <w:adjustRightInd/>
                              <w:spacing w:after="120" w:line="252" w:lineRule="auto"/>
                              <w:ind w:left="1364"/>
                              <w:textAlignment w:val="auto"/>
                              <w:rPr>
                                <w:rFonts w:eastAsia="SimSun"/>
                                <w:sz w:val="16"/>
                                <w:szCs w:val="16"/>
                                <w:lang w:val="en-US" w:eastAsia="ja-JP"/>
                              </w:rPr>
                            </w:pPr>
                            <w:r w:rsidRPr="004D2CB9">
                              <w:rPr>
                                <w:rFonts w:eastAsia="SimSun"/>
                                <w:sz w:val="16"/>
                                <w:szCs w:val="16"/>
                                <w:lang w:val="en-US" w:eastAsia="ja-JP"/>
                              </w:rPr>
                              <w:t>Agreement</w:t>
                            </w:r>
                          </w:p>
                          <w:p w14:paraId="25E4961D" w14:textId="77777777" w:rsidR="004D2CB9" w:rsidRPr="004D2CB9" w:rsidRDefault="004D2CB9" w:rsidP="004D2CB9">
                            <w:pPr>
                              <w:numPr>
                                <w:ilvl w:val="1"/>
                                <w:numId w:val="38"/>
                              </w:numPr>
                              <w:overflowPunct/>
                              <w:autoSpaceDE/>
                              <w:autoSpaceDN/>
                              <w:adjustRightInd/>
                              <w:spacing w:after="120" w:line="252" w:lineRule="auto"/>
                              <w:ind w:left="1800"/>
                              <w:textAlignment w:val="auto"/>
                              <w:rPr>
                                <w:rFonts w:eastAsia="SimSun"/>
                                <w:sz w:val="16"/>
                                <w:szCs w:val="16"/>
                                <w:lang w:val="en-US" w:eastAsia="ja-JP"/>
                              </w:rPr>
                            </w:pPr>
                            <w:r w:rsidRPr="004D2CB9">
                              <w:rPr>
                                <w:rFonts w:eastAsia="SimSun"/>
                                <w:sz w:val="16"/>
                                <w:szCs w:val="16"/>
                                <w:lang w:val="en-US" w:eastAsia="ja-JP"/>
                              </w:rPr>
                              <w:t>Introduce test cases for NB-IoT over NTN operating in standalone mode only</w:t>
                            </w:r>
                          </w:p>
                          <w:p w14:paraId="4D5F8E0E"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3: Tests involving neighbor cell measurement</w:t>
                            </w:r>
                          </w:p>
                          <w:p w14:paraId="65D99FC7" w14:textId="77777777" w:rsidR="004D2CB9" w:rsidRPr="004D2CB9" w:rsidRDefault="004D2CB9" w:rsidP="004D2CB9">
                            <w:pPr>
                              <w:numPr>
                                <w:ilvl w:val="0"/>
                                <w:numId w:val="36"/>
                              </w:numPr>
                              <w:overflowPunct/>
                              <w:autoSpaceDE/>
                              <w:autoSpaceDN/>
                              <w:adjustRightInd/>
                              <w:spacing w:after="120" w:line="252" w:lineRule="auto"/>
                              <w:ind w:left="1440"/>
                              <w:textAlignment w:val="auto"/>
                              <w:rPr>
                                <w:rFonts w:eastAsia="MS Mincho"/>
                                <w:sz w:val="16"/>
                                <w:szCs w:val="16"/>
                                <w:lang w:eastAsia="ja-JP"/>
                              </w:rPr>
                            </w:pPr>
                            <w:r w:rsidRPr="004D2CB9">
                              <w:rPr>
                                <w:rFonts w:eastAsia="MS Mincho"/>
                                <w:sz w:val="16"/>
                                <w:szCs w:val="16"/>
                                <w:lang w:eastAsia="ja-JP"/>
                              </w:rPr>
                              <w:t>Agreements</w:t>
                            </w:r>
                          </w:p>
                          <w:p w14:paraId="68D37653" w14:textId="77777777" w:rsidR="004D2CB9" w:rsidRPr="004D2CB9" w:rsidRDefault="004D2CB9" w:rsidP="004D2CB9">
                            <w:pPr>
                              <w:numPr>
                                <w:ilvl w:val="1"/>
                                <w:numId w:val="36"/>
                              </w:numPr>
                              <w:overflowPunct/>
                              <w:autoSpaceDE/>
                              <w:autoSpaceDN/>
                              <w:adjustRightInd/>
                              <w:spacing w:after="120" w:line="252" w:lineRule="auto"/>
                              <w:ind w:left="2160"/>
                              <w:textAlignment w:val="auto"/>
                              <w:rPr>
                                <w:rFonts w:eastAsia="MS Mincho"/>
                                <w:sz w:val="16"/>
                                <w:szCs w:val="16"/>
                                <w:lang w:eastAsia="ja-JP"/>
                              </w:rPr>
                            </w:pPr>
                            <w:r w:rsidRPr="004D2CB9">
                              <w:rPr>
                                <w:rFonts w:eastAsia="MS Mincho"/>
                                <w:sz w:val="16"/>
                                <w:szCs w:val="16"/>
                                <w:lang w:eastAsia="ja-JP"/>
                              </w:rPr>
                              <w:t xml:space="preserve">Do not introduce the following test cases in R17 IOT-NTN for NGSO case </w:t>
                            </w:r>
                          </w:p>
                          <w:p w14:paraId="136F309C"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hint="eastAsia"/>
                                <w:sz w:val="16"/>
                                <w:szCs w:val="16"/>
                                <w:lang w:eastAsia="ja-JP"/>
                              </w:rPr>
                              <w:t>C</w:t>
                            </w:r>
                            <w:r w:rsidRPr="004D2CB9">
                              <w:rPr>
                                <w:rFonts w:eastAsia="MS Mincho"/>
                                <w:sz w:val="16"/>
                                <w:szCs w:val="16"/>
                                <w:lang w:eastAsia="ja-JP"/>
                              </w:rPr>
                              <w:t>ell-reselection</w:t>
                            </w:r>
                          </w:p>
                          <w:p w14:paraId="2BA89E13"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sz w:val="16"/>
                                <w:szCs w:val="16"/>
                                <w:lang w:eastAsia="ja-JP"/>
                              </w:rPr>
                              <w:t>Intra-frequency measurement</w:t>
                            </w:r>
                          </w:p>
                          <w:p w14:paraId="7EC50ABA"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hint="eastAsia"/>
                                <w:sz w:val="16"/>
                                <w:szCs w:val="16"/>
                                <w:lang w:eastAsia="ja-JP"/>
                              </w:rPr>
                              <w:t>I</w:t>
                            </w:r>
                            <w:r w:rsidRPr="004D2CB9">
                              <w:rPr>
                                <w:rFonts w:eastAsia="MS Mincho"/>
                                <w:sz w:val="16"/>
                                <w:szCs w:val="16"/>
                                <w:lang w:eastAsia="ja-JP"/>
                              </w:rPr>
                              <w:t>nter-frequency measurement</w:t>
                            </w:r>
                          </w:p>
                          <w:p w14:paraId="68397AE1"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RRC Re-establishment</w:t>
                            </w:r>
                          </w:p>
                          <w:p w14:paraId="002BE694"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RRC Connection Release with Redirection</w:t>
                            </w:r>
                          </w:p>
                          <w:p w14:paraId="2F397144"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E-UTRAN inter frequency and intra frequency measurements</w:t>
                            </w:r>
                          </w:p>
                          <w:p w14:paraId="49BB0BB4"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Measurement accuracy</w:t>
                            </w:r>
                          </w:p>
                          <w:p w14:paraId="27BCE3FD"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sz w:val="16"/>
                                <w:szCs w:val="16"/>
                                <w:lang w:eastAsia="ja-JP"/>
                              </w:rPr>
                              <w:t>Intra-frequency measurement accuracy requirements</w:t>
                            </w:r>
                          </w:p>
                          <w:p w14:paraId="14833475"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sz w:val="16"/>
                                <w:szCs w:val="16"/>
                                <w:lang w:eastAsia="ja-JP"/>
                              </w:rPr>
                              <w:t>Inter-frequency measurement accuracy requirements</w:t>
                            </w:r>
                          </w:p>
                          <w:p w14:paraId="0880344A"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HO requirements</w:t>
                            </w:r>
                          </w:p>
                          <w:p w14:paraId="3962AECF" w14:textId="77777777" w:rsidR="004D2CB9" w:rsidRPr="004D2CB9" w:rsidRDefault="004D2CB9" w:rsidP="004D2CB9">
                            <w:pPr>
                              <w:numPr>
                                <w:ilvl w:val="1"/>
                                <w:numId w:val="36"/>
                              </w:numPr>
                              <w:overflowPunct/>
                              <w:autoSpaceDE/>
                              <w:autoSpaceDN/>
                              <w:adjustRightInd/>
                              <w:spacing w:after="120" w:line="252" w:lineRule="auto"/>
                              <w:ind w:left="2160"/>
                              <w:textAlignment w:val="auto"/>
                              <w:rPr>
                                <w:rFonts w:eastAsia="MS Mincho"/>
                                <w:sz w:val="16"/>
                                <w:szCs w:val="16"/>
                                <w:lang w:eastAsia="ja-JP"/>
                              </w:rPr>
                            </w:pPr>
                            <w:r w:rsidRPr="004D2CB9">
                              <w:rPr>
                                <w:rFonts w:eastAsia="MS Mincho"/>
                                <w:sz w:val="16"/>
                                <w:szCs w:val="16"/>
                                <w:lang w:eastAsia="ja-JP"/>
                              </w:rPr>
                              <w:t>FFS on test cases for GSO case</w:t>
                            </w:r>
                          </w:p>
                          <w:p w14:paraId="19D91052"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5-1: Gap between Segmented UL Transmissions - applicability rules for timing advance is decreasing</w:t>
                            </w:r>
                          </w:p>
                          <w:p w14:paraId="3753DA74"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zh-CN"/>
                              </w:rPr>
                              <w:t>RAN4 will not re-define UE behaviour during the gap between segment transmissions</w:t>
                            </w:r>
                          </w:p>
                          <w:p w14:paraId="26F0649E"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en-US"/>
                              </w:rPr>
                              <w:t>There is no need to define additional gap applicability rules in RAN4</w:t>
                            </w:r>
                          </w:p>
                          <w:p w14:paraId="6F50B805"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5-2: Gap between Segmented UL Transmissions – others</w:t>
                            </w:r>
                          </w:p>
                          <w:p w14:paraId="06B0819E" w14:textId="77777777" w:rsidR="004D2CB9" w:rsidRPr="004D2CB9" w:rsidRDefault="004D2CB9" w:rsidP="004D2CB9">
                            <w:pPr>
                              <w:numPr>
                                <w:ilvl w:val="0"/>
                                <w:numId w:val="37"/>
                              </w:numPr>
                              <w:overflowPunct/>
                              <w:autoSpaceDE/>
                              <w:autoSpaceDN/>
                              <w:adjustRightInd/>
                              <w:spacing w:after="120"/>
                              <w:ind w:left="1407"/>
                              <w:textAlignment w:val="auto"/>
                              <w:rPr>
                                <w:rFonts w:ascii="新細明體" w:eastAsia="新細明體" w:hAnsi="新細明體"/>
                                <w:i/>
                                <w:color w:val="0070C0"/>
                                <w:sz w:val="16"/>
                                <w:szCs w:val="16"/>
                                <w:lang w:eastAsia="zh-TW"/>
                              </w:rPr>
                            </w:pPr>
                            <w:r w:rsidRPr="004D2CB9">
                              <w:rPr>
                                <w:rFonts w:eastAsia="新細明體"/>
                                <w:sz w:val="16"/>
                                <w:szCs w:val="16"/>
                                <w:lang w:eastAsia="zh-TW"/>
                              </w:rPr>
                              <w:t xml:space="preserve">Tx samples within gap between segment transmissions should not be taken into account in performance measurement at TE. </w:t>
                            </w:r>
                          </w:p>
                          <w:p w14:paraId="3C695028" w14:textId="77777777" w:rsidR="004D2CB9" w:rsidRPr="004D2CB9" w:rsidRDefault="004D2CB9" w:rsidP="004D2CB9">
                            <w:pPr>
                              <w:numPr>
                                <w:ilvl w:val="0"/>
                                <w:numId w:val="37"/>
                              </w:numPr>
                              <w:overflowPunct/>
                              <w:autoSpaceDE/>
                              <w:autoSpaceDN/>
                              <w:adjustRightInd/>
                              <w:spacing w:after="120"/>
                              <w:ind w:left="1407"/>
                              <w:textAlignment w:val="auto"/>
                              <w:rPr>
                                <w:rFonts w:ascii="新細明體" w:eastAsia="新細明體" w:hAnsi="新細明體"/>
                                <w:i/>
                                <w:color w:val="0070C0"/>
                                <w:sz w:val="16"/>
                                <w:szCs w:val="16"/>
                                <w:lang w:eastAsia="zh-TW"/>
                              </w:rPr>
                            </w:pPr>
                            <w:r w:rsidRPr="004D2CB9">
                              <w:rPr>
                                <w:rFonts w:eastAsia="新細明體" w:hint="eastAsia"/>
                                <w:sz w:val="16"/>
                                <w:szCs w:val="16"/>
                                <w:lang w:eastAsia="zh-TW"/>
                              </w:rPr>
                              <w:t xml:space="preserve">FFS: </w:t>
                            </w:r>
                            <w:r w:rsidRPr="004D2CB9">
                              <w:rPr>
                                <w:rFonts w:eastAsia="新細明體"/>
                                <w:sz w:val="16"/>
                                <w:szCs w:val="16"/>
                                <w:lang w:eastAsia="zh-TW"/>
                              </w:rPr>
                              <w:t>whether to define UE initial transmission timing test for UL segmented transmission</w:t>
                            </w:r>
                          </w:p>
                          <w:p w14:paraId="2F34EC7E"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6: GNSS Position Acquisition Method</w:t>
                            </w:r>
                          </w:p>
                          <w:p w14:paraId="1C616F13" w14:textId="77777777" w:rsidR="004D2CB9" w:rsidRPr="004D2CB9" w:rsidRDefault="004D2CB9" w:rsidP="004D2CB9">
                            <w:pPr>
                              <w:numPr>
                                <w:ilvl w:val="0"/>
                                <w:numId w:val="35"/>
                              </w:numPr>
                              <w:overflowPunct/>
                              <w:autoSpaceDE/>
                              <w:autoSpaceDN/>
                              <w:adjustRightInd/>
                              <w:spacing w:after="120"/>
                              <w:ind w:left="1767"/>
                              <w:textAlignment w:val="auto"/>
                              <w:rPr>
                                <w:rFonts w:eastAsia="MS Mincho"/>
                                <w:color w:val="0070C0"/>
                                <w:sz w:val="16"/>
                                <w:szCs w:val="16"/>
                                <w:lang w:eastAsia="zh-CN"/>
                              </w:rPr>
                            </w:pPr>
                            <w:r w:rsidRPr="004D2CB9">
                              <w:rPr>
                                <w:rFonts w:eastAsia="MS Mincho"/>
                                <w:sz w:val="16"/>
                                <w:szCs w:val="16"/>
                                <w:lang w:eastAsia="zh-CN"/>
                              </w:rPr>
                              <w:t>FFS whether to follow the same approach as NR NTN for GNSS Position Acquisition Method</w:t>
                            </w:r>
                            <w:r w:rsidRPr="004D2CB9">
                              <w:rPr>
                                <w:rFonts w:eastAsia="MS Mincho"/>
                                <w:sz w:val="16"/>
                                <w:szCs w:val="16"/>
                                <w:lang w:eastAsia="en-US"/>
                              </w:rPr>
                              <w:t xml:space="preserve"> for UE transmit timing test cases.</w:t>
                            </w:r>
                          </w:p>
                          <w:p w14:paraId="60EEE273"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7: PHR reporting</w:t>
                            </w:r>
                          </w:p>
                          <w:p w14:paraId="4772389C" w14:textId="77777777" w:rsidR="004D2CB9" w:rsidRPr="004D2CB9" w:rsidRDefault="004D2CB9" w:rsidP="004D2CB9">
                            <w:pPr>
                              <w:overflowPunct/>
                              <w:autoSpaceDE/>
                              <w:autoSpaceDN/>
                              <w:adjustRightInd/>
                              <w:spacing w:after="120" w:line="252" w:lineRule="auto"/>
                              <w:ind w:left="1047"/>
                              <w:textAlignment w:val="auto"/>
                              <w:rPr>
                                <w:rFonts w:eastAsia="SimSun"/>
                                <w:b/>
                                <w:bCs/>
                                <w:color w:val="0070C0"/>
                                <w:sz w:val="16"/>
                                <w:szCs w:val="16"/>
                                <w:u w:val="single"/>
                                <w:lang w:eastAsia="zh-CN"/>
                              </w:rPr>
                            </w:pPr>
                            <w:r w:rsidRPr="004D2CB9">
                              <w:rPr>
                                <w:rFonts w:eastAsia="MS Mincho"/>
                                <w:sz w:val="16"/>
                                <w:szCs w:val="16"/>
                                <w:lang w:eastAsia="en-US"/>
                              </w:rPr>
                              <w:t>Companies are encouraged to provide analysis on the following options:</w:t>
                            </w:r>
                          </w:p>
                          <w:p w14:paraId="03F2828E"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en-US"/>
                              </w:rPr>
                              <w:t xml:space="preserve">Option 1: For NB-IoT and eMTC, legacy PHR table can be reused for IoT NTN. </w:t>
                            </w:r>
                          </w:p>
                          <w:p w14:paraId="098738D0"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en-US"/>
                              </w:rPr>
                              <w:t xml:space="preserve">Option 2: For NB-IoT operation with NGSO, the RAN4 to discuss the need to implement a different table in the specification for NGSO. </w:t>
                            </w:r>
                          </w:p>
                          <w:p w14:paraId="239B3205"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kern w:val="2"/>
                                <w:sz w:val="16"/>
                                <w:szCs w:val="16"/>
                                <w:lang w:val="sv-SE" w:eastAsia="zh-CN"/>
                              </w:rPr>
                            </w:pPr>
                            <w:r w:rsidRPr="004D2CB9">
                              <w:rPr>
                                <w:rFonts w:ascii="Arial" w:eastAsia="SimSun" w:hAnsi="Arial" w:cs="Arial"/>
                                <w:sz w:val="16"/>
                                <w:szCs w:val="16"/>
                                <w:lang w:val="sv-SE" w:eastAsia="zh-CN"/>
                              </w:rPr>
                              <w:t>Issue 8-1: Test setup and Satellite assistance information</w:t>
                            </w:r>
                          </w:p>
                          <w:p w14:paraId="13DAB4F9" w14:textId="77777777" w:rsidR="004D2CB9" w:rsidRPr="004D2CB9" w:rsidRDefault="004D2CB9" w:rsidP="004D2CB9">
                            <w:pPr>
                              <w:numPr>
                                <w:ilvl w:val="0"/>
                                <w:numId w:val="23"/>
                              </w:numPr>
                              <w:overflowPunct/>
                              <w:autoSpaceDE/>
                              <w:autoSpaceDN/>
                              <w:adjustRightInd/>
                              <w:ind w:left="1527"/>
                              <w:textAlignment w:val="auto"/>
                              <w:rPr>
                                <w:rFonts w:ascii="新細明體" w:eastAsia="新細明體" w:hAnsi="新細明體"/>
                                <w:i/>
                                <w:color w:val="0070C0"/>
                                <w:sz w:val="16"/>
                                <w:szCs w:val="16"/>
                                <w:lang w:eastAsia="zh-TW"/>
                              </w:rPr>
                            </w:pPr>
                            <w:r w:rsidRPr="004D2CB9">
                              <w:rPr>
                                <w:rFonts w:eastAsia="MS Mincho"/>
                                <w:sz w:val="16"/>
                                <w:szCs w:val="16"/>
                                <w:lang w:eastAsia="en-US"/>
                              </w:rPr>
                              <w:t xml:space="preserve">RAN4 to reuse the Rel-17 NR NTN test framework for IoT NTN tests which includes predefining configurations for serving cell’s satellite. </w:t>
                            </w:r>
                          </w:p>
                          <w:p w14:paraId="485D6F0D" w14:textId="77777777" w:rsidR="004D2CB9" w:rsidRPr="004D2CB9" w:rsidRDefault="004D2CB9" w:rsidP="004D2CB9">
                            <w:pPr>
                              <w:numPr>
                                <w:ilvl w:val="0"/>
                                <w:numId w:val="23"/>
                              </w:numPr>
                              <w:overflowPunct/>
                              <w:autoSpaceDE/>
                              <w:autoSpaceDN/>
                              <w:adjustRightInd/>
                              <w:ind w:left="1527"/>
                              <w:textAlignment w:val="auto"/>
                              <w:rPr>
                                <w:rFonts w:ascii="新細明體" w:eastAsia="新細明體" w:hAnsi="新細明體"/>
                                <w:i/>
                                <w:color w:val="0070C0"/>
                                <w:sz w:val="16"/>
                                <w:szCs w:val="16"/>
                                <w:lang w:eastAsia="zh-TW"/>
                              </w:rPr>
                            </w:pPr>
                            <w:r w:rsidRPr="004D2CB9">
                              <w:rPr>
                                <w:rFonts w:eastAsia="MS Mincho"/>
                                <w:sz w:val="16"/>
                                <w:szCs w:val="16"/>
                                <w:lang w:eastAsia="en-US"/>
                              </w:rPr>
                              <w:t>Create reference SIB31 configuration</w:t>
                            </w:r>
                          </w:p>
                          <w:p w14:paraId="437A2136" w14:textId="77777777" w:rsidR="004D2CB9" w:rsidRPr="004D2CB9" w:rsidRDefault="004D2CB9" w:rsidP="004D2CB9">
                            <w:pPr>
                              <w:numPr>
                                <w:ilvl w:val="0"/>
                                <w:numId w:val="23"/>
                              </w:numPr>
                              <w:overflowPunct/>
                              <w:autoSpaceDE/>
                              <w:autoSpaceDN/>
                              <w:adjustRightInd/>
                              <w:ind w:left="1527"/>
                              <w:textAlignment w:val="auto"/>
                              <w:rPr>
                                <w:rFonts w:ascii="新細明體" w:eastAsia="新細明體" w:hAnsi="新細明體"/>
                                <w:i/>
                                <w:color w:val="0070C0"/>
                                <w:sz w:val="16"/>
                                <w:szCs w:val="16"/>
                                <w:lang w:eastAsia="zh-TW"/>
                              </w:rPr>
                            </w:pPr>
                            <w:r w:rsidRPr="004D2CB9">
                              <w:rPr>
                                <w:rFonts w:eastAsia="MS Mincho"/>
                                <w:sz w:val="16"/>
                                <w:szCs w:val="16"/>
                                <w:lang w:eastAsia="en-US"/>
                              </w:rPr>
                              <w:t>Not to consider the configuration of the common delay parameters, as discussed in NR NTN in R4-2220711</w:t>
                            </w:r>
                          </w:p>
                          <w:p w14:paraId="3F58E624"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8-3: Satellite trajectory and TE reference propagator model</w:t>
                            </w:r>
                          </w:p>
                          <w:p w14:paraId="5DA505A0" w14:textId="1CE73DCC" w:rsidR="004D2CB9" w:rsidRPr="004D2CB9" w:rsidRDefault="004D2CB9" w:rsidP="004D2CB9">
                            <w:pPr>
                              <w:numPr>
                                <w:ilvl w:val="0"/>
                                <w:numId w:val="37"/>
                              </w:numPr>
                              <w:overflowPunct/>
                              <w:autoSpaceDE/>
                              <w:autoSpaceDN/>
                              <w:adjustRightInd/>
                              <w:ind w:left="1407"/>
                              <w:textAlignment w:val="auto"/>
                              <w:rPr>
                                <w:rFonts w:eastAsia="MS Mincho"/>
                                <w:sz w:val="16"/>
                                <w:szCs w:val="16"/>
                                <w:lang w:eastAsia="en-US"/>
                              </w:rPr>
                            </w:pPr>
                            <w:r w:rsidRPr="004D2CB9">
                              <w:rPr>
                                <w:rFonts w:eastAsia="MS Mincho"/>
                                <w:sz w:val="16"/>
                                <w:szCs w:val="16"/>
                                <w:lang w:eastAsia="en-US"/>
                              </w:rPr>
                              <w:t>Follow the same reference model as NR NTN for satellite trajectory and TE reference propagator model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3471BD" id="Text Box 2" o:spid="_x0000_s1031" type="#_x0000_t202" style="position:absolute;left:0;text-align:left;margin-left:456.6pt;margin-top:32.95pt;width:507.8pt;height:39.9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">
                <v:textbox style="mso-fit-shape-to-text:t">
                  <w:txbxContent>
                    <w:p w14:paraId="1D762AE4" w14:textId="7BAA9024" w:rsidR="004D2CB9" w:rsidRPr="00411EC7" w:rsidRDefault="004D2CB9" w:rsidP="004D2CB9">
                      <w:pPr>
                        <w:pStyle w:val="ListParagraph"/>
                        <w:spacing w:afterLines="50" w:after="120"/>
                        <w:ind w:leftChars="0" w:left="720"/>
                        <w:rPr>
                          <w:rFonts w:ascii="Arial" w:eastAsia="SimSun" w:hAnsi="Arial" w:cs="Arial"/>
                          <w:sz w:val="16"/>
                          <w:szCs w:val="16"/>
                          <w:lang w:val="sv-SE" w:eastAsia="zh-CN"/>
                        </w:rPr>
                      </w:pPr>
                      <w:r w:rsidRPr="004D2CB9">
                        <w:rPr>
                          <w:rFonts w:ascii="Arial" w:eastAsia="SimSun" w:hAnsi="Arial" w:cs="Arial"/>
                          <w:sz w:val="16"/>
                          <w:szCs w:val="16"/>
                          <w:lang w:val="sv-SE" w:eastAsia="zh-CN"/>
                        </w:rPr>
                        <w:t>Issue 1: NB-IoT operation mode</w:t>
                      </w:r>
                    </w:p>
                    <w:p w14:paraId="59582732" w14:textId="77777777" w:rsidR="004D2CB9" w:rsidRPr="004D2CB9" w:rsidRDefault="004D2CB9" w:rsidP="004D2CB9">
                      <w:pPr>
                        <w:numPr>
                          <w:ilvl w:val="0"/>
                          <w:numId w:val="38"/>
                        </w:numPr>
                        <w:overflowPunct/>
                        <w:autoSpaceDE/>
                        <w:autoSpaceDN/>
                        <w:adjustRightInd/>
                        <w:spacing w:after="120" w:line="252" w:lineRule="auto"/>
                        <w:ind w:left="1364"/>
                        <w:textAlignment w:val="auto"/>
                        <w:rPr>
                          <w:rFonts w:eastAsia="SimSun"/>
                          <w:sz w:val="16"/>
                          <w:szCs w:val="16"/>
                          <w:lang w:val="en-US" w:eastAsia="ja-JP"/>
                        </w:rPr>
                      </w:pPr>
                      <w:r w:rsidRPr="004D2CB9">
                        <w:rPr>
                          <w:rFonts w:eastAsia="SimSun"/>
                          <w:sz w:val="16"/>
                          <w:szCs w:val="16"/>
                          <w:lang w:val="en-US" w:eastAsia="ja-JP"/>
                        </w:rPr>
                        <w:t>Agreement</w:t>
                      </w:r>
                    </w:p>
                    <w:p w14:paraId="25E4961D" w14:textId="77777777" w:rsidR="004D2CB9" w:rsidRPr="004D2CB9" w:rsidRDefault="004D2CB9" w:rsidP="004D2CB9">
                      <w:pPr>
                        <w:numPr>
                          <w:ilvl w:val="1"/>
                          <w:numId w:val="38"/>
                        </w:numPr>
                        <w:overflowPunct/>
                        <w:autoSpaceDE/>
                        <w:autoSpaceDN/>
                        <w:adjustRightInd/>
                        <w:spacing w:after="120" w:line="252" w:lineRule="auto"/>
                        <w:ind w:left="1800"/>
                        <w:textAlignment w:val="auto"/>
                        <w:rPr>
                          <w:rFonts w:eastAsia="SimSun"/>
                          <w:sz w:val="16"/>
                          <w:szCs w:val="16"/>
                          <w:lang w:val="en-US" w:eastAsia="ja-JP"/>
                        </w:rPr>
                      </w:pPr>
                      <w:r w:rsidRPr="004D2CB9">
                        <w:rPr>
                          <w:rFonts w:eastAsia="SimSun"/>
                          <w:sz w:val="16"/>
                          <w:szCs w:val="16"/>
                          <w:lang w:val="en-US" w:eastAsia="ja-JP"/>
                        </w:rPr>
                        <w:t>Introduce test cases for NB-IoT over NTN operating in standalone mode only</w:t>
                      </w:r>
                    </w:p>
                    <w:p w14:paraId="4D5F8E0E"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3: Tests involving neighbor cell measurement</w:t>
                      </w:r>
                    </w:p>
                    <w:p w14:paraId="65D99FC7" w14:textId="77777777" w:rsidR="004D2CB9" w:rsidRPr="004D2CB9" w:rsidRDefault="004D2CB9" w:rsidP="004D2CB9">
                      <w:pPr>
                        <w:numPr>
                          <w:ilvl w:val="0"/>
                          <w:numId w:val="36"/>
                        </w:numPr>
                        <w:overflowPunct/>
                        <w:autoSpaceDE/>
                        <w:autoSpaceDN/>
                        <w:adjustRightInd/>
                        <w:spacing w:after="120" w:line="252" w:lineRule="auto"/>
                        <w:ind w:left="1440"/>
                        <w:textAlignment w:val="auto"/>
                        <w:rPr>
                          <w:rFonts w:eastAsia="MS Mincho"/>
                          <w:sz w:val="16"/>
                          <w:szCs w:val="16"/>
                          <w:lang w:eastAsia="ja-JP"/>
                        </w:rPr>
                      </w:pPr>
                      <w:r w:rsidRPr="004D2CB9">
                        <w:rPr>
                          <w:rFonts w:eastAsia="MS Mincho"/>
                          <w:sz w:val="16"/>
                          <w:szCs w:val="16"/>
                          <w:lang w:eastAsia="ja-JP"/>
                        </w:rPr>
                        <w:t>Agreements</w:t>
                      </w:r>
                    </w:p>
                    <w:p w14:paraId="68D37653" w14:textId="77777777" w:rsidR="004D2CB9" w:rsidRPr="004D2CB9" w:rsidRDefault="004D2CB9" w:rsidP="004D2CB9">
                      <w:pPr>
                        <w:numPr>
                          <w:ilvl w:val="1"/>
                          <w:numId w:val="36"/>
                        </w:numPr>
                        <w:overflowPunct/>
                        <w:autoSpaceDE/>
                        <w:autoSpaceDN/>
                        <w:adjustRightInd/>
                        <w:spacing w:after="120" w:line="252" w:lineRule="auto"/>
                        <w:ind w:left="2160"/>
                        <w:textAlignment w:val="auto"/>
                        <w:rPr>
                          <w:rFonts w:eastAsia="MS Mincho"/>
                          <w:sz w:val="16"/>
                          <w:szCs w:val="16"/>
                          <w:lang w:eastAsia="ja-JP"/>
                        </w:rPr>
                      </w:pPr>
                      <w:r w:rsidRPr="004D2CB9">
                        <w:rPr>
                          <w:rFonts w:eastAsia="MS Mincho"/>
                          <w:sz w:val="16"/>
                          <w:szCs w:val="16"/>
                          <w:lang w:eastAsia="ja-JP"/>
                        </w:rPr>
                        <w:t xml:space="preserve">Do not introduce the following test cases in R17 IOT-NTN for NGSO case </w:t>
                      </w:r>
                    </w:p>
                    <w:p w14:paraId="136F309C"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hint="eastAsia"/>
                          <w:sz w:val="16"/>
                          <w:szCs w:val="16"/>
                          <w:lang w:eastAsia="ja-JP"/>
                        </w:rPr>
                        <w:t>C</w:t>
                      </w:r>
                      <w:r w:rsidRPr="004D2CB9">
                        <w:rPr>
                          <w:rFonts w:eastAsia="MS Mincho"/>
                          <w:sz w:val="16"/>
                          <w:szCs w:val="16"/>
                          <w:lang w:eastAsia="ja-JP"/>
                        </w:rPr>
                        <w:t>ell-reselection</w:t>
                      </w:r>
                    </w:p>
                    <w:p w14:paraId="2BA89E13"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sz w:val="16"/>
                          <w:szCs w:val="16"/>
                          <w:lang w:eastAsia="ja-JP"/>
                        </w:rPr>
                        <w:t>Intra-frequency measurement</w:t>
                      </w:r>
                    </w:p>
                    <w:p w14:paraId="7EC50ABA"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hint="eastAsia"/>
                          <w:sz w:val="16"/>
                          <w:szCs w:val="16"/>
                          <w:lang w:eastAsia="ja-JP"/>
                        </w:rPr>
                        <w:t>I</w:t>
                      </w:r>
                      <w:r w:rsidRPr="004D2CB9">
                        <w:rPr>
                          <w:rFonts w:eastAsia="MS Mincho"/>
                          <w:sz w:val="16"/>
                          <w:szCs w:val="16"/>
                          <w:lang w:eastAsia="ja-JP"/>
                        </w:rPr>
                        <w:t>nter-frequency measurement</w:t>
                      </w:r>
                    </w:p>
                    <w:p w14:paraId="68397AE1"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RRC Re-establishment</w:t>
                      </w:r>
                    </w:p>
                    <w:p w14:paraId="002BE694"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RRC Connection Release with Redirection</w:t>
                      </w:r>
                    </w:p>
                    <w:p w14:paraId="2F397144"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E-UTRAN inter frequency and intra frequency measurements</w:t>
                      </w:r>
                    </w:p>
                    <w:p w14:paraId="49BB0BB4"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Measurement accuracy</w:t>
                      </w:r>
                    </w:p>
                    <w:p w14:paraId="27BCE3FD"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sz w:val="16"/>
                          <w:szCs w:val="16"/>
                          <w:lang w:eastAsia="ja-JP"/>
                        </w:rPr>
                        <w:t>Intra-frequency measurement accuracy requirements</w:t>
                      </w:r>
                    </w:p>
                    <w:p w14:paraId="14833475" w14:textId="77777777" w:rsidR="004D2CB9" w:rsidRPr="004D2CB9" w:rsidRDefault="004D2CB9" w:rsidP="004D2CB9">
                      <w:pPr>
                        <w:numPr>
                          <w:ilvl w:val="3"/>
                          <w:numId w:val="36"/>
                        </w:numPr>
                        <w:overflowPunct/>
                        <w:autoSpaceDE/>
                        <w:autoSpaceDN/>
                        <w:adjustRightInd/>
                        <w:spacing w:after="120" w:line="252" w:lineRule="auto"/>
                        <w:ind w:left="3600"/>
                        <w:textAlignment w:val="auto"/>
                        <w:rPr>
                          <w:rFonts w:eastAsia="MS Mincho"/>
                          <w:sz w:val="16"/>
                          <w:szCs w:val="16"/>
                          <w:lang w:eastAsia="ja-JP"/>
                        </w:rPr>
                      </w:pPr>
                      <w:r w:rsidRPr="004D2CB9">
                        <w:rPr>
                          <w:rFonts w:eastAsia="MS Mincho"/>
                          <w:sz w:val="16"/>
                          <w:szCs w:val="16"/>
                          <w:lang w:eastAsia="ja-JP"/>
                        </w:rPr>
                        <w:t>Inter-frequency measurement accuracy requirements</w:t>
                      </w:r>
                    </w:p>
                    <w:p w14:paraId="0880344A" w14:textId="77777777" w:rsidR="004D2CB9" w:rsidRPr="004D2CB9" w:rsidRDefault="004D2CB9" w:rsidP="004D2CB9">
                      <w:pPr>
                        <w:numPr>
                          <w:ilvl w:val="2"/>
                          <w:numId w:val="36"/>
                        </w:numPr>
                        <w:overflowPunct/>
                        <w:autoSpaceDE/>
                        <w:autoSpaceDN/>
                        <w:adjustRightInd/>
                        <w:spacing w:after="120" w:line="252" w:lineRule="auto"/>
                        <w:ind w:left="2880"/>
                        <w:textAlignment w:val="auto"/>
                        <w:rPr>
                          <w:rFonts w:eastAsia="MS Mincho"/>
                          <w:sz w:val="16"/>
                          <w:szCs w:val="16"/>
                          <w:lang w:eastAsia="ja-JP"/>
                        </w:rPr>
                      </w:pPr>
                      <w:r w:rsidRPr="004D2CB9">
                        <w:rPr>
                          <w:rFonts w:eastAsia="MS Mincho"/>
                          <w:sz w:val="16"/>
                          <w:szCs w:val="16"/>
                          <w:lang w:eastAsia="ja-JP"/>
                        </w:rPr>
                        <w:t>HO requirements</w:t>
                      </w:r>
                    </w:p>
                    <w:p w14:paraId="3962AECF" w14:textId="77777777" w:rsidR="004D2CB9" w:rsidRPr="004D2CB9" w:rsidRDefault="004D2CB9" w:rsidP="004D2CB9">
                      <w:pPr>
                        <w:numPr>
                          <w:ilvl w:val="1"/>
                          <w:numId w:val="36"/>
                        </w:numPr>
                        <w:overflowPunct/>
                        <w:autoSpaceDE/>
                        <w:autoSpaceDN/>
                        <w:adjustRightInd/>
                        <w:spacing w:after="120" w:line="252" w:lineRule="auto"/>
                        <w:ind w:left="2160"/>
                        <w:textAlignment w:val="auto"/>
                        <w:rPr>
                          <w:rFonts w:eastAsia="MS Mincho"/>
                          <w:sz w:val="16"/>
                          <w:szCs w:val="16"/>
                          <w:lang w:eastAsia="ja-JP"/>
                        </w:rPr>
                      </w:pPr>
                      <w:r w:rsidRPr="004D2CB9">
                        <w:rPr>
                          <w:rFonts w:eastAsia="MS Mincho"/>
                          <w:sz w:val="16"/>
                          <w:szCs w:val="16"/>
                          <w:lang w:eastAsia="ja-JP"/>
                        </w:rPr>
                        <w:t>FFS on test cases for GSO case</w:t>
                      </w:r>
                    </w:p>
                    <w:p w14:paraId="19D91052"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5-1: Gap between Segmented UL Transmissions - applicability rules for timing advance is decreasing</w:t>
                      </w:r>
                    </w:p>
                    <w:p w14:paraId="3753DA74"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zh-CN"/>
                        </w:rPr>
                        <w:t>RAN4 will not re-define UE behaviour during the gap between segment transmissions</w:t>
                      </w:r>
                    </w:p>
                    <w:p w14:paraId="26F0649E"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en-US"/>
                        </w:rPr>
                        <w:t>There is no need to define additional gap applicability rules in RAN4</w:t>
                      </w:r>
                    </w:p>
                    <w:p w14:paraId="6F50B805"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5-2: Gap between Segmented UL Transmissions – others</w:t>
                      </w:r>
                    </w:p>
                    <w:p w14:paraId="06B0819E" w14:textId="77777777" w:rsidR="004D2CB9" w:rsidRPr="004D2CB9" w:rsidRDefault="004D2CB9" w:rsidP="004D2CB9">
                      <w:pPr>
                        <w:numPr>
                          <w:ilvl w:val="0"/>
                          <w:numId w:val="37"/>
                        </w:numPr>
                        <w:overflowPunct/>
                        <w:autoSpaceDE/>
                        <w:autoSpaceDN/>
                        <w:adjustRightInd/>
                        <w:spacing w:after="120"/>
                        <w:ind w:left="1407"/>
                        <w:textAlignment w:val="auto"/>
                        <w:rPr>
                          <w:rFonts w:ascii="新細明體" w:eastAsia="新細明體" w:hAnsi="新細明體"/>
                          <w:i/>
                          <w:color w:val="0070C0"/>
                          <w:sz w:val="16"/>
                          <w:szCs w:val="16"/>
                          <w:lang w:eastAsia="zh-TW"/>
                        </w:rPr>
                      </w:pPr>
                      <w:r w:rsidRPr="004D2CB9">
                        <w:rPr>
                          <w:rFonts w:eastAsia="新細明體"/>
                          <w:sz w:val="16"/>
                          <w:szCs w:val="16"/>
                          <w:lang w:eastAsia="zh-TW"/>
                        </w:rPr>
                        <w:t xml:space="preserve">Tx samples within gap between segment transmissions should not be </w:t>
                      </w:r>
                      <w:r w:rsidRPr="004D2CB9">
                        <w:rPr>
                          <w:rFonts w:eastAsia="新細明體"/>
                          <w:sz w:val="16"/>
                          <w:szCs w:val="16"/>
                          <w:lang w:eastAsia="zh-TW"/>
                        </w:rPr>
                        <w:t xml:space="preserve">taken into account in performance measurement at TE. </w:t>
                      </w:r>
                    </w:p>
                    <w:p w14:paraId="3C695028" w14:textId="77777777" w:rsidR="004D2CB9" w:rsidRPr="004D2CB9" w:rsidRDefault="004D2CB9" w:rsidP="004D2CB9">
                      <w:pPr>
                        <w:numPr>
                          <w:ilvl w:val="0"/>
                          <w:numId w:val="37"/>
                        </w:numPr>
                        <w:overflowPunct/>
                        <w:autoSpaceDE/>
                        <w:autoSpaceDN/>
                        <w:adjustRightInd/>
                        <w:spacing w:after="120"/>
                        <w:ind w:left="1407"/>
                        <w:textAlignment w:val="auto"/>
                        <w:rPr>
                          <w:rFonts w:ascii="新細明體" w:eastAsia="新細明體" w:hAnsi="新細明體"/>
                          <w:i/>
                          <w:color w:val="0070C0"/>
                          <w:sz w:val="16"/>
                          <w:szCs w:val="16"/>
                          <w:lang w:eastAsia="zh-TW"/>
                        </w:rPr>
                      </w:pPr>
                      <w:r w:rsidRPr="004D2CB9">
                        <w:rPr>
                          <w:rFonts w:eastAsia="新細明體" w:hint="eastAsia"/>
                          <w:sz w:val="16"/>
                          <w:szCs w:val="16"/>
                          <w:lang w:eastAsia="zh-TW"/>
                        </w:rPr>
                        <w:t xml:space="preserve">FFS: </w:t>
                      </w:r>
                      <w:r w:rsidRPr="004D2CB9">
                        <w:rPr>
                          <w:rFonts w:eastAsia="新細明體"/>
                          <w:sz w:val="16"/>
                          <w:szCs w:val="16"/>
                          <w:lang w:eastAsia="zh-TW"/>
                        </w:rPr>
                        <w:t>whether to define UE initial transmission timing test for UL segmented transmission</w:t>
                      </w:r>
                    </w:p>
                    <w:p w14:paraId="2F34EC7E"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6: GNSS Position Acquisition Method</w:t>
                      </w:r>
                    </w:p>
                    <w:p w14:paraId="1C616F13" w14:textId="77777777" w:rsidR="004D2CB9" w:rsidRPr="004D2CB9" w:rsidRDefault="004D2CB9" w:rsidP="004D2CB9">
                      <w:pPr>
                        <w:numPr>
                          <w:ilvl w:val="0"/>
                          <w:numId w:val="35"/>
                        </w:numPr>
                        <w:overflowPunct/>
                        <w:autoSpaceDE/>
                        <w:autoSpaceDN/>
                        <w:adjustRightInd/>
                        <w:spacing w:after="120"/>
                        <w:ind w:left="1767"/>
                        <w:textAlignment w:val="auto"/>
                        <w:rPr>
                          <w:rFonts w:eastAsia="MS Mincho"/>
                          <w:color w:val="0070C0"/>
                          <w:sz w:val="16"/>
                          <w:szCs w:val="16"/>
                          <w:lang w:eastAsia="zh-CN"/>
                        </w:rPr>
                      </w:pPr>
                      <w:r w:rsidRPr="004D2CB9">
                        <w:rPr>
                          <w:rFonts w:eastAsia="MS Mincho"/>
                          <w:sz w:val="16"/>
                          <w:szCs w:val="16"/>
                          <w:lang w:eastAsia="zh-CN"/>
                        </w:rPr>
                        <w:t>FFS whether to follow the same approach as NR NTN for GNSS Position Acquisition Method</w:t>
                      </w:r>
                      <w:r w:rsidRPr="004D2CB9">
                        <w:rPr>
                          <w:rFonts w:eastAsia="MS Mincho"/>
                          <w:sz w:val="16"/>
                          <w:szCs w:val="16"/>
                          <w:lang w:eastAsia="en-US"/>
                        </w:rPr>
                        <w:t xml:space="preserve"> for UE transmit timing test cases.</w:t>
                      </w:r>
                    </w:p>
                    <w:p w14:paraId="60EEE273"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7: PHR reporting</w:t>
                      </w:r>
                    </w:p>
                    <w:p w14:paraId="4772389C" w14:textId="77777777" w:rsidR="004D2CB9" w:rsidRPr="004D2CB9" w:rsidRDefault="004D2CB9" w:rsidP="004D2CB9">
                      <w:pPr>
                        <w:overflowPunct/>
                        <w:autoSpaceDE/>
                        <w:autoSpaceDN/>
                        <w:adjustRightInd/>
                        <w:spacing w:after="120" w:line="252" w:lineRule="auto"/>
                        <w:ind w:left="1047"/>
                        <w:textAlignment w:val="auto"/>
                        <w:rPr>
                          <w:rFonts w:eastAsia="SimSun"/>
                          <w:b/>
                          <w:bCs/>
                          <w:color w:val="0070C0"/>
                          <w:sz w:val="16"/>
                          <w:szCs w:val="16"/>
                          <w:u w:val="single"/>
                          <w:lang w:eastAsia="zh-CN"/>
                        </w:rPr>
                      </w:pPr>
                      <w:r w:rsidRPr="004D2CB9">
                        <w:rPr>
                          <w:rFonts w:eastAsia="MS Mincho"/>
                          <w:sz w:val="16"/>
                          <w:szCs w:val="16"/>
                          <w:lang w:eastAsia="en-US"/>
                        </w:rPr>
                        <w:t>Companies are encouraged to provide analysis on the following options:</w:t>
                      </w:r>
                    </w:p>
                    <w:p w14:paraId="03F2828E"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en-US"/>
                        </w:rPr>
                        <w:t xml:space="preserve">Option 1: For NB-IoT and eMTC, legacy PHR table can be reused for IoT NTN. </w:t>
                      </w:r>
                    </w:p>
                    <w:p w14:paraId="098738D0" w14:textId="77777777" w:rsidR="004D2CB9" w:rsidRPr="004D2CB9" w:rsidRDefault="004D2CB9" w:rsidP="004D2CB9">
                      <w:pPr>
                        <w:numPr>
                          <w:ilvl w:val="0"/>
                          <w:numId w:val="7"/>
                        </w:numPr>
                        <w:overflowPunct/>
                        <w:autoSpaceDE/>
                        <w:autoSpaceDN/>
                        <w:adjustRightInd/>
                        <w:ind w:left="1527"/>
                        <w:textAlignment w:val="auto"/>
                        <w:rPr>
                          <w:rFonts w:eastAsia="MS Mincho"/>
                          <w:sz w:val="16"/>
                          <w:szCs w:val="16"/>
                          <w:lang w:eastAsia="en-US"/>
                        </w:rPr>
                      </w:pPr>
                      <w:r w:rsidRPr="004D2CB9">
                        <w:rPr>
                          <w:rFonts w:eastAsia="MS Mincho"/>
                          <w:sz w:val="16"/>
                          <w:szCs w:val="16"/>
                          <w:lang w:eastAsia="en-US"/>
                        </w:rPr>
                        <w:t xml:space="preserve">Option 2: For NB-IoT operation with NGSO, the RAN4 to discuss the need to implement a different table in the specification for NGSO. </w:t>
                      </w:r>
                    </w:p>
                    <w:p w14:paraId="239B3205"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kern w:val="2"/>
                          <w:sz w:val="16"/>
                          <w:szCs w:val="16"/>
                          <w:lang w:val="sv-SE" w:eastAsia="zh-CN"/>
                        </w:rPr>
                      </w:pPr>
                      <w:r w:rsidRPr="004D2CB9">
                        <w:rPr>
                          <w:rFonts w:ascii="Arial" w:eastAsia="SimSun" w:hAnsi="Arial" w:cs="Arial"/>
                          <w:sz w:val="16"/>
                          <w:szCs w:val="16"/>
                          <w:lang w:val="sv-SE" w:eastAsia="zh-CN"/>
                        </w:rPr>
                        <w:t>Issue 8-1: Test setup and Satellite assistance information</w:t>
                      </w:r>
                    </w:p>
                    <w:p w14:paraId="13DAB4F9" w14:textId="77777777" w:rsidR="004D2CB9" w:rsidRPr="004D2CB9" w:rsidRDefault="004D2CB9" w:rsidP="004D2CB9">
                      <w:pPr>
                        <w:numPr>
                          <w:ilvl w:val="0"/>
                          <w:numId w:val="23"/>
                        </w:numPr>
                        <w:overflowPunct/>
                        <w:autoSpaceDE/>
                        <w:autoSpaceDN/>
                        <w:adjustRightInd/>
                        <w:ind w:left="1527"/>
                        <w:textAlignment w:val="auto"/>
                        <w:rPr>
                          <w:rFonts w:ascii="新細明體" w:eastAsia="新細明體" w:hAnsi="新細明體"/>
                          <w:i/>
                          <w:color w:val="0070C0"/>
                          <w:sz w:val="16"/>
                          <w:szCs w:val="16"/>
                          <w:lang w:eastAsia="zh-TW"/>
                        </w:rPr>
                      </w:pPr>
                      <w:r w:rsidRPr="004D2CB9">
                        <w:rPr>
                          <w:rFonts w:eastAsia="MS Mincho"/>
                          <w:sz w:val="16"/>
                          <w:szCs w:val="16"/>
                          <w:lang w:eastAsia="en-US"/>
                        </w:rPr>
                        <w:t xml:space="preserve">RAN4 to reuse the Rel-17 NR NTN test framework for IoT NTN tests which includes predefining configurations for serving cell’s satellite. </w:t>
                      </w:r>
                    </w:p>
                    <w:p w14:paraId="485D6F0D" w14:textId="77777777" w:rsidR="004D2CB9" w:rsidRPr="004D2CB9" w:rsidRDefault="004D2CB9" w:rsidP="004D2CB9">
                      <w:pPr>
                        <w:numPr>
                          <w:ilvl w:val="0"/>
                          <w:numId w:val="23"/>
                        </w:numPr>
                        <w:overflowPunct/>
                        <w:autoSpaceDE/>
                        <w:autoSpaceDN/>
                        <w:adjustRightInd/>
                        <w:ind w:left="1527"/>
                        <w:textAlignment w:val="auto"/>
                        <w:rPr>
                          <w:rFonts w:ascii="新細明體" w:eastAsia="新細明體" w:hAnsi="新細明體"/>
                          <w:i/>
                          <w:color w:val="0070C0"/>
                          <w:sz w:val="16"/>
                          <w:szCs w:val="16"/>
                          <w:lang w:eastAsia="zh-TW"/>
                        </w:rPr>
                      </w:pPr>
                      <w:r w:rsidRPr="004D2CB9">
                        <w:rPr>
                          <w:rFonts w:eastAsia="MS Mincho"/>
                          <w:sz w:val="16"/>
                          <w:szCs w:val="16"/>
                          <w:lang w:eastAsia="en-US"/>
                        </w:rPr>
                        <w:t>Create reference SIB31 configuration</w:t>
                      </w:r>
                    </w:p>
                    <w:p w14:paraId="437A2136" w14:textId="77777777" w:rsidR="004D2CB9" w:rsidRPr="004D2CB9" w:rsidRDefault="004D2CB9" w:rsidP="004D2CB9">
                      <w:pPr>
                        <w:numPr>
                          <w:ilvl w:val="0"/>
                          <w:numId w:val="23"/>
                        </w:numPr>
                        <w:overflowPunct/>
                        <w:autoSpaceDE/>
                        <w:autoSpaceDN/>
                        <w:adjustRightInd/>
                        <w:ind w:left="1527"/>
                        <w:textAlignment w:val="auto"/>
                        <w:rPr>
                          <w:rFonts w:ascii="新細明體" w:eastAsia="新細明體" w:hAnsi="新細明體"/>
                          <w:i/>
                          <w:color w:val="0070C0"/>
                          <w:sz w:val="16"/>
                          <w:szCs w:val="16"/>
                          <w:lang w:eastAsia="zh-TW"/>
                        </w:rPr>
                      </w:pPr>
                      <w:r w:rsidRPr="004D2CB9">
                        <w:rPr>
                          <w:rFonts w:eastAsia="MS Mincho"/>
                          <w:sz w:val="16"/>
                          <w:szCs w:val="16"/>
                          <w:lang w:eastAsia="en-US"/>
                        </w:rPr>
                        <w:t>Not to consider the configuration of the common delay parameters, as discussed in NR NTN in R4-2220711</w:t>
                      </w:r>
                    </w:p>
                    <w:p w14:paraId="3F58E624" w14:textId="77777777" w:rsidR="004D2CB9" w:rsidRPr="004D2CB9" w:rsidRDefault="004D2CB9" w:rsidP="004D2CB9">
                      <w:pPr>
                        <w:widowControl w:val="0"/>
                        <w:overflowPunct/>
                        <w:autoSpaceDE/>
                        <w:autoSpaceDN/>
                        <w:adjustRightInd/>
                        <w:spacing w:afterLines="50" w:after="120"/>
                        <w:ind w:left="720"/>
                        <w:jc w:val="both"/>
                        <w:textAlignment w:val="auto"/>
                        <w:rPr>
                          <w:rFonts w:ascii="Arial" w:eastAsia="SimSun" w:hAnsi="Arial" w:cs="Arial"/>
                          <w:sz w:val="16"/>
                          <w:szCs w:val="16"/>
                          <w:lang w:val="sv-SE" w:eastAsia="zh-CN"/>
                        </w:rPr>
                      </w:pPr>
                      <w:r w:rsidRPr="004D2CB9">
                        <w:rPr>
                          <w:rFonts w:ascii="Arial" w:eastAsia="SimSun" w:hAnsi="Arial" w:cs="Arial"/>
                          <w:sz w:val="16"/>
                          <w:szCs w:val="16"/>
                          <w:lang w:val="sv-SE" w:eastAsia="zh-CN"/>
                        </w:rPr>
                        <w:t>Issue 8-3: Satellite trajectory and TE reference propagator model</w:t>
                      </w:r>
                    </w:p>
                    <w:p w14:paraId="5DA505A0" w14:textId="1CE73DCC" w:rsidR="004D2CB9" w:rsidRPr="004D2CB9" w:rsidRDefault="004D2CB9" w:rsidP="004D2CB9">
                      <w:pPr>
                        <w:numPr>
                          <w:ilvl w:val="0"/>
                          <w:numId w:val="37"/>
                        </w:numPr>
                        <w:overflowPunct/>
                        <w:autoSpaceDE/>
                        <w:autoSpaceDN/>
                        <w:adjustRightInd/>
                        <w:ind w:left="1407"/>
                        <w:textAlignment w:val="auto"/>
                        <w:rPr>
                          <w:rFonts w:eastAsia="MS Mincho"/>
                          <w:sz w:val="16"/>
                          <w:szCs w:val="16"/>
                          <w:lang w:eastAsia="en-US"/>
                        </w:rPr>
                      </w:pPr>
                      <w:r w:rsidRPr="004D2CB9">
                        <w:rPr>
                          <w:rFonts w:eastAsia="MS Mincho"/>
                          <w:sz w:val="16"/>
                          <w:szCs w:val="16"/>
                          <w:lang w:eastAsia="en-US"/>
                        </w:rPr>
                        <w:t>Follow the same reference model as NR NTN for satellite trajectory and TE reference propagator model</w:t>
                      </w:r>
                    </w:p>
                  </w:txbxContent>
                </v:textbox>
                <w10:wrap type="square" anchorx="margin"/>
              </v:shape>
            </w:pict>
          </mc:Fallback>
        </mc:AlternateContent>
      </w:r>
      <w:r w:rsidR="001E547A">
        <w:rPr>
          <w:rFonts w:ascii="Arial" w:eastAsia="Yu Mincho" w:hAnsi="Arial" w:cs="Arial"/>
          <w:szCs w:val="21"/>
          <w:lang w:val="en-GB"/>
        </w:rPr>
        <w:t>For</w:t>
      </w:r>
      <w:r w:rsidR="001E547A" w:rsidRPr="00783123">
        <w:rPr>
          <w:rFonts w:ascii="Arial" w:eastAsia="Yu Mincho" w:hAnsi="Arial" w:cs="Arial"/>
          <w:szCs w:val="21"/>
        </w:rPr>
        <w:t xml:space="preserve"> </w:t>
      </w:r>
      <w:r w:rsidR="001E547A" w:rsidRPr="00323438">
        <w:rPr>
          <w:rFonts w:ascii="Arial" w:eastAsia="Yu Mincho" w:hAnsi="Arial" w:cs="Arial"/>
          <w:szCs w:val="21"/>
        </w:rPr>
        <w:t>RRM performance requirements</w:t>
      </w:r>
      <w:r w:rsidR="001E547A" w:rsidRPr="00783123">
        <w:rPr>
          <w:rFonts w:ascii="Arial" w:eastAsia="Yu Mincho" w:hAnsi="Arial" w:cs="Arial"/>
          <w:szCs w:val="21"/>
        </w:rPr>
        <w:t>,</w:t>
      </w:r>
      <w:r w:rsidR="00F12579">
        <w:rPr>
          <w:rFonts w:ascii="Arial" w:eastAsia="Yu Mincho" w:hAnsi="Arial" w:cs="Arial"/>
          <w:szCs w:val="21"/>
        </w:rPr>
        <w:t xml:space="preserve"> further</w:t>
      </w:r>
      <w:r w:rsidR="001E547A" w:rsidRPr="00783123">
        <w:rPr>
          <w:rFonts w:ascii="Arial" w:eastAsia="Yu Mincho" w:hAnsi="Arial" w:cs="Arial"/>
          <w:szCs w:val="21"/>
        </w:rPr>
        <w:t xml:space="preserve"> agreements were captured in</w:t>
      </w:r>
      <w:r w:rsidR="001E547A">
        <w:rPr>
          <w:rFonts w:ascii="Arial" w:eastAsia="Yu Mincho" w:hAnsi="Arial" w:cs="Arial"/>
          <w:szCs w:val="21"/>
        </w:rPr>
        <w:t xml:space="preserve"> </w:t>
      </w:r>
      <w:r w:rsidR="001E547A">
        <w:rPr>
          <w:rFonts w:ascii="Arial" w:eastAsia="Yu Mincho" w:hAnsi="Arial" w:cs="Arial"/>
          <w:szCs w:val="21"/>
        </w:rPr>
        <w:fldChar w:fldCharType="begin"/>
      </w:r>
      <w:r w:rsidR="001E547A">
        <w:rPr>
          <w:rFonts w:ascii="Arial" w:eastAsia="Yu Mincho" w:hAnsi="Arial" w:cs="Arial"/>
          <w:szCs w:val="21"/>
        </w:rPr>
        <w:instrText xml:space="preserve"> REF _Ref129250973 \n \h </w:instrText>
      </w:r>
      <w:r w:rsidR="001E547A">
        <w:rPr>
          <w:rFonts w:ascii="Arial" w:eastAsia="Yu Mincho" w:hAnsi="Arial" w:cs="Arial"/>
          <w:szCs w:val="21"/>
        </w:rPr>
      </w:r>
      <w:r w:rsidR="001E547A">
        <w:rPr>
          <w:rFonts w:ascii="Arial" w:eastAsia="Yu Mincho" w:hAnsi="Arial" w:cs="Arial"/>
          <w:szCs w:val="21"/>
        </w:rPr>
        <w:fldChar w:fldCharType="separate"/>
      </w:r>
      <w:r w:rsidR="00E579AD">
        <w:rPr>
          <w:rFonts w:ascii="Arial" w:eastAsia="Yu Mincho" w:hAnsi="Arial" w:cs="Arial"/>
          <w:szCs w:val="21"/>
        </w:rPr>
        <w:t>[4]</w:t>
      </w:r>
      <w:r w:rsidR="001E547A">
        <w:rPr>
          <w:rFonts w:ascii="Arial" w:eastAsia="Yu Mincho" w:hAnsi="Arial" w:cs="Arial"/>
          <w:szCs w:val="21"/>
        </w:rPr>
        <w:fldChar w:fldCharType="end"/>
      </w:r>
      <w:r w:rsidR="001E547A">
        <w:rPr>
          <w:rFonts w:ascii="Arial" w:eastAsia="Yu Mincho" w:hAnsi="Arial" w:cs="Arial"/>
          <w:szCs w:val="21"/>
        </w:rPr>
        <w:t xml:space="preserve">, as follows: </w:t>
      </w:r>
    </w:p>
    <w:p w14:paraId="46F228BF" w14:textId="1881E131" w:rsidR="004D2CB9" w:rsidRPr="004D2CB9" w:rsidRDefault="004D2CB9" w:rsidP="004D2CB9">
      <w:pPr>
        <w:spacing w:afterLines="50" w:after="120"/>
        <w:rPr>
          <w:rFonts w:ascii="Arial" w:eastAsia="Yu Mincho" w:hAnsi="Arial" w:cs="Arial"/>
          <w:szCs w:val="21"/>
        </w:rPr>
      </w:pPr>
    </w:p>
    <w:p w14:paraId="2B27A0A9" w14:textId="77777777" w:rsidR="00323438" w:rsidRPr="001E547A" w:rsidRDefault="00323438" w:rsidP="00E011A6">
      <w:pPr>
        <w:spacing w:afterLines="50" w:after="120"/>
        <w:rPr>
          <w:rFonts w:ascii="Arial" w:eastAsia="Yu Mincho" w:hAnsi="Arial" w:cs="Arial"/>
          <w:sz w:val="21"/>
          <w:szCs w:val="21"/>
          <w:lang w:val="en-US"/>
        </w:rPr>
      </w:pPr>
    </w:p>
    <w:p w14:paraId="4FD3A1EC" w14:textId="18BD2EFE" w:rsidR="00EA7AF1" w:rsidRPr="0037126D" w:rsidRDefault="000D2D70" w:rsidP="0037126D">
      <w:pPr>
        <w:spacing w:after="120"/>
        <w:rPr>
          <w:rFonts w:ascii="Arial" w:eastAsia="Yu Mincho" w:hAnsi="Arial" w:cs="Arial"/>
          <w:b/>
          <w:bCs/>
          <w:sz w:val="21"/>
          <w:szCs w:val="21"/>
          <w:u w:val="single"/>
        </w:rPr>
      </w:pPr>
      <w:r w:rsidRPr="000D2D70">
        <w:rPr>
          <w:rFonts w:ascii="Arial" w:eastAsia="Yu Mincho" w:hAnsi="Arial" w:cs="Arial"/>
          <w:b/>
          <w:bCs/>
          <w:sz w:val="21"/>
          <w:szCs w:val="21"/>
          <w:u w:val="single"/>
        </w:rPr>
        <w:t>UE demodulation requirements</w:t>
      </w:r>
    </w:p>
    <w:p w14:paraId="6541FBD5" w14:textId="60144B56" w:rsidR="00401E40" w:rsidRDefault="00401E40" w:rsidP="00401E40">
      <w:pPr>
        <w:pStyle w:val="ListParagraph"/>
        <w:numPr>
          <w:ilvl w:val="0"/>
          <w:numId w:val="34"/>
        </w:numPr>
        <w:spacing w:afterLines="50" w:after="120"/>
        <w:ind w:leftChars="0"/>
        <w:rPr>
          <w:rFonts w:ascii="Arial" w:eastAsia="Yu Mincho" w:hAnsi="Arial" w:cs="Arial"/>
          <w:szCs w:val="21"/>
        </w:rPr>
      </w:pPr>
      <w:r>
        <w:rPr>
          <w:rFonts w:ascii="Arial" w:eastAsia="Yu Mincho" w:hAnsi="Arial" w:cs="Arial"/>
          <w:szCs w:val="21"/>
        </w:rPr>
        <w:t>Work split on CR</w:t>
      </w:r>
      <w:r w:rsidR="00561521">
        <w:rPr>
          <w:rFonts w:ascii="Arial" w:eastAsia="Yu Mincho" w:hAnsi="Arial" w:cs="Arial"/>
          <w:szCs w:val="21"/>
        </w:rPr>
        <w:t xml:space="preserve">s for </w:t>
      </w:r>
      <w:r w:rsidR="00561521" w:rsidRPr="00561521">
        <w:rPr>
          <w:rFonts w:ascii="Arial" w:eastAsia="Yu Mincho" w:hAnsi="Arial" w:cs="Arial"/>
          <w:szCs w:val="21"/>
        </w:rPr>
        <w:t xml:space="preserve">UE demodulation requirements </w:t>
      </w:r>
      <w:r w:rsidR="00570A15">
        <w:rPr>
          <w:rFonts w:ascii="Arial" w:eastAsia="Yu Mincho" w:hAnsi="Arial" w:cs="Arial"/>
          <w:szCs w:val="21"/>
        </w:rPr>
        <w:t>were</w:t>
      </w:r>
      <w:r>
        <w:rPr>
          <w:rFonts w:ascii="Arial" w:eastAsia="Yu Mincho" w:hAnsi="Arial" w:cs="Arial"/>
          <w:szCs w:val="21"/>
        </w:rPr>
        <w:t xml:space="preserve"> captured in </w:t>
      </w:r>
      <w:r>
        <w:rPr>
          <w:rFonts w:ascii="Arial" w:eastAsia="Yu Mincho" w:hAnsi="Arial" w:cs="Arial"/>
          <w:szCs w:val="21"/>
        </w:rPr>
        <w:fldChar w:fldCharType="begin"/>
      </w:r>
      <w:r>
        <w:rPr>
          <w:rFonts w:ascii="Arial" w:eastAsia="Yu Mincho" w:hAnsi="Arial" w:cs="Arial"/>
          <w:szCs w:val="21"/>
        </w:rPr>
        <w:instrText xml:space="preserve"> REF _Ref129251800 \n \h </w:instrText>
      </w:r>
      <w:r>
        <w:rPr>
          <w:rFonts w:ascii="Arial" w:eastAsia="Yu Mincho" w:hAnsi="Arial" w:cs="Arial"/>
          <w:szCs w:val="21"/>
        </w:rPr>
      </w:r>
      <w:r>
        <w:rPr>
          <w:rFonts w:ascii="Arial" w:eastAsia="Yu Mincho" w:hAnsi="Arial" w:cs="Arial"/>
          <w:szCs w:val="21"/>
        </w:rPr>
        <w:fldChar w:fldCharType="separate"/>
      </w:r>
      <w:r w:rsidR="00E579AD">
        <w:rPr>
          <w:rFonts w:ascii="Arial" w:eastAsia="Yu Mincho" w:hAnsi="Arial" w:cs="Arial"/>
          <w:szCs w:val="21"/>
        </w:rPr>
        <w:t>[5]</w:t>
      </w:r>
      <w:r>
        <w:rPr>
          <w:rFonts w:ascii="Arial" w:eastAsia="Yu Mincho" w:hAnsi="Arial" w:cs="Arial"/>
          <w:szCs w:val="21"/>
        </w:rPr>
        <w:fldChar w:fldCharType="end"/>
      </w:r>
      <w:r>
        <w:rPr>
          <w:rFonts w:ascii="Arial" w:eastAsia="Yu Mincho" w:hAnsi="Arial" w:cs="Arial"/>
          <w:szCs w:val="21"/>
        </w:rPr>
        <w:t>.</w:t>
      </w:r>
    </w:p>
    <w:p w14:paraId="53204FCD" w14:textId="2AA22B4E" w:rsidR="00F80530" w:rsidRDefault="00F80530" w:rsidP="00401E40">
      <w:pPr>
        <w:pStyle w:val="ListParagraph"/>
        <w:numPr>
          <w:ilvl w:val="0"/>
          <w:numId w:val="34"/>
        </w:numPr>
        <w:spacing w:afterLines="50" w:after="120"/>
        <w:ind w:leftChars="0"/>
        <w:rPr>
          <w:rFonts w:ascii="Arial" w:eastAsia="Yu Mincho" w:hAnsi="Arial" w:cs="Arial"/>
          <w:szCs w:val="21"/>
        </w:rPr>
      </w:pPr>
      <w:r w:rsidRPr="00F80530">
        <w:rPr>
          <w:rFonts w:ascii="Arial" w:eastAsia="Yu Mincho" w:hAnsi="Arial" w:cs="Arial"/>
          <w:szCs w:val="21"/>
        </w:rPr>
        <w:lastRenderedPageBreak/>
        <w:t>TS3</w:t>
      </w:r>
      <w:r w:rsidR="006774C5" w:rsidRPr="006774C5">
        <w:rPr>
          <w:rFonts w:ascii="Arial" w:eastAsia="Yu Mincho" w:hAnsi="Arial" w:cs="Arial" w:hint="eastAsia"/>
          <w:szCs w:val="21"/>
        </w:rPr>
        <w:t>6</w:t>
      </w:r>
      <w:r w:rsidRPr="00F80530">
        <w:rPr>
          <w:rFonts w:ascii="Arial" w:eastAsia="Yu Mincho" w:hAnsi="Arial" w:cs="Arial"/>
          <w:szCs w:val="21"/>
        </w:rPr>
        <w:t>.102 skeleton for IoT-NTN UE demodulation</w:t>
      </w:r>
      <w:r>
        <w:rPr>
          <w:rFonts w:ascii="Arial" w:eastAsia="Yu Mincho" w:hAnsi="Arial" w:cs="Arial"/>
          <w:szCs w:val="21"/>
        </w:rPr>
        <w:t xml:space="preserve"> is agreed and captured in </w:t>
      </w:r>
      <w:r>
        <w:rPr>
          <w:rFonts w:ascii="Arial" w:eastAsia="Yu Mincho" w:hAnsi="Arial" w:cs="Arial"/>
          <w:szCs w:val="21"/>
        </w:rPr>
        <w:fldChar w:fldCharType="begin"/>
      </w:r>
      <w:r>
        <w:rPr>
          <w:rFonts w:ascii="Arial" w:eastAsia="Yu Mincho" w:hAnsi="Arial" w:cs="Arial"/>
          <w:szCs w:val="21"/>
        </w:rPr>
        <w:instrText xml:space="preserve"> REF _Ref129251800 \n \h </w:instrText>
      </w:r>
      <w:r>
        <w:rPr>
          <w:rFonts w:ascii="Arial" w:eastAsia="Yu Mincho" w:hAnsi="Arial" w:cs="Arial"/>
          <w:szCs w:val="21"/>
        </w:rPr>
      </w:r>
      <w:r>
        <w:rPr>
          <w:rFonts w:ascii="Arial" w:eastAsia="Yu Mincho" w:hAnsi="Arial" w:cs="Arial"/>
          <w:szCs w:val="21"/>
        </w:rPr>
        <w:fldChar w:fldCharType="separate"/>
      </w:r>
      <w:r w:rsidR="00E579AD">
        <w:rPr>
          <w:rFonts w:ascii="Arial" w:eastAsia="Yu Mincho" w:hAnsi="Arial" w:cs="Arial"/>
          <w:szCs w:val="21"/>
        </w:rPr>
        <w:t>[5]</w:t>
      </w:r>
      <w:r>
        <w:rPr>
          <w:rFonts w:ascii="Arial" w:eastAsia="Yu Mincho" w:hAnsi="Arial" w:cs="Arial"/>
          <w:szCs w:val="21"/>
        </w:rPr>
        <w:fldChar w:fldCharType="end"/>
      </w:r>
      <w:r>
        <w:rPr>
          <w:rFonts w:ascii="Arial" w:eastAsia="Yu Mincho" w:hAnsi="Arial" w:cs="Arial"/>
          <w:szCs w:val="21"/>
        </w:rPr>
        <w:t>.</w:t>
      </w:r>
    </w:p>
    <w:p w14:paraId="539737D1" w14:textId="5C8737CF" w:rsidR="004D2CB9" w:rsidRPr="004D2CB9" w:rsidRDefault="0037126D" w:rsidP="004D2CB9">
      <w:pPr>
        <w:pStyle w:val="ListParagraph"/>
        <w:numPr>
          <w:ilvl w:val="0"/>
          <w:numId w:val="34"/>
        </w:numPr>
        <w:spacing w:afterLines="50" w:after="120"/>
        <w:ind w:leftChars="0"/>
        <w:rPr>
          <w:rFonts w:ascii="Arial" w:eastAsia="Yu Mincho" w:hAnsi="Arial" w:cs="Arial"/>
          <w:szCs w:val="21"/>
        </w:rPr>
      </w:pPr>
      <w:r>
        <w:rPr>
          <w:rFonts w:ascii="Arial" w:eastAsia="Yu Mincho" w:hAnsi="Arial" w:cs="Arial"/>
          <w:szCs w:val="21"/>
          <w:lang w:val="en-GB"/>
        </w:rPr>
        <w:t>For</w:t>
      </w:r>
      <w:r w:rsidRPr="00783123">
        <w:rPr>
          <w:rFonts w:ascii="Arial" w:eastAsia="Yu Mincho" w:hAnsi="Arial" w:cs="Arial"/>
          <w:szCs w:val="21"/>
        </w:rPr>
        <w:t xml:space="preserve"> </w:t>
      </w:r>
      <w:r w:rsidRPr="00401E40">
        <w:rPr>
          <w:rFonts w:ascii="Arial" w:eastAsia="Yu Mincho" w:hAnsi="Arial" w:cs="Arial"/>
          <w:szCs w:val="21"/>
        </w:rPr>
        <w:t xml:space="preserve">UE demodulation </w:t>
      </w:r>
      <w:r w:rsidRPr="00323438">
        <w:rPr>
          <w:rFonts w:ascii="Arial" w:eastAsia="Yu Mincho" w:hAnsi="Arial" w:cs="Arial"/>
          <w:szCs w:val="21"/>
        </w:rPr>
        <w:t>requirements</w:t>
      </w:r>
      <w:r w:rsidRPr="00783123">
        <w:rPr>
          <w:rFonts w:ascii="Arial" w:eastAsia="Yu Mincho" w:hAnsi="Arial" w:cs="Arial"/>
          <w:szCs w:val="21"/>
        </w:rPr>
        <w:t>, agreements</w:t>
      </w:r>
      <w:r w:rsidR="00F80530">
        <w:rPr>
          <w:rFonts w:ascii="Arial" w:eastAsia="Yu Mincho" w:hAnsi="Arial" w:cs="Arial"/>
          <w:szCs w:val="21"/>
        </w:rPr>
        <w:t xml:space="preserve"> on simulation assumptions</w:t>
      </w:r>
      <w:r w:rsidRPr="00783123">
        <w:rPr>
          <w:rFonts w:ascii="Arial" w:eastAsia="Yu Mincho" w:hAnsi="Arial" w:cs="Arial"/>
          <w:szCs w:val="21"/>
        </w:rPr>
        <w:t xml:space="preserve"> were captured in</w:t>
      </w:r>
      <w:r>
        <w:rPr>
          <w:rFonts w:ascii="Arial" w:eastAsia="Yu Mincho" w:hAnsi="Arial" w:cs="Arial"/>
          <w:szCs w:val="21"/>
        </w:rPr>
        <w:t xml:space="preserve"> </w:t>
      </w:r>
      <w:r>
        <w:rPr>
          <w:rFonts w:ascii="Arial" w:eastAsia="Yu Mincho" w:hAnsi="Arial" w:cs="Arial"/>
          <w:szCs w:val="21"/>
        </w:rPr>
        <w:fldChar w:fldCharType="begin"/>
      </w:r>
      <w:r>
        <w:rPr>
          <w:rFonts w:ascii="Arial" w:eastAsia="Yu Mincho" w:hAnsi="Arial" w:cs="Arial"/>
          <w:szCs w:val="21"/>
        </w:rPr>
        <w:instrText xml:space="preserve"> REF _Ref129251800 \n \h </w:instrText>
      </w:r>
      <w:r>
        <w:rPr>
          <w:rFonts w:ascii="Arial" w:eastAsia="Yu Mincho" w:hAnsi="Arial" w:cs="Arial"/>
          <w:szCs w:val="21"/>
        </w:rPr>
      </w:r>
      <w:r>
        <w:rPr>
          <w:rFonts w:ascii="Arial" w:eastAsia="Yu Mincho" w:hAnsi="Arial" w:cs="Arial"/>
          <w:szCs w:val="21"/>
        </w:rPr>
        <w:fldChar w:fldCharType="separate"/>
      </w:r>
      <w:r w:rsidR="00E579AD">
        <w:rPr>
          <w:rFonts w:ascii="Arial" w:eastAsia="Yu Mincho" w:hAnsi="Arial" w:cs="Arial"/>
          <w:szCs w:val="21"/>
        </w:rPr>
        <w:t>[5]</w:t>
      </w:r>
      <w:r>
        <w:rPr>
          <w:rFonts w:ascii="Arial" w:eastAsia="Yu Mincho" w:hAnsi="Arial" w:cs="Arial"/>
          <w:szCs w:val="21"/>
        </w:rPr>
        <w:fldChar w:fldCharType="end"/>
      </w:r>
      <w:r>
        <w:rPr>
          <w:rFonts w:ascii="Arial" w:eastAsia="Yu Mincho" w:hAnsi="Arial" w:cs="Arial"/>
          <w:szCs w:val="21"/>
        </w:rPr>
        <w:t>, as follows:</w:t>
      </w:r>
      <w:r w:rsidR="004D2CB9" w:rsidRPr="004D2CB9">
        <w:rPr>
          <w:rFonts w:eastAsia="Yu Mincho"/>
          <w:noProof/>
        </w:rPr>
        <mc:AlternateContent>
          <mc:Choice Requires="wps">
            <w:drawing>
              <wp:anchor distT="45720" distB="45720" distL="114300" distR="114300" simplePos="0" relativeHeight="251671552" behindDoc="0" locked="0" layoutInCell="1" allowOverlap="1" wp14:anchorId="569B0689" wp14:editId="698A326A">
                <wp:simplePos x="0" y="0"/>
                <wp:positionH relativeFrom="margin">
                  <wp:align>right</wp:align>
                </wp:positionH>
                <wp:positionV relativeFrom="paragraph">
                  <wp:posOffset>401320</wp:posOffset>
                </wp:positionV>
                <wp:extent cx="6268720" cy="1404620"/>
                <wp:effectExtent l="0" t="0" r="17780" b="2667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1404620"/>
                        </a:xfrm>
                        <a:prstGeom prst="rect">
                          <a:avLst/>
                        </a:prstGeom>
                        <a:solidFill>
                          <a:srgbClr val="FFFFFF"/>
                        </a:solidFill>
                        <a:ln w="9525">
                          <a:solidFill>
                            <a:srgbClr val="000000"/>
                          </a:solidFill>
                          <a:miter lim="800000"/>
                          <a:headEnd/>
                          <a:tailEnd/>
                        </a:ln>
                      </wps:spPr>
                      <wps:txbx>
                        <w:txbxContent>
                          <w:p w14:paraId="01B0A3E5" w14:textId="4BD44BDB" w:rsidR="004D2CB9" w:rsidRPr="00F80530" w:rsidRDefault="004D2CB9" w:rsidP="004D2CB9">
                            <w:pPr>
                              <w:overflowPunct/>
                              <w:autoSpaceDE/>
                              <w:autoSpaceDN/>
                              <w:adjustRightInd/>
                              <w:ind w:left="720"/>
                              <w:textAlignment w:val="auto"/>
                              <w:rPr>
                                <w:rFonts w:eastAsia="SimSun"/>
                                <w:color w:val="000000"/>
                                <w:sz w:val="16"/>
                                <w:szCs w:val="16"/>
                                <w:lang w:eastAsia="en-US"/>
                              </w:rPr>
                            </w:pPr>
                            <w:r w:rsidRPr="00F80530">
                              <w:rPr>
                                <w:rFonts w:eastAsia="SimSun"/>
                                <w:color w:val="000000"/>
                                <w:sz w:val="16"/>
                                <w:szCs w:val="16"/>
                                <w:lang w:eastAsia="en-US"/>
                              </w:rPr>
                              <w:t>Topic #3: Simulation assumptions for Cat-M1 and NB-IoT over NTN</w:t>
                            </w:r>
                          </w:p>
                          <w:p w14:paraId="708C3FDC" w14:textId="77777777" w:rsidR="004D2CB9" w:rsidRPr="00F80530" w:rsidRDefault="004D2CB9" w:rsidP="004D2CB9">
                            <w:pPr>
                              <w:overflowPunct/>
                              <w:autoSpaceDE/>
                              <w:autoSpaceDN/>
                              <w:adjustRightInd/>
                              <w:ind w:left="720"/>
                              <w:textAlignment w:val="auto"/>
                              <w:rPr>
                                <w:rFonts w:eastAsia="SimSun"/>
                                <w:b/>
                                <w:sz w:val="16"/>
                                <w:szCs w:val="16"/>
                                <w:u w:val="single"/>
                                <w:lang w:val="en-US" w:eastAsia="en-US"/>
                              </w:rPr>
                            </w:pPr>
                            <w:r w:rsidRPr="00F80530">
                              <w:rPr>
                                <w:rFonts w:eastAsia="SimSun"/>
                                <w:b/>
                                <w:sz w:val="16"/>
                                <w:szCs w:val="16"/>
                                <w:u w:val="single"/>
                                <w:lang w:eastAsia="en-US"/>
                              </w:rPr>
                              <w:t>Issue 3-1: Whether the UE is expected to adjust DL frequency compensation on the receiver end within a block of repetitions</w:t>
                            </w:r>
                          </w:p>
                          <w:p w14:paraId="4F7AD98D"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eastAsia="en-US"/>
                              </w:rPr>
                            </w:pPr>
                            <w:r w:rsidRPr="00F80530">
                              <w:rPr>
                                <w:rFonts w:eastAsia="SimSun"/>
                                <w:sz w:val="16"/>
                                <w:szCs w:val="16"/>
                                <w:lang w:eastAsia="en-US"/>
                              </w:rPr>
                              <w:t xml:space="preserve">Agreement: </w:t>
                            </w:r>
                          </w:p>
                          <w:p w14:paraId="36F8E617"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SimSun"/>
                                <w:sz w:val="16"/>
                                <w:szCs w:val="16"/>
                                <w:lang w:eastAsia="en-US"/>
                              </w:rPr>
                              <w:t>From RAN4 performance requirements assumption perspective, UE assumed to be capable of DL frequency compensation on the receiver end within a block of repetitions.</w:t>
                            </w:r>
                          </w:p>
                          <w:p w14:paraId="059FE177" w14:textId="77777777" w:rsidR="004D2CB9" w:rsidRPr="00F80530" w:rsidRDefault="004D2CB9" w:rsidP="004D2CB9">
                            <w:pPr>
                              <w:ind w:left="720"/>
                              <w:rPr>
                                <w:rFonts w:eastAsia="SimSun"/>
                                <w:b/>
                                <w:sz w:val="16"/>
                                <w:szCs w:val="16"/>
                                <w:u w:val="single"/>
                                <w:lang w:eastAsia="ko-KR"/>
                              </w:rPr>
                            </w:pPr>
                            <w:r w:rsidRPr="00F80530">
                              <w:rPr>
                                <w:rFonts w:eastAsia="SimSun"/>
                                <w:b/>
                                <w:sz w:val="16"/>
                                <w:szCs w:val="16"/>
                                <w:u w:val="single"/>
                                <w:lang w:eastAsia="ko-KR"/>
                              </w:rPr>
                              <w:t>Issue 3-2: Maximum Doppler spread for Cat-M1 PDSCH Test 2</w:t>
                            </w:r>
                          </w:p>
                          <w:p w14:paraId="6199554A"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5269E786"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SimSun"/>
                                <w:sz w:val="16"/>
                                <w:szCs w:val="16"/>
                                <w:lang w:val="en-US" w:eastAsia="zh-CN"/>
                              </w:rPr>
                              <w:t>200Hz</w:t>
                            </w:r>
                          </w:p>
                          <w:p w14:paraId="43E3F23F" w14:textId="77777777" w:rsidR="004D2CB9" w:rsidRPr="00F80530" w:rsidRDefault="004D2CB9" w:rsidP="004D2CB9">
                            <w:pPr>
                              <w:overflowPunct/>
                              <w:autoSpaceDE/>
                              <w:autoSpaceDN/>
                              <w:adjustRightInd/>
                              <w:ind w:left="720"/>
                              <w:textAlignment w:val="auto"/>
                              <w:rPr>
                                <w:rFonts w:eastAsia="SimSun"/>
                                <w:b/>
                                <w:sz w:val="16"/>
                                <w:szCs w:val="16"/>
                                <w:u w:val="single"/>
                                <w:lang w:eastAsia="ko-KR"/>
                              </w:rPr>
                            </w:pPr>
                            <w:r w:rsidRPr="00F80530">
                              <w:rPr>
                                <w:rFonts w:eastAsia="SimSun"/>
                                <w:b/>
                                <w:sz w:val="16"/>
                                <w:szCs w:val="16"/>
                                <w:u w:val="single"/>
                                <w:lang w:eastAsia="ko-KR"/>
                              </w:rPr>
                              <w:t>Issue 3-3: FRCs for Cat-M1 PDSCH demodulation requirements for NTN</w:t>
                            </w:r>
                          </w:p>
                          <w:p w14:paraId="1AD12A50"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65510737" w14:textId="77777777" w:rsidR="004D2CB9" w:rsidRPr="00F80530" w:rsidRDefault="004D2CB9" w:rsidP="004D2CB9">
                            <w:pPr>
                              <w:numPr>
                                <w:ilvl w:val="1"/>
                                <w:numId w:val="6"/>
                              </w:numPr>
                              <w:overflowPunct/>
                              <w:autoSpaceDE/>
                              <w:autoSpaceDN/>
                              <w:adjustRightInd/>
                              <w:spacing w:after="120"/>
                              <w:ind w:left="2376"/>
                              <w:textAlignment w:val="auto"/>
                              <w:rPr>
                                <w:rFonts w:eastAsia="SimSun"/>
                                <w:sz w:val="16"/>
                                <w:szCs w:val="16"/>
                                <w:lang w:eastAsia="zh-CN"/>
                              </w:rPr>
                            </w:pPr>
                            <w:r w:rsidRPr="00F80530">
                              <w:rPr>
                                <w:rFonts w:eastAsia="SimSun"/>
                                <w:sz w:val="16"/>
                                <w:szCs w:val="16"/>
                                <w:lang w:eastAsia="zh-CN"/>
                              </w:rPr>
                              <w:t>Test 1: TM1, 3RB, 16QAM, Channel bits: 1656 bits, TBS: 744 bits (Effective CR: 0.46)</w:t>
                            </w:r>
                          </w:p>
                          <w:p w14:paraId="708EC61C" w14:textId="77777777" w:rsidR="004D2CB9" w:rsidRPr="00F80530" w:rsidRDefault="004D2CB9" w:rsidP="004D2CB9">
                            <w:pPr>
                              <w:numPr>
                                <w:ilvl w:val="1"/>
                                <w:numId w:val="6"/>
                              </w:numPr>
                              <w:overflowPunct/>
                              <w:autoSpaceDE/>
                              <w:autoSpaceDN/>
                              <w:adjustRightInd/>
                              <w:spacing w:after="120"/>
                              <w:ind w:left="2376"/>
                              <w:textAlignment w:val="auto"/>
                              <w:rPr>
                                <w:rFonts w:eastAsia="SimSun"/>
                                <w:sz w:val="16"/>
                                <w:szCs w:val="16"/>
                                <w:lang w:eastAsia="zh-CN"/>
                              </w:rPr>
                            </w:pPr>
                            <w:r w:rsidRPr="00F80530">
                              <w:rPr>
                                <w:rFonts w:eastAsia="SimSun"/>
                                <w:sz w:val="16"/>
                                <w:szCs w:val="16"/>
                                <w:lang w:eastAsia="zh-CN"/>
                              </w:rPr>
                              <w:t>Test 2: TM1, 6RB, QPSK, Channel bits: 1656 bits, TBS: 504 bits (Effective CR: 0.32)</w:t>
                            </w:r>
                          </w:p>
                          <w:p w14:paraId="3053070D" w14:textId="77777777" w:rsidR="004D2CB9" w:rsidRPr="00F80530" w:rsidRDefault="004D2CB9" w:rsidP="004D2CB9">
                            <w:pPr>
                              <w:numPr>
                                <w:ilvl w:val="1"/>
                                <w:numId w:val="6"/>
                              </w:numPr>
                              <w:overflowPunct/>
                              <w:autoSpaceDE/>
                              <w:autoSpaceDN/>
                              <w:adjustRightInd/>
                              <w:spacing w:after="120"/>
                              <w:ind w:left="2376"/>
                              <w:textAlignment w:val="auto"/>
                              <w:rPr>
                                <w:rFonts w:eastAsia="SimSun"/>
                                <w:sz w:val="16"/>
                                <w:szCs w:val="16"/>
                                <w:lang w:eastAsia="zh-CN"/>
                              </w:rPr>
                            </w:pPr>
                            <w:r w:rsidRPr="00F80530">
                              <w:rPr>
                                <w:rFonts w:eastAsia="SimSun"/>
                                <w:sz w:val="16"/>
                                <w:szCs w:val="16"/>
                                <w:lang w:eastAsia="zh-CN"/>
                              </w:rPr>
                              <w:t>Test 3: TM1, 6RB, QPSK, Channel bits: 1656 bits, TBS: 152 bits (Effective CR: 0.10)</w:t>
                            </w:r>
                          </w:p>
                          <w:p w14:paraId="7C424055" w14:textId="77777777" w:rsidR="004D2CB9" w:rsidRPr="00F80530" w:rsidRDefault="004D2CB9" w:rsidP="004D2CB9">
                            <w:pPr>
                              <w:overflowPunct/>
                              <w:autoSpaceDE/>
                              <w:autoSpaceDN/>
                              <w:adjustRightInd/>
                              <w:spacing w:after="120"/>
                              <w:ind w:left="720"/>
                              <w:textAlignment w:val="auto"/>
                              <w:rPr>
                                <w:rFonts w:eastAsia="SimSun"/>
                                <w:b/>
                                <w:sz w:val="16"/>
                                <w:szCs w:val="16"/>
                                <w:u w:val="single"/>
                                <w:lang w:eastAsia="zh-CN"/>
                              </w:rPr>
                            </w:pPr>
                            <w:r w:rsidRPr="00F80530">
                              <w:rPr>
                                <w:rFonts w:eastAsia="SimSun"/>
                                <w:b/>
                                <w:sz w:val="16"/>
                                <w:szCs w:val="16"/>
                                <w:u w:val="single"/>
                                <w:lang w:eastAsia="en-US"/>
                              </w:rPr>
                              <w:t>Issue 3-4:</w:t>
                            </w:r>
                            <w:r w:rsidRPr="00F80530">
                              <w:rPr>
                                <w:rFonts w:eastAsia="新細明體"/>
                                <w:b/>
                                <w:sz w:val="16"/>
                                <w:szCs w:val="16"/>
                                <w:u w:val="single"/>
                                <w:lang w:eastAsia="zh-TW"/>
                              </w:rPr>
                              <w:t xml:space="preserve"> </w:t>
                            </w:r>
                            <w:r w:rsidRPr="00F80530">
                              <w:rPr>
                                <w:rFonts w:eastAsia="SimSun"/>
                                <w:b/>
                                <w:sz w:val="16"/>
                                <w:szCs w:val="16"/>
                                <w:u w:val="single"/>
                                <w:lang w:eastAsia="zh-CN"/>
                              </w:rPr>
                              <w:t>DL scheduling for Cat-M1 PDSCH demodulation requirements</w:t>
                            </w:r>
                          </w:p>
                          <w:p w14:paraId="14AAE914"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7BBC62D4"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eastAsia="en-US"/>
                              </w:rPr>
                            </w:pPr>
                            <w:r w:rsidRPr="00F80530">
                              <w:rPr>
                                <w:rFonts w:eastAsia="SimSun"/>
                                <w:sz w:val="16"/>
                                <w:szCs w:val="16"/>
                                <w:lang w:eastAsia="en-US"/>
                              </w:rPr>
                              <w:t xml:space="preserve">dropping/puncturing </w:t>
                            </w:r>
                            <w:r w:rsidRPr="00F80530">
                              <w:rPr>
                                <w:rFonts w:eastAsia="新細明體"/>
                                <w:sz w:val="16"/>
                                <w:szCs w:val="16"/>
                                <w:lang w:eastAsia="zh-TW"/>
                              </w:rPr>
                              <w:t>MPDCCH/PDSCH</w:t>
                            </w:r>
                            <w:r w:rsidRPr="00F80530">
                              <w:rPr>
                                <w:rFonts w:eastAsia="SimSun"/>
                                <w:sz w:val="16"/>
                                <w:szCs w:val="16"/>
                                <w:lang w:eastAsia="en-US"/>
                              </w:rPr>
                              <w:t xml:space="preserve"> when </w:t>
                            </w:r>
                            <w:r w:rsidRPr="00F80530">
                              <w:rPr>
                                <w:rFonts w:eastAsia="新細明體"/>
                                <w:sz w:val="16"/>
                                <w:szCs w:val="16"/>
                                <w:lang w:eastAsia="zh-TW"/>
                              </w:rPr>
                              <w:t>MPDCCH/PDSCH</w:t>
                            </w:r>
                            <w:r w:rsidRPr="00F80530">
                              <w:rPr>
                                <w:rFonts w:eastAsia="SimSun"/>
                                <w:sz w:val="16"/>
                                <w:szCs w:val="16"/>
                                <w:lang w:eastAsia="en-US"/>
                              </w:rPr>
                              <w:t xml:space="preserve"> subframe collides with PSS/SSS/PBCH/SI</w:t>
                            </w:r>
                            <w:r w:rsidRPr="00F80530">
                              <w:rPr>
                                <w:rFonts w:eastAsia="新細明體"/>
                                <w:sz w:val="16"/>
                                <w:szCs w:val="16"/>
                                <w:lang w:eastAsia="zh-TW"/>
                              </w:rPr>
                              <w:t xml:space="preserve"> </w:t>
                            </w:r>
                            <w:r w:rsidRPr="00F80530">
                              <w:rPr>
                                <w:rFonts w:eastAsia="SimSun"/>
                                <w:sz w:val="16"/>
                                <w:szCs w:val="16"/>
                                <w:lang w:eastAsia="en-US"/>
                              </w:rPr>
                              <w:t xml:space="preserve">subframe </w:t>
                            </w:r>
                          </w:p>
                          <w:p w14:paraId="0528528F"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eastAsia="en-US"/>
                              </w:rPr>
                            </w:pPr>
                            <w:r w:rsidRPr="00F80530">
                              <w:rPr>
                                <w:rFonts w:eastAsia="新細明體" w:hint="eastAsia"/>
                                <w:sz w:val="16"/>
                                <w:szCs w:val="16"/>
                                <w:lang w:eastAsia="zh-TW"/>
                              </w:rPr>
                              <w:t>T</w:t>
                            </w:r>
                            <w:r w:rsidRPr="00F80530">
                              <w:rPr>
                                <w:rFonts w:eastAsia="新細明體"/>
                                <w:sz w:val="16"/>
                                <w:szCs w:val="16"/>
                                <w:lang w:eastAsia="zh-TW"/>
                              </w:rPr>
                              <w:t xml:space="preserve">he following DL scheduling pattern are agreed to be the baseline and companies are encouraged to bring simulation results based on the following DL scheduling pattern. </w:t>
                            </w:r>
                          </w:p>
                          <w:p w14:paraId="76F3EF05"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eastAsia="en-US"/>
                              </w:rPr>
                            </w:pPr>
                            <w:r w:rsidRPr="00F80530">
                              <w:rPr>
                                <w:rFonts w:eastAsia="新細明體"/>
                                <w:sz w:val="16"/>
                                <w:szCs w:val="16"/>
                                <w:lang w:eastAsia="zh-TW"/>
                              </w:rPr>
                              <w:t>Other scheduling patterns are not precluded.</w:t>
                            </w:r>
                          </w:p>
                          <w:p w14:paraId="07258011" w14:textId="77777777" w:rsidR="004D2CB9" w:rsidRPr="00F80530" w:rsidRDefault="004D2CB9" w:rsidP="004D2CB9">
                            <w:pPr>
                              <w:numPr>
                                <w:ilvl w:val="2"/>
                                <w:numId w:val="6"/>
                              </w:numPr>
                              <w:overflowPunct/>
                              <w:autoSpaceDE/>
                              <w:autoSpaceDN/>
                              <w:adjustRightInd/>
                              <w:spacing w:after="120"/>
                              <w:ind w:left="3096"/>
                              <w:textAlignment w:val="auto"/>
                              <w:rPr>
                                <w:rFonts w:eastAsia="SimSun"/>
                                <w:sz w:val="16"/>
                                <w:szCs w:val="16"/>
                                <w:lang w:eastAsia="en-US"/>
                              </w:rPr>
                            </w:pPr>
                            <w:r w:rsidRPr="00F80530">
                              <w:rPr>
                                <w:rFonts w:eastAsia="SimSun"/>
                                <w:sz w:val="16"/>
                                <w:szCs w:val="16"/>
                                <w:lang w:eastAsia="en-US"/>
                              </w:rPr>
                              <w:t>For Cat-M1 PDSCH test 1:</w:t>
                            </w:r>
                          </w:p>
                          <w:p w14:paraId="44AEB95C" w14:textId="77777777" w:rsidR="004D2CB9" w:rsidRPr="00F80530" w:rsidRDefault="004D2CB9" w:rsidP="004D2CB9">
                            <w:pPr>
                              <w:overflowPunct/>
                              <w:autoSpaceDE/>
                              <w:autoSpaceDN/>
                              <w:adjustRightInd/>
                              <w:spacing w:after="120"/>
                              <w:ind w:left="2736" w:firstLine="256"/>
                              <w:textAlignment w:val="auto"/>
                              <w:rPr>
                                <w:rFonts w:eastAsia="SimSun"/>
                                <w:sz w:val="16"/>
                                <w:szCs w:val="16"/>
                                <w:lang w:eastAsia="zh-CN"/>
                              </w:rPr>
                            </w:pPr>
                            <w:r w:rsidRPr="00F80530">
                              <w:rPr>
                                <w:rFonts w:eastAsia="SimSun"/>
                                <w:noProof/>
                                <w:sz w:val="16"/>
                                <w:szCs w:val="16"/>
                                <w:lang w:eastAsia="en-US"/>
                              </w:rPr>
                              <w:drawing>
                                <wp:inline distT="0" distB="0" distL="0" distR="0" wp14:anchorId="68EC20E7" wp14:editId="4D4617CB">
                                  <wp:extent cx="2493819" cy="1331951"/>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413" cy="1334405"/>
                                          </a:xfrm>
                                          <a:prstGeom prst="rect">
                                            <a:avLst/>
                                          </a:prstGeom>
                                          <a:noFill/>
                                          <a:ln>
                                            <a:noFill/>
                                          </a:ln>
                                        </pic:spPr>
                                      </pic:pic>
                                    </a:graphicData>
                                  </a:graphic>
                                </wp:inline>
                              </w:drawing>
                            </w:r>
                          </w:p>
                          <w:p w14:paraId="3A8CD4C7" w14:textId="31EEF49E" w:rsidR="004D2CB9" w:rsidRPr="004D2CB9" w:rsidRDefault="004D2CB9" w:rsidP="004D2CB9">
                            <w:pPr>
                              <w:numPr>
                                <w:ilvl w:val="2"/>
                                <w:numId w:val="6"/>
                              </w:numPr>
                              <w:overflowPunct/>
                              <w:autoSpaceDE/>
                              <w:autoSpaceDN/>
                              <w:adjustRightInd/>
                              <w:spacing w:after="120"/>
                              <w:ind w:left="3096"/>
                              <w:textAlignment w:val="auto"/>
                              <w:rPr>
                                <w:rFonts w:eastAsia="SimSun"/>
                                <w:sz w:val="16"/>
                                <w:szCs w:val="16"/>
                                <w:lang w:eastAsia="en-US"/>
                              </w:rPr>
                            </w:pPr>
                            <w:r w:rsidRPr="00F80530">
                              <w:rPr>
                                <w:rFonts w:eastAsia="SimSun"/>
                                <w:sz w:val="16"/>
                                <w:szCs w:val="16"/>
                                <w:lang w:eastAsia="en-US"/>
                              </w:rPr>
                              <w:t>For Cat-M1 PDSCH test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9B0689" id="_x0000_s1032" type="#_x0000_t202" style="position:absolute;left:0;text-align:left;margin-left:442.4pt;margin-top:31.6pt;width:493.6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">
                <v:textbox style="mso-fit-shape-to-text:t">
                  <w:txbxContent>
                    <w:p w14:paraId="01B0A3E5" w14:textId="4BD44BDB" w:rsidR="004D2CB9" w:rsidRPr="00F80530" w:rsidRDefault="004D2CB9" w:rsidP="004D2CB9">
                      <w:pPr>
                        <w:overflowPunct/>
                        <w:autoSpaceDE/>
                        <w:autoSpaceDN/>
                        <w:adjustRightInd/>
                        <w:ind w:left="720"/>
                        <w:textAlignment w:val="auto"/>
                        <w:rPr>
                          <w:rFonts w:eastAsia="SimSun"/>
                          <w:color w:val="000000"/>
                          <w:sz w:val="16"/>
                          <w:szCs w:val="16"/>
                          <w:lang w:eastAsia="en-US"/>
                        </w:rPr>
                      </w:pPr>
                      <w:r w:rsidRPr="00F80530">
                        <w:rPr>
                          <w:rFonts w:eastAsia="SimSun"/>
                          <w:color w:val="000000"/>
                          <w:sz w:val="16"/>
                          <w:szCs w:val="16"/>
                          <w:lang w:eastAsia="en-US"/>
                        </w:rPr>
                        <w:t>Topic #3: Simulation assumptions for Cat-M1 and NB-IoT over NTN</w:t>
                      </w:r>
                    </w:p>
                    <w:p w14:paraId="708C3FDC" w14:textId="77777777" w:rsidR="004D2CB9" w:rsidRPr="00F80530" w:rsidRDefault="004D2CB9" w:rsidP="004D2CB9">
                      <w:pPr>
                        <w:overflowPunct/>
                        <w:autoSpaceDE/>
                        <w:autoSpaceDN/>
                        <w:adjustRightInd/>
                        <w:ind w:left="720"/>
                        <w:textAlignment w:val="auto"/>
                        <w:rPr>
                          <w:rFonts w:eastAsia="SimSun"/>
                          <w:b/>
                          <w:sz w:val="16"/>
                          <w:szCs w:val="16"/>
                          <w:u w:val="single"/>
                          <w:lang w:val="en-US" w:eastAsia="en-US"/>
                        </w:rPr>
                      </w:pPr>
                      <w:r w:rsidRPr="00F80530">
                        <w:rPr>
                          <w:rFonts w:eastAsia="SimSun"/>
                          <w:b/>
                          <w:sz w:val="16"/>
                          <w:szCs w:val="16"/>
                          <w:u w:val="single"/>
                          <w:lang w:eastAsia="en-US"/>
                        </w:rPr>
                        <w:t>Issue 3-1: Whether the UE is expected to adjust DL frequency compensation on the receiver end within a block of repetitions</w:t>
                      </w:r>
                    </w:p>
                    <w:p w14:paraId="4F7AD98D"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eastAsia="en-US"/>
                        </w:rPr>
                      </w:pPr>
                      <w:r w:rsidRPr="00F80530">
                        <w:rPr>
                          <w:rFonts w:eastAsia="SimSun"/>
                          <w:sz w:val="16"/>
                          <w:szCs w:val="16"/>
                          <w:lang w:eastAsia="en-US"/>
                        </w:rPr>
                        <w:t xml:space="preserve">Agreement: </w:t>
                      </w:r>
                    </w:p>
                    <w:p w14:paraId="36F8E617"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SimSun"/>
                          <w:sz w:val="16"/>
                          <w:szCs w:val="16"/>
                          <w:lang w:eastAsia="en-US"/>
                        </w:rPr>
                        <w:t>From RAN4 performance requirements assumption perspective, UE assumed to be capable of DL frequency compensation on the receiver end within a block of repetitions.</w:t>
                      </w:r>
                    </w:p>
                    <w:p w14:paraId="059FE177" w14:textId="77777777" w:rsidR="004D2CB9" w:rsidRPr="00F80530" w:rsidRDefault="004D2CB9" w:rsidP="004D2CB9">
                      <w:pPr>
                        <w:ind w:left="720"/>
                        <w:rPr>
                          <w:rFonts w:eastAsia="SimSun"/>
                          <w:b/>
                          <w:sz w:val="16"/>
                          <w:szCs w:val="16"/>
                          <w:u w:val="single"/>
                          <w:lang w:eastAsia="ko-KR"/>
                        </w:rPr>
                      </w:pPr>
                      <w:r w:rsidRPr="00F80530">
                        <w:rPr>
                          <w:rFonts w:eastAsia="SimSun"/>
                          <w:b/>
                          <w:sz w:val="16"/>
                          <w:szCs w:val="16"/>
                          <w:u w:val="single"/>
                          <w:lang w:eastAsia="ko-KR"/>
                        </w:rPr>
                        <w:t>Issue 3-2: Maximum Doppler spread for Cat-M1 PDSCH Test 2</w:t>
                      </w:r>
                    </w:p>
                    <w:p w14:paraId="6199554A"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5269E786"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SimSun"/>
                          <w:sz w:val="16"/>
                          <w:szCs w:val="16"/>
                          <w:lang w:val="en-US" w:eastAsia="zh-CN"/>
                        </w:rPr>
                        <w:t>200Hz</w:t>
                      </w:r>
                    </w:p>
                    <w:p w14:paraId="43E3F23F" w14:textId="77777777" w:rsidR="004D2CB9" w:rsidRPr="00F80530" w:rsidRDefault="004D2CB9" w:rsidP="004D2CB9">
                      <w:pPr>
                        <w:overflowPunct/>
                        <w:autoSpaceDE/>
                        <w:autoSpaceDN/>
                        <w:adjustRightInd/>
                        <w:ind w:left="720"/>
                        <w:textAlignment w:val="auto"/>
                        <w:rPr>
                          <w:rFonts w:eastAsia="SimSun"/>
                          <w:b/>
                          <w:sz w:val="16"/>
                          <w:szCs w:val="16"/>
                          <w:u w:val="single"/>
                          <w:lang w:eastAsia="ko-KR"/>
                        </w:rPr>
                      </w:pPr>
                      <w:r w:rsidRPr="00F80530">
                        <w:rPr>
                          <w:rFonts w:eastAsia="SimSun"/>
                          <w:b/>
                          <w:sz w:val="16"/>
                          <w:szCs w:val="16"/>
                          <w:u w:val="single"/>
                          <w:lang w:eastAsia="ko-KR"/>
                        </w:rPr>
                        <w:t>Issue 3-3: FRCs for Cat-M1 PDSCH demodulation requirements for NTN</w:t>
                      </w:r>
                    </w:p>
                    <w:p w14:paraId="1AD12A50"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65510737" w14:textId="77777777" w:rsidR="004D2CB9" w:rsidRPr="00F80530" w:rsidRDefault="004D2CB9" w:rsidP="004D2CB9">
                      <w:pPr>
                        <w:numPr>
                          <w:ilvl w:val="1"/>
                          <w:numId w:val="6"/>
                        </w:numPr>
                        <w:overflowPunct/>
                        <w:autoSpaceDE/>
                        <w:autoSpaceDN/>
                        <w:adjustRightInd/>
                        <w:spacing w:after="120"/>
                        <w:ind w:left="2376"/>
                        <w:textAlignment w:val="auto"/>
                        <w:rPr>
                          <w:rFonts w:eastAsia="SimSun"/>
                          <w:sz w:val="16"/>
                          <w:szCs w:val="16"/>
                          <w:lang w:eastAsia="zh-CN"/>
                        </w:rPr>
                      </w:pPr>
                      <w:r w:rsidRPr="00F80530">
                        <w:rPr>
                          <w:rFonts w:eastAsia="SimSun"/>
                          <w:sz w:val="16"/>
                          <w:szCs w:val="16"/>
                          <w:lang w:eastAsia="zh-CN"/>
                        </w:rPr>
                        <w:t>Test 1: TM1, 3RB, 16QAM, Channel bits: 1656 bits, TBS: 744 bits (Effective CR: 0.46)</w:t>
                      </w:r>
                    </w:p>
                    <w:p w14:paraId="708EC61C" w14:textId="77777777" w:rsidR="004D2CB9" w:rsidRPr="00F80530" w:rsidRDefault="004D2CB9" w:rsidP="004D2CB9">
                      <w:pPr>
                        <w:numPr>
                          <w:ilvl w:val="1"/>
                          <w:numId w:val="6"/>
                        </w:numPr>
                        <w:overflowPunct/>
                        <w:autoSpaceDE/>
                        <w:autoSpaceDN/>
                        <w:adjustRightInd/>
                        <w:spacing w:after="120"/>
                        <w:ind w:left="2376"/>
                        <w:textAlignment w:val="auto"/>
                        <w:rPr>
                          <w:rFonts w:eastAsia="SimSun"/>
                          <w:sz w:val="16"/>
                          <w:szCs w:val="16"/>
                          <w:lang w:eastAsia="zh-CN"/>
                        </w:rPr>
                      </w:pPr>
                      <w:r w:rsidRPr="00F80530">
                        <w:rPr>
                          <w:rFonts w:eastAsia="SimSun"/>
                          <w:sz w:val="16"/>
                          <w:szCs w:val="16"/>
                          <w:lang w:eastAsia="zh-CN"/>
                        </w:rPr>
                        <w:t>Test 2: TM1, 6RB, QPSK, Channel bits: 1656 bits, TBS: 504 bits (Effective CR: 0.32)</w:t>
                      </w:r>
                    </w:p>
                    <w:p w14:paraId="3053070D" w14:textId="77777777" w:rsidR="004D2CB9" w:rsidRPr="00F80530" w:rsidRDefault="004D2CB9" w:rsidP="004D2CB9">
                      <w:pPr>
                        <w:numPr>
                          <w:ilvl w:val="1"/>
                          <w:numId w:val="6"/>
                        </w:numPr>
                        <w:overflowPunct/>
                        <w:autoSpaceDE/>
                        <w:autoSpaceDN/>
                        <w:adjustRightInd/>
                        <w:spacing w:after="120"/>
                        <w:ind w:left="2376"/>
                        <w:textAlignment w:val="auto"/>
                        <w:rPr>
                          <w:rFonts w:eastAsia="SimSun"/>
                          <w:sz w:val="16"/>
                          <w:szCs w:val="16"/>
                          <w:lang w:eastAsia="zh-CN"/>
                        </w:rPr>
                      </w:pPr>
                      <w:r w:rsidRPr="00F80530">
                        <w:rPr>
                          <w:rFonts w:eastAsia="SimSun"/>
                          <w:sz w:val="16"/>
                          <w:szCs w:val="16"/>
                          <w:lang w:eastAsia="zh-CN"/>
                        </w:rPr>
                        <w:t>Test 3: TM1, 6RB, QPSK, Channel bits: 1656 bits, TBS: 152 bits (Effective CR: 0.10)</w:t>
                      </w:r>
                    </w:p>
                    <w:p w14:paraId="7C424055" w14:textId="77777777" w:rsidR="004D2CB9" w:rsidRPr="00F80530" w:rsidRDefault="004D2CB9" w:rsidP="004D2CB9">
                      <w:pPr>
                        <w:overflowPunct/>
                        <w:autoSpaceDE/>
                        <w:autoSpaceDN/>
                        <w:adjustRightInd/>
                        <w:spacing w:after="120"/>
                        <w:ind w:left="720"/>
                        <w:textAlignment w:val="auto"/>
                        <w:rPr>
                          <w:rFonts w:eastAsia="SimSun"/>
                          <w:b/>
                          <w:sz w:val="16"/>
                          <w:szCs w:val="16"/>
                          <w:u w:val="single"/>
                          <w:lang w:eastAsia="zh-CN"/>
                        </w:rPr>
                      </w:pPr>
                      <w:r w:rsidRPr="00F80530">
                        <w:rPr>
                          <w:rFonts w:eastAsia="SimSun"/>
                          <w:b/>
                          <w:sz w:val="16"/>
                          <w:szCs w:val="16"/>
                          <w:u w:val="single"/>
                          <w:lang w:eastAsia="en-US"/>
                        </w:rPr>
                        <w:t>Issue 3-4:</w:t>
                      </w:r>
                      <w:r w:rsidRPr="00F80530">
                        <w:rPr>
                          <w:rFonts w:eastAsia="新細明體"/>
                          <w:b/>
                          <w:sz w:val="16"/>
                          <w:szCs w:val="16"/>
                          <w:u w:val="single"/>
                          <w:lang w:eastAsia="zh-TW"/>
                        </w:rPr>
                        <w:t xml:space="preserve"> </w:t>
                      </w:r>
                      <w:r w:rsidRPr="00F80530">
                        <w:rPr>
                          <w:rFonts w:eastAsia="SimSun"/>
                          <w:b/>
                          <w:sz w:val="16"/>
                          <w:szCs w:val="16"/>
                          <w:u w:val="single"/>
                          <w:lang w:eastAsia="zh-CN"/>
                        </w:rPr>
                        <w:t>DL scheduling for Cat-M1 PDSCH demodulation requirements</w:t>
                      </w:r>
                    </w:p>
                    <w:p w14:paraId="14AAE914"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7BBC62D4"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eastAsia="en-US"/>
                        </w:rPr>
                      </w:pPr>
                      <w:r w:rsidRPr="00F80530">
                        <w:rPr>
                          <w:rFonts w:eastAsia="SimSun"/>
                          <w:sz w:val="16"/>
                          <w:szCs w:val="16"/>
                          <w:lang w:eastAsia="en-US"/>
                        </w:rPr>
                        <w:t xml:space="preserve">dropping/puncturing </w:t>
                      </w:r>
                      <w:r w:rsidRPr="00F80530">
                        <w:rPr>
                          <w:rFonts w:eastAsia="新細明體"/>
                          <w:sz w:val="16"/>
                          <w:szCs w:val="16"/>
                          <w:lang w:eastAsia="zh-TW"/>
                        </w:rPr>
                        <w:t>MPDCCH/PDSCH</w:t>
                      </w:r>
                      <w:r w:rsidRPr="00F80530">
                        <w:rPr>
                          <w:rFonts w:eastAsia="SimSun"/>
                          <w:sz w:val="16"/>
                          <w:szCs w:val="16"/>
                          <w:lang w:eastAsia="en-US"/>
                        </w:rPr>
                        <w:t xml:space="preserve"> when </w:t>
                      </w:r>
                      <w:r w:rsidRPr="00F80530">
                        <w:rPr>
                          <w:rFonts w:eastAsia="新細明體"/>
                          <w:sz w:val="16"/>
                          <w:szCs w:val="16"/>
                          <w:lang w:eastAsia="zh-TW"/>
                        </w:rPr>
                        <w:t>MPDCCH/PDSCH</w:t>
                      </w:r>
                      <w:r w:rsidRPr="00F80530">
                        <w:rPr>
                          <w:rFonts w:eastAsia="SimSun"/>
                          <w:sz w:val="16"/>
                          <w:szCs w:val="16"/>
                          <w:lang w:eastAsia="en-US"/>
                        </w:rPr>
                        <w:t xml:space="preserve"> subframe collides with PSS/SSS/PBCH/SI</w:t>
                      </w:r>
                      <w:r w:rsidRPr="00F80530">
                        <w:rPr>
                          <w:rFonts w:eastAsia="新細明體"/>
                          <w:sz w:val="16"/>
                          <w:szCs w:val="16"/>
                          <w:lang w:eastAsia="zh-TW"/>
                        </w:rPr>
                        <w:t xml:space="preserve"> </w:t>
                      </w:r>
                      <w:r w:rsidRPr="00F80530">
                        <w:rPr>
                          <w:rFonts w:eastAsia="SimSun"/>
                          <w:sz w:val="16"/>
                          <w:szCs w:val="16"/>
                          <w:lang w:eastAsia="en-US"/>
                        </w:rPr>
                        <w:t xml:space="preserve">subframe </w:t>
                      </w:r>
                    </w:p>
                    <w:p w14:paraId="0528528F"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eastAsia="en-US"/>
                        </w:rPr>
                      </w:pPr>
                      <w:r w:rsidRPr="00F80530">
                        <w:rPr>
                          <w:rFonts w:eastAsia="新細明體" w:hint="eastAsia"/>
                          <w:sz w:val="16"/>
                          <w:szCs w:val="16"/>
                          <w:lang w:eastAsia="zh-TW"/>
                        </w:rPr>
                        <w:t>T</w:t>
                      </w:r>
                      <w:r w:rsidRPr="00F80530">
                        <w:rPr>
                          <w:rFonts w:eastAsia="新細明體"/>
                          <w:sz w:val="16"/>
                          <w:szCs w:val="16"/>
                          <w:lang w:eastAsia="zh-TW"/>
                        </w:rPr>
                        <w:t xml:space="preserve">he following DL scheduling pattern are agreed to be the baseline and companies are encouraged to bring simulation results based on the following DL scheduling pattern. </w:t>
                      </w:r>
                    </w:p>
                    <w:p w14:paraId="76F3EF05"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eastAsia="en-US"/>
                        </w:rPr>
                      </w:pPr>
                      <w:r w:rsidRPr="00F80530">
                        <w:rPr>
                          <w:rFonts w:eastAsia="新細明體"/>
                          <w:sz w:val="16"/>
                          <w:szCs w:val="16"/>
                          <w:lang w:eastAsia="zh-TW"/>
                        </w:rPr>
                        <w:t>Other scheduling patterns are not precluded.</w:t>
                      </w:r>
                    </w:p>
                    <w:p w14:paraId="07258011" w14:textId="77777777" w:rsidR="004D2CB9" w:rsidRPr="00F80530" w:rsidRDefault="004D2CB9" w:rsidP="004D2CB9">
                      <w:pPr>
                        <w:numPr>
                          <w:ilvl w:val="2"/>
                          <w:numId w:val="6"/>
                        </w:numPr>
                        <w:overflowPunct/>
                        <w:autoSpaceDE/>
                        <w:autoSpaceDN/>
                        <w:adjustRightInd/>
                        <w:spacing w:after="120"/>
                        <w:ind w:left="3096"/>
                        <w:textAlignment w:val="auto"/>
                        <w:rPr>
                          <w:rFonts w:eastAsia="SimSun"/>
                          <w:sz w:val="16"/>
                          <w:szCs w:val="16"/>
                          <w:lang w:eastAsia="en-US"/>
                        </w:rPr>
                      </w:pPr>
                      <w:r w:rsidRPr="00F80530">
                        <w:rPr>
                          <w:rFonts w:eastAsia="SimSun"/>
                          <w:sz w:val="16"/>
                          <w:szCs w:val="16"/>
                          <w:lang w:eastAsia="en-US"/>
                        </w:rPr>
                        <w:t>For Cat-M1 PDSCH test 1:</w:t>
                      </w:r>
                    </w:p>
                    <w:p w14:paraId="44AEB95C" w14:textId="77777777" w:rsidR="004D2CB9" w:rsidRPr="00F80530" w:rsidRDefault="004D2CB9" w:rsidP="004D2CB9">
                      <w:pPr>
                        <w:overflowPunct/>
                        <w:autoSpaceDE/>
                        <w:autoSpaceDN/>
                        <w:adjustRightInd/>
                        <w:spacing w:after="120"/>
                        <w:ind w:left="2736" w:firstLine="256"/>
                        <w:textAlignment w:val="auto"/>
                        <w:rPr>
                          <w:rFonts w:eastAsia="SimSun"/>
                          <w:sz w:val="16"/>
                          <w:szCs w:val="16"/>
                          <w:lang w:eastAsia="zh-CN"/>
                        </w:rPr>
                      </w:pPr>
                      <w:r w:rsidRPr="00F80530">
                        <w:rPr>
                          <w:rFonts w:eastAsia="SimSun"/>
                          <w:noProof/>
                          <w:sz w:val="16"/>
                          <w:szCs w:val="16"/>
                          <w:lang w:eastAsia="en-US"/>
                        </w:rPr>
                        <w:drawing>
                          <wp:inline distT="0" distB="0" distL="0" distR="0" wp14:anchorId="68EC20E7" wp14:editId="4D4617CB">
                            <wp:extent cx="2493819" cy="1331951"/>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8413" cy="1334405"/>
                                    </a:xfrm>
                                    <a:prstGeom prst="rect">
                                      <a:avLst/>
                                    </a:prstGeom>
                                    <a:noFill/>
                                    <a:ln>
                                      <a:noFill/>
                                    </a:ln>
                                  </pic:spPr>
                                </pic:pic>
                              </a:graphicData>
                            </a:graphic>
                          </wp:inline>
                        </w:drawing>
                      </w:r>
                    </w:p>
                    <w:p w14:paraId="3A8CD4C7" w14:textId="31EEF49E" w:rsidR="004D2CB9" w:rsidRPr="004D2CB9" w:rsidRDefault="004D2CB9" w:rsidP="004D2CB9">
                      <w:pPr>
                        <w:numPr>
                          <w:ilvl w:val="2"/>
                          <w:numId w:val="6"/>
                        </w:numPr>
                        <w:overflowPunct/>
                        <w:autoSpaceDE/>
                        <w:autoSpaceDN/>
                        <w:adjustRightInd/>
                        <w:spacing w:after="120"/>
                        <w:ind w:left="3096"/>
                        <w:textAlignment w:val="auto"/>
                        <w:rPr>
                          <w:rFonts w:eastAsia="SimSun"/>
                          <w:sz w:val="16"/>
                          <w:szCs w:val="16"/>
                          <w:lang w:eastAsia="en-US"/>
                        </w:rPr>
                      </w:pPr>
                      <w:r w:rsidRPr="00F80530">
                        <w:rPr>
                          <w:rFonts w:eastAsia="SimSun"/>
                          <w:sz w:val="16"/>
                          <w:szCs w:val="16"/>
                          <w:lang w:eastAsia="en-US"/>
                        </w:rPr>
                        <w:t>For Cat-M1 PDSCH test 2:</w:t>
                      </w:r>
                    </w:p>
                  </w:txbxContent>
                </v:textbox>
                <w10:wrap type="square" anchorx="margin"/>
              </v:shape>
            </w:pict>
          </mc:Fallback>
        </mc:AlternateContent>
      </w:r>
    </w:p>
    <w:p w14:paraId="3378C0E5" w14:textId="372B185C" w:rsidR="004D2CB9" w:rsidRDefault="004D2CB9">
      <w:pPr>
        <w:overflowPunct/>
        <w:autoSpaceDE/>
        <w:autoSpaceDN/>
        <w:adjustRightInd/>
        <w:spacing w:after="0"/>
        <w:textAlignment w:val="auto"/>
        <w:rPr>
          <w:rFonts w:ascii="Arial" w:eastAsia="Yu Mincho" w:hAnsi="Arial" w:cs="Arial"/>
          <w:szCs w:val="21"/>
        </w:rPr>
      </w:pPr>
      <w:r>
        <w:rPr>
          <w:rFonts w:ascii="Arial" w:eastAsia="Yu Mincho" w:hAnsi="Arial" w:cs="Arial"/>
          <w:szCs w:val="21"/>
        </w:rPr>
        <w:br w:type="page"/>
      </w:r>
    </w:p>
    <w:p w14:paraId="0B5240ED" w14:textId="236A12AC" w:rsidR="004D2CB9" w:rsidRPr="004D2CB9" w:rsidRDefault="004D2CB9" w:rsidP="004D2CB9">
      <w:pPr>
        <w:spacing w:afterLines="50" w:after="120"/>
        <w:ind w:left="360"/>
        <w:rPr>
          <w:rFonts w:ascii="Arial" w:eastAsia="Yu Mincho" w:hAnsi="Arial" w:cs="Arial"/>
          <w:szCs w:val="21"/>
        </w:rPr>
      </w:pPr>
      <w:r w:rsidRPr="004D2CB9">
        <w:rPr>
          <w:rFonts w:ascii="Arial" w:eastAsia="Yu Mincho" w:hAnsi="Arial" w:cs="Arial"/>
          <w:noProof/>
          <w:szCs w:val="21"/>
        </w:rPr>
        <w:lastRenderedPageBreak/>
        <mc:AlternateContent>
          <mc:Choice Requires="wps">
            <w:drawing>
              <wp:anchor distT="45720" distB="45720" distL="114300" distR="114300" simplePos="0" relativeHeight="251673600" behindDoc="0" locked="0" layoutInCell="1" allowOverlap="1" wp14:anchorId="375B2827" wp14:editId="37BBDEB9">
                <wp:simplePos x="0" y="0"/>
                <wp:positionH relativeFrom="column">
                  <wp:posOffset>62230</wp:posOffset>
                </wp:positionH>
                <wp:positionV relativeFrom="paragraph">
                  <wp:posOffset>179705</wp:posOffset>
                </wp:positionV>
                <wp:extent cx="6407150" cy="1404620"/>
                <wp:effectExtent l="0" t="0" r="12700" b="2667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1404620"/>
                        </a:xfrm>
                        <a:prstGeom prst="rect">
                          <a:avLst/>
                        </a:prstGeom>
                        <a:solidFill>
                          <a:srgbClr val="FFFFFF"/>
                        </a:solidFill>
                        <a:ln w="9525">
                          <a:solidFill>
                            <a:srgbClr val="000000"/>
                          </a:solidFill>
                          <a:miter lim="800000"/>
                          <a:headEnd/>
                          <a:tailEnd/>
                        </a:ln>
                      </wps:spPr>
                      <wps:txbx>
                        <w:txbxContent>
                          <w:p w14:paraId="0235489D" w14:textId="7443522F" w:rsidR="004D2CB9" w:rsidRDefault="004D2CB9" w:rsidP="004D2CB9">
                            <w:pPr>
                              <w:jc w:val="center"/>
                            </w:pPr>
                            <w:r w:rsidRPr="00F80530">
                              <w:rPr>
                                <w:rFonts w:eastAsia="Yu Mincho"/>
                                <w:noProof/>
                                <w:sz w:val="16"/>
                                <w:szCs w:val="16"/>
                                <w:lang w:eastAsia="en-US"/>
                              </w:rPr>
                              <w:drawing>
                                <wp:inline distT="0" distB="0" distL="0" distR="0" wp14:anchorId="41FCB587" wp14:editId="16CCD7C2">
                                  <wp:extent cx="2867660" cy="36277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312A2501" w14:textId="77777777" w:rsidR="004D2CB9" w:rsidRPr="00F80530" w:rsidRDefault="004D2CB9" w:rsidP="004D2CB9">
                            <w:pPr>
                              <w:numPr>
                                <w:ilvl w:val="2"/>
                                <w:numId w:val="6"/>
                              </w:numPr>
                              <w:overflowPunct/>
                              <w:autoSpaceDE/>
                              <w:autoSpaceDN/>
                              <w:adjustRightInd/>
                              <w:spacing w:after="120"/>
                              <w:ind w:left="3096"/>
                              <w:textAlignment w:val="auto"/>
                              <w:rPr>
                                <w:rFonts w:eastAsia="SimSun"/>
                                <w:sz w:val="16"/>
                                <w:szCs w:val="16"/>
                                <w:lang w:eastAsia="en-US"/>
                              </w:rPr>
                            </w:pPr>
                            <w:r w:rsidRPr="00F80530">
                              <w:rPr>
                                <w:rFonts w:eastAsia="SimSun"/>
                                <w:sz w:val="16"/>
                                <w:szCs w:val="16"/>
                                <w:lang w:eastAsia="en-US"/>
                              </w:rPr>
                              <w:t>For Cat-M1 PDSCH test 3:</w:t>
                            </w:r>
                          </w:p>
                          <w:p w14:paraId="38DA527C" w14:textId="77777777" w:rsidR="004D2CB9" w:rsidRPr="00F80530" w:rsidRDefault="004D2CB9" w:rsidP="004D2CB9">
                            <w:pPr>
                              <w:overflowPunct/>
                              <w:autoSpaceDE/>
                              <w:autoSpaceDN/>
                              <w:adjustRightInd/>
                              <w:ind w:left="3096"/>
                              <w:textAlignment w:val="auto"/>
                              <w:rPr>
                                <w:rFonts w:eastAsia="SimSun"/>
                                <w:sz w:val="16"/>
                                <w:szCs w:val="16"/>
                                <w:lang w:eastAsia="en-US"/>
                              </w:rPr>
                            </w:pPr>
                            <w:r w:rsidRPr="00F80530">
                              <w:rPr>
                                <w:rFonts w:eastAsia="SimSun"/>
                                <w:noProof/>
                                <w:sz w:val="16"/>
                                <w:szCs w:val="16"/>
                                <w:lang w:eastAsia="en-US"/>
                              </w:rPr>
                              <w:drawing>
                                <wp:inline distT="0" distB="0" distL="0" distR="0" wp14:anchorId="2A9B1E96" wp14:editId="1BF13B88">
                                  <wp:extent cx="2867660" cy="3627755"/>
                                  <wp:effectExtent l="0" t="0" r="889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55B4BDC0" w14:textId="77777777" w:rsidR="004D2CB9" w:rsidRDefault="004D2CB9" w:rsidP="004D2CB9">
                            <w:pPr>
                              <w:jc w:val="cente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5B2827" id="_x0000_s1033" type="#_x0000_t202" style="position:absolute;left:0;text-align:left;margin-left:4.9pt;margin-top:14.15pt;width:504.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">
                <v:textbox style="mso-fit-shape-to-text:t">
                  <w:txbxContent>
                    <w:p w14:paraId="0235489D" w14:textId="7443522F" w:rsidR="004D2CB9" w:rsidRDefault="004D2CB9" w:rsidP="004D2CB9">
                      <w:pPr>
                        <w:jc w:val="center"/>
                      </w:pPr>
                      <w:r w:rsidRPr="00F80530">
                        <w:rPr>
                          <w:rFonts w:eastAsia="Yu Mincho"/>
                          <w:noProof/>
                          <w:sz w:val="16"/>
                          <w:szCs w:val="16"/>
                          <w:lang w:eastAsia="en-US"/>
                        </w:rPr>
                        <w:drawing>
                          <wp:inline distT="0" distB="0" distL="0" distR="0" wp14:anchorId="41FCB587" wp14:editId="16CCD7C2">
                            <wp:extent cx="2867660" cy="36277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312A2501" w14:textId="77777777" w:rsidR="004D2CB9" w:rsidRPr="00F80530" w:rsidRDefault="004D2CB9" w:rsidP="004D2CB9">
                      <w:pPr>
                        <w:numPr>
                          <w:ilvl w:val="2"/>
                          <w:numId w:val="6"/>
                        </w:numPr>
                        <w:overflowPunct/>
                        <w:autoSpaceDE/>
                        <w:autoSpaceDN/>
                        <w:adjustRightInd/>
                        <w:spacing w:after="120"/>
                        <w:ind w:left="3096"/>
                        <w:textAlignment w:val="auto"/>
                        <w:rPr>
                          <w:rFonts w:eastAsia="SimSun"/>
                          <w:sz w:val="16"/>
                          <w:szCs w:val="16"/>
                          <w:lang w:eastAsia="en-US"/>
                        </w:rPr>
                      </w:pPr>
                      <w:r w:rsidRPr="00F80530">
                        <w:rPr>
                          <w:rFonts w:eastAsia="SimSun"/>
                          <w:sz w:val="16"/>
                          <w:szCs w:val="16"/>
                          <w:lang w:eastAsia="en-US"/>
                        </w:rPr>
                        <w:t>For Cat-M1 PDSCH test 3:</w:t>
                      </w:r>
                    </w:p>
                    <w:p w14:paraId="38DA527C" w14:textId="77777777" w:rsidR="004D2CB9" w:rsidRPr="00F80530" w:rsidRDefault="004D2CB9" w:rsidP="004D2CB9">
                      <w:pPr>
                        <w:overflowPunct/>
                        <w:autoSpaceDE/>
                        <w:autoSpaceDN/>
                        <w:adjustRightInd/>
                        <w:ind w:left="3096"/>
                        <w:textAlignment w:val="auto"/>
                        <w:rPr>
                          <w:rFonts w:eastAsia="SimSun"/>
                          <w:sz w:val="16"/>
                          <w:szCs w:val="16"/>
                          <w:lang w:eastAsia="en-US"/>
                        </w:rPr>
                      </w:pPr>
                      <w:r w:rsidRPr="00F80530">
                        <w:rPr>
                          <w:rFonts w:eastAsia="SimSun"/>
                          <w:noProof/>
                          <w:sz w:val="16"/>
                          <w:szCs w:val="16"/>
                          <w:lang w:eastAsia="en-US"/>
                        </w:rPr>
                        <w:drawing>
                          <wp:inline distT="0" distB="0" distL="0" distR="0" wp14:anchorId="2A9B1E96" wp14:editId="1BF13B88">
                            <wp:extent cx="2867660" cy="3627755"/>
                            <wp:effectExtent l="0" t="0" r="889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55B4BDC0" w14:textId="77777777" w:rsidR="004D2CB9" w:rsidRDefault="004D2CB9" w:rsidP="004D2CB9">
                      <w:pPr>
                        <w:jc w:val="center"/>
                      </w:pPr>
                    </w:p>
                  </w:txbxContent>
                </v:textbox>
                <w10:wrap type="square"/>
              </v:shape>
            </w:pict>
          </mc:Fallback>
        </mc:AlternateContent>
      </w:r>
    </w:p>
    <w:p w14:paraId="0A1D7D49" w14:textId="3A519FF1" w:rsidR="004D2CB9" w:rsidRDefault="004D2CB9">
      <w:pPr>
        <w:overflowPunct/>
        <w:autoSpaceDE/>
        <w:autoSpaceDN/>
        <w:adjustRightInd/>
        <w:spacing w:after="0"/>
        <w:textAlignment w:val="auto"/>
        <w:rPr>
          <w:rFonts w:eastAsia="SimSun"/>
          <w:sz w:val="16"/>
          <w:szCs w:val="16"/>
          <w:lang w:eastAsia="en-US"/>
        </w:rPr>
      </w:pPr>
      <w:r>
        <w:rPr>
          <w:rFonts w:eastAsia="SimSun"/>
          <w:sz w:val="16"/>
          <w:szCs w:val="16"/>
          <w:lang w:eastAsia="en-US"/>
        </w:rPr>
        <w:br w:type="page"/>
      </w:r>
    </w:p>
    <w:p w14:paraId="6871A735" w14:textId="191D94BA" w:rsidR="00F80530" w:rsidRDefault="00F80530" w:rsidP="004D2CB9">
      <w:pPr>
        <w:overflowPunct/>
        <w:autoSpaceDE/>
        <w:autoSpaceDN/>
        <w:adjustRightInd/>
        <w:textAlignment w:val="auto"/>
        <w:rPr>
          <w:rFonts w:eastAsia="SimSun"/>
          <w:sz w:val="16"/>
          <w:szCs w:val="16"/>
          <w:lang w:eastAsia="en-US"/>
        </w:rPr>
      </w:pPr>
    </w:p>
    <w:p w14:paraId="1EDF62D0" w14:textId="6F783734" w:rsidR="004D2CB9" w:rsidRDefault="004D2CB9" w:rsidP="004D2CB9">
      <w:pPr>
        <w:overflowPunct/>
        <w:autoSpaceDE/>
        <w:autoSpaceDN/>
        <w:adjustRightInd/>
        <w:textAlignment w:val="auto"/>
        <w:rPr>
          <w:rFonts w:eastAsia="SimSun"/>
          <w:sz w:val="16"/>
          <w:szCs w:val="16"/>
          <w:lang w:eastAsia="en-US"/>
        </w:rPr>
      </w:pPr>
      <w:r w:rsidRPr="004D2CB9">
        <w:rPr>
          <w:rFonts w:eastAsia="SimSun"/>
          <w:noProof/>
          <w:sz w:val="16"/>
          <w:szCs w:val="16"/>
          <w:lang w:eastAsia="en-US"/>
        </w:rPr>
        <mc:AlternateContent>
          <mc:Choice Requires="wps">
            <w:drawing>
              <wp:anchor distT="45720" distB="45720" distL="114300" distR="114300" simplePos="0" relativeHeight="251675648" behindDoc="0" locked="0" layoutInCell="1" allowOverlap="1" wp14:anchorId="71EAC112" wp14:editId="7A05C4E5">
                <wp:simplePos x="0" y="0"/>
                <wp:positionH relativeFrom="column">
                  <wp:posOffset>13335</wp:posOffset>
                </wp:positionH>
                <wp:positionV relativeFrom="paragraph">
                  <wp:posOffset>184150</wp:posOffset>
                </wp:positionV>
                <wp:extent cx="6456045" cy="1404620"/>
                <wp:effectExtent l="0" t="0" r="20955" b="2667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6045" cy="1404620"/>
                        </a:xfrm>
                        <a:prstGeom prst="rect">
                          <a:avLst/>
                        </a:prstGeom>
                        <a:solidFill>
                          <a:srgbClr val="FFFFFF"/>
                        </a:solidFill>
                        <a:ln w="9525">
                          <a:solidFill>
                            <a:srgbClr val="000000"/>
                          </a:solidFill>
                          <a:miter lim="800000"/>
                          <a:headEnd/>
                          <a:tailEnd/>
                        </a:ln>
                      </wps:spPr>
                      <wps:txbx>
                        <w:txbxContent>
                          <w:p w14:paraId="1E6771F2" w14:textId="0AA20D49" w:rsidR="004D2CB9" w:rsidRPr="00F80530" w:rsidRDefault="004D2CB9" w:rsidP="004D2CB9">
                            <w:pPr>
                              <w:overflowPunct/>
                              <w:autoSpaceDE/>
                              <w:autoSpaceDN/>
                              <w:adjustRightInd/>
                              <w:ind w:left="720"/>
                              <w:jc w:val="both"/>
                              <w:textAlignment w:val="auto"/>
                              <w:rPr>
                                <w:rFonts w:eastAsia="SimSun"/>
                                <w:b/>
                                <w:color w:val="000000"/>
                                <w:sz w:val="16"/>
                                <w:szCs w:val="16"/>
                                <w:u w:val="single"/>
                                <w:lang w:eastAsia="en-US"/>
                              </w:rPr>
                            </w:pPr>
                            <w:r w:rsidRPr="00F80530">
                              <w:rPr>
                                <w:rFonts w:eastAsia="SimSun"/>
                                <w:b/>
                                <w:sz w:val="16"/>
                                <w:szCs w:val="16"/>
                                <w:u w:val="single"/>
                                <w:lang w:eastAsia="en-US"/>
                              </w:rPr>
                              <w:t xml:space="preserve">Issue 3-5: </w:t>
                            </w:r>
                            <w:r w:rsidRPr="00F80530">
                              <w:rPr>
                                <w:rFonts w:eastAsia="SimSun"/>
                                <w:b/>
                                <w:sz w:val="16"/>
                                <w:szCs w:val="16"/>
                                <w:u w:val="single"/>
                                <w:lang w:eastAsia="zh-CN"/>
                              </w:rPr>
                              <w:t>Assumption for channel estimation length in NPDSCH simulation</w:t>
                            </w:r>
                          </w:p>
                          <w:p w14:paraId="018B224A"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51AF2E66"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SimSun"/>
                                <w:sz w:val="16"/>
                                <w:szCs w:val="16"/>
                                <w:lang w:val="en-US" w:eastAsia="zh-CN"/>
                              </w:rPr>
                              <w:t>1ms</w:t>
                            </w:r>
                          </w:p>
                          <w:p w14:paraId="4893DDC4"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新細明體"/>
                                <w:sz w:val="16"/>
                                <w:szCs w:val="16"/>
                                <w:lang w:val="en-US" w:eastAsia="zh-TW"/>
                              </w:rPr>
                              <w:t>Note: 1ms is used in simulation assumption to define minimum requirements, not to restrict UE implementation</w:t>
                            </w:r>
                          </w:p>
                          <w:p w14:paraId="6BAF7DEB" w14:textId="77777777" w:rsidR="004D2CB9" w:rsidRPr="00F80530" w:rsidRDefault="004D2CB9" w:rsidP="004D2CB9">
                            <w:pPr>
                              <w:overflowPunct/>
                              <w:autoSpaceDE/>
                              <w:autoSpaceDN/>
                              <w:adjustRightInd/>
                              <w:ind w:left="720"/>
                              <w:textAlignment w:val="auto"/>
                              <w:rPr>
                                <w:rFonts w:eastAsia="SimSun"/>
                                <w:b/>
                                <w:sz w:val="16"/>
                                <w:szCs w:val="16"/>
                                <w:u w:val="single"/>
                                <w:lang w:eastAsia="en-US"/>
                              </w:rPr>
                            </w:pPr>
                            <w:r w:rsidRPr="00F80530">
                              <w:rPr>
                                <w:rFonts w:eastAsia="SimSun"/>
                                <w:b/>
                                <w:sz w:val="16"/>
                                <w:szCs w:val="16"/>
                                <w:u w:val="single"/>
                                <w:lang w:eastAsia="en-US"/>
                              </w:rPr>
                              <w:t>Issue 3-6: Maximum Doppler spread for NB-IoT NPDSCH Test 1</w:t>
                            </w:r>
                          </w:p>
                          <w:p w14:paraId="467E98C8"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p w14:paraId="01B8069A" w14:textId="77777777" w:rsidR="004D2CB9" w:rsidRPr="00F80530" w:rsidRDefault="004D2CB9" w:rsidP="004D2CB9">
                            <w:pPr>
                              <w:numPr>
                                <w:ilvl w:val="1"/>
                                <w:numId w:val="6"/>
                              </w:numPr>
                              <w:overflowPunct/>
                              <w:autoSpaceDE/>
                              <w:autoSpaceDN/>
                              <w:adjustRightInd/>
                              <w:spacing w:after="120"/>
                              <w:ind w:left="2160"/>
                              <w:textAlignment w:val="auto"/>
                              <w:rPr>
                                <w:rFonts w:eastAsia="SimSun"/>
                                <w:bCs/>
                                <w:sz w:val="16"/>
                                <w:szCs w:val="16"/>
                                <w:lang w:eastAsia="en-US"/>
                              </w:rPr>
                            </w:pPr>
                            <w:r w:rsidRPr="00F80530">
                              <w:rPr>
                                <w:rFonts w:eastAsia="SimSun"/>
                                <w:bCs/>
                                <w:sz w:val="16"/>
                                <w:szCs w:val="16"/>
                                <w:lang w:eastAsia="en-US"/>
                              </w:rPr>
                              <w:t xml:space="preserve">200Hz </w:t>
                            </w:r>
                          </w:p>
                          <w:p w14:paraId="0BE20289" w14:textId="77777777" w:rsidR="004D2CB9" w:rsidRPr="00F80530" w:rsidRDefault="004D2CB9" w:rsidP="004D2CB9">
                            <w:pPr>
                              <w:overflowPunct/>
                              <w:autoSpaceDE/>
                              <w:autoSpaceDN/>
                              <w:adjustRightInd/>
                              <w:spacing w:after="120"/>
                              <w:ind w:left="720"/>
                              <w:textAlignment w:val="auto"/>
                              <w:rPr>
                                <w:rFonts w:eastAsia="SimSun"/>
                                <w:bCs/>
                                <w:sz w:val="16"/>
                                <w:szCs w:val="16"/>
                                <w:lang w:eastAsia="zh-CN"/>
                              </w:rPr>
                            </w:pPr>
                          </w:p>
                          <w:p w14:paraId="78880B46" w14:textId="77777777" w:rsidR="004D2CB9" w:rsidRPr="00F80530" w:rsidRDefault="004D2CB9" w:rsidP="004D2CB9">
                            <w:pPr>
                              <w:overflowPunct/>
                              <w:autoSpaceDE/>
                              <w:autoSpaceDN/>
                              <w:adjustRightInd/>
                              <w:ind w:left="720"/>
                              <w:textAlignment w:val="auto"/>
                              <w:rPr>
                                <w:rFonts w:eastAsia="SimSun"/>
                                <w:b/>
                                <w:sz w:val="16"/>
                                <w:szCs w:val="16"/>
                                <w:u w:val="single"/>
                                <w:lang w:eastAsia="en-US"/>
                              </w:rPr>
                            </w:pPr>
                            <w:r w:rsidRPr="00F80530">
                              <w:rPr>
                                <w:rFonts w:eastAsia="SimSun"/>
                                <w:b/>
                                <w:sz w:val="16"/>
                                <w:szCs w:val="16"/>
                                <w:u w:val="single"/>
                                <w:lang w:eastAsia="en-US"/>
                              </w:rPr>
                              <w:t>Issue 3-7: Repetition factor for NB-IoT NPDSCH Test 2</w:t>
                            </w:r>
                          </w:p>
                          <w:p w14:paraId="16257489"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p w14:paraId="35F4568E" w14:textId="77777777" w:rsidR="004D2CB9" w:rsidRPr="00F80530" w:rsidRDefault="004D2CB9" w:rsidP="004D2CB9">
                            <w:pPr>
                              <w:numPr>
                                <w:ilvl w:val="1"/>
                                <w:numId w:val="6"/>
                              </w:numPr>
                              <w:overflowPunct/>
                              <w:autoSpaceDE/>
                              <w:autoSpaceDN/>
                              <w:adjustRightInd/>
                              <w:spacing w:after="120"/>
                              <w:ind w:left="2160"/>
                              <w:textAlignment w:val="auto"/>
                              <w:rPr>
                                <w:rFonts w:eastAsia="SimSun"/>
                                <w:bCs/>
                                <w:sz w:val="16"/>
                                <w:szCs w:val="16"/>
                                <w:lang w:eastAsia="en-US"/>
                              </w:rPr>
                            </w:pPr>
                            <w:r w:rsidRPr="00F80530">
                              <w:rPr>
                                <w:rFonts w:eastAsia="新細明體"/>
                                <w:bCs/>
                                <w:sz w:val="16"/>
                                <w:szCs w:val="16"/>
                                <w:lang w:eastAsia="zh-TW"/>
                              </w:rPr>
                              <w:t>128</w:t>
                            </w:r>
                          </w:p>
                          <w:p w14:paraId="79A9548F" w14:textId="77777777" w:rsidR="004D2CB9" w:rsidRPr="00F80530" w:rsidRDefault="004D2CB9" w:rsidP="004D2CB9">
                            <w:pPr>
                              <w:overflowPunct/>
                              <w:autoSpaceDE/>
                              <w:autoSpaceDN/>
                              <w:adjustRightInd/>
                              <w:spacing w:after="120"/>
                              <w:ind w:left="720"/>
                              <w:textAlignment w:val="auto"/>
                              <w:rPr>
                                <w:rFonts w:eastAsia="SimSun"/>
                                <w:bCs/>
                                <w:sz w:val="16"/>
                                <w:szCs w:val="16"/>
                                <w:lang w:eastAsia="en-US"/>
                              </w:rPr>
                            </w:pPr>
                          </w:p>
                          <w:p w14:paraId="701DDD05" w14:textId="77777777" w:rsidR="004D2CB9" w:rsidRPr="00F80530" w:rsidRDefault="004D2CB9" w:rsidP="004D2CB9">
                            <w:pPr>
                              <w:overflowPunct/>
                              <w:autoSpaceDE/>
                              <w:autoSpaceDN/>
                              <w:adjustRightInd/>
                              <w:ind w:left="720"/>
                              <w:textAlignment w:val="auto"/>
                              <w:rPr>
                                <w:rFonts w:eastAsia="SimSun"/>
                                <w:b/>
                                <w:sz w:val="16"/>
                                <w:szCs w:val="16"/>
                                <w:u w:val="single"/>
                                <w:lang w:eastAsia="zh-CN"/>
                              </w:rPr>
                            </w:pPr>
                            <w:r w:rsidRPr="00F80530">
                              <w:rPr>
                                <w:rFonts w:eastAsia="新細明體"/>
                                <w:b/>
                                <w:bCs/>
                                <w:color w:val="000000"/>
                                <w:sz w:val="16"/>
                                <w:szCs w:val="16"/>
                                <w:u w:val="single"/>
                                <w:lang w:eastAsia="zh-TW"/>
                              </w:rPr>
                              <w:t xml:space="preserve">Issue 3-8: </w:t>
                            </w:r>
                            <w:r w:rsidRPr="00F80530">
                              <w:rPr>
                                <w:rFonts w:eastAsia="SimSun"/>
                                <w:b/>
                                <w:sz w:val="16"/>
                                <w:szCs w:val="16"/>
                                <w:u w:val="single"/>
                                <w:lang w:eastAsia="zh-CN"/>
                              </w:rPr>
                              <w:t>PDSCH demodulation requirements for Cat-M1 over NTN</w:t>
                            </w:r>
                          </w:p>
                          <w:p w14:paraId="44B4F862"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tbl>
                            <w:tblPr>
                              <w:tblW w:w="9078" w:type="dxa"/>
                              <w:tblInd w:w="720" w:type="dxa"/>
                              <w:tblCellMar>
                                <w:left w:w="0" w:type="dxa"/>
                                <w:right w:w="0" w:type="dxa"/>
                              </w:tblCellMar>
                              <w:tblLook w:val="04A0" w:firstRow="1" w:lastRow="0" w:firstColumn="1" w:lastColumn="0" w:noHBand="0" w:noVBand="1"/>
                            </w:tblPr>
                            <w:tblGrid>
                              <w:gridCol w:w="1009"/>
                              <w:gridCol w:w="884"/>
                              <w:gridCol w:w="920"/>
                              <w:gridCol w:w="1195"/>
                              <w:gridCol w:w="1013"/>
                              <w:gridCol w:w="1125"/>
                              <w:gridCol w:w="1183"/>
                              <w:gridCol w:w="813"/>
                              <w:gridCol w:w="936"/>
                            </w:tblGrid>
                            <w:tr w:rsidR="004D2CB9" w:rsidRPr="00F80530" w14:paraId="7C61315D" w14:textId="77777777" w:rsidTr="00BD624A">
                              <w:trPr>
                                <w:trHeight w:val="495"/>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9B345" w14:textId="77777777" w:rsidR="004D2CB9" w:rsidRPr="00F80530" w:rsidRDefault="004D2CB9" w:rsidP="004D2CB9">
                                  <w:pPr>
                                    <w:keepNext/>
                                    <w:keepLines/>
                                    <w:jc w:val="center"/>
                                    <w:textAlignment w:val="auto"/>
                                    <w:rPr>
                                      <w:b/>
                                      <w:bCs/>
                                      <w:sz w:val="16"/>
                                      <w:szCs w:val="16"/>
                                      <w:lang w:val="en-US" w:eastAsia="ja-JP"/>
                                    </w:rPr>
                                  </w:pPr>
                                  <w:r w:rsidRPr="00F80530">
                                    <w:rPr>
                                      <w:b/>
                                      <w:bCs/>
                                      <w:sz w:val="16"/>
                                      <w:szCs w:val="16"/>
                                      <w:lang w:eastAsia="ja-JP"/>
                                    </w:rPr>
                                    <w:t>Test number</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F5EF2"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CBW</w:t>
                                  </w:r>
                                </w:p>
                              </w:tc>
                              <w:tc>
                                <w:tcPr>
                                  <w:tcW w:w="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A2D93"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MCS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33B10"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Transmission mode</w:t>
                                  </w:r>
                                </w:p>
                              </w:tc>
                              <w:tc>
                                <w:tcPr>
                                  <w:tcW w:w="10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DCCC7"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PDSCH repetition</w:t>
                                  </w:r>
                                </w:p>
                              </w:tc>
                              <w:tc>
                                <w:tcPr>
                                  <w:tcW w:w="11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59A6D"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Propagation condition</w:t>
                                  </w:r>
                                </w:p>
                              </w:tc>
                              <w:tc>
                                <w:tcPr>
                                  <w:tcW w:w="11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220EA"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Antenna configuration</w:t>
                                  </w:r>
                                </w:p>
                              </w:tc>
                              <w:tc>
                                <w:tcPr>
                                  <w:tcW w:w="8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57844"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K_offset</w:t>
                                  </w:r>
                                </w:p>
                              </w:tc>
                              <w:tc>
                                <w:tcPr>
                                  <w:tcW w:w="834" w:type="dxa"/>
                                  <w:tcBorders>
                                    <w:top w:val="single" w:sz="8" w:space="0" w:color="auto"/>
                                    <w:left w:val="nil"/>
                                    <w:bottom w:val="single" w:sz="8" w:space="0" w:color="auto"/>
                                    <w:right w:val="single" w:sz="8" w:space="0" w:color="auto"/>
                                  </w:tcBorders>
                                </w:tcPr>
                                <w:p w14:paraId="7EE39893"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SNR requirements</w:t>
                                  </w:r>
                                  <w:r w:rsidRPr="00F80530">
                                    <w:rPr>
                                      <w:rFonts w:eastAsia="新細明體"/>
                                      <w:b/>
                                      <w:bCs/>
                                      <w:sz w:val="16"/>
                                      <w:szCs w:val="16"/>
                                      <w:lang w:eastAsia="zh-TW"/>
                                    </w:rPr>
                                    <w:t xml:space="preserve"> </w:t>
                                  </w:r>
                                </w:p>
                              </w:tc>
                            </w:tr>
                            <w:tr w:rsidR="004D2CB9" w:rsidRPr="00F80530" w14:paraId="77AB20F3" w14:textId="77777777" w:rsidTr="00BD624A">
                              <w:trPr>
                                <w:trHeight w:val="495"/>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FC7A1"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D8A354A"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1.4MHz</w:t>
                                  </w:r>
                                </w:p>
                              </w:tc>
                              <w:tc>
                                <w:tcPr>
                                  <w:tcW w:w="940" w:type="dxa"/>
                                  <w:tcBorders>
                                    <w:top w:val="nil"/>
                                    <w:left w:val="nil"/>
                                    <w:bottom w:val="single" w:sz="8" w:space="0" w:color="auto"/>
                                    <w:right w:val="single" w:sz="8" w:space="0" w:color="auto"/>
                                  </w:tcBorders>
                                  <w:tcMar>
                                    <w:top w:w="0" w:type="dxa"/>
                                    <w:left w:w="108" w:type="dxa"/>
                                    <w:bottom w:w="0" w:type="dxa"/>
                                    <w:right w:w="108" w:type="dxa"/>
                                  </w:tcMar>
                                  <w:hideMark/>
                                </w:tcPr>
                                <w:p w14:paraId="6A2B54DC"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 xml:space="preserve">16QAM 1/2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1B637B3A"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TM1</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14:paraId="527B2AD9"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7AB4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NTN-TDLC5-</w:t>
                                  </w:r>
                                  <w:r w:rsidRPr="00F80530" w:rsidDel="00D041BB">
                                    <w:rPr>
                                      <w:sz w:val="16"/>
                                      <w:szCs w:val="16"/>
                                      <w:lang w:val="en-US" w:eastAsia="ja-JP"/>
                                    </w:rPr>
                                    <w:t xml:space="preserve"> </w:t>
                                  </w:r>
                                  <w:r w:rsidRPr="00F80530">
                                    <w:rPr>
                                      <w:sz w:val="16"/>
                                      <w:szCs w:val="16"/>
                                      <w:lang w:val="en-US" w:eastAsia="ja-JP"/>
                                    </w:rPr>
                                    <w:t>30</w:t>
                                  </w:r>
                                </w:p>
                                <w:p w14:paraId="3EE3E5CB" w14:textId="77777777" w:rsidR="004D2CB9" w:rsidRPr="00F80530" w:rsidRDefault="004D2CB9" w:rsidP="004D2CB9">
                                  <w:pPr>
                                    <w:keepNext/>
                                    <w:keepLines/>
                                    <w:snapToGrid w:val="0"/>
                                    <w:jc w:val="center"/>
                                    <w:rPr>
                                      <w:color w:val="FF0000"/>
                                      <w:sz w:val="16"/>
                                      <w:szCs w:val="16"/>
                                      <w:lang w:val="en-US" w:eastAsia="ja-JP"/>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47F36C65"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815" w:type="dxa"/>
                                  <w:tcBorders>
                                    <w:top w:val="nil"/>
                                    <w:left w:val="nil"/>
                                    <w:bottom w:val="single" w:sz="8" w:space="0" w:color="auto"/>
                                    <w:right w:val="single" w:sz="8" w:space="0" w:color="auto"/>
                                  </w:tcBorders>
                                  <w:tcMar>
                                    <w:top w:w="0" w:type="dxa"/>
                                    <w:left w:w="108" w:type="dxa"/>
                                    <w:bottom w:w="0" w:type="dxa"/>
                                    <w:right w:w="108" w:type="dxa"/>
                                  </w:tcMar>
                                  <w:hideMark/>
                                </w:tcPr>
                                <w:p w14:paraId="60923BC0"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834" w:type="dxa"/>
                                  <w:tcBorders>
                                    <w:top w:val="nil"/>
                                    <w:left w:val="nil"/>
                                    <w:bottom w:val="single" w:sz="8" w:space="0" w:color="auto"/>
                                    <w:right w:val="single" w:sz="8" w:space="0" w:color="auto"/>
                                  </w:tcBorders>
                                </w:tcPr>
                                <w:p w14:paraId="650B2584"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TBD</w:t>
                                  </w:r>
                                </w:p>
                              </w:tc>
                            </w:tr>
                            <w:tr w:rsidR="004D2CB9" w:rsidRPr="00F80530" w14:paraId="6CE30A69" w14:textId="77777777" w:rsidTr="00BD624A">
                              <w:trPr>
                                <w:trHeight w:val="495"/>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C0EF9"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7E775AAB"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1.4MHz</w:t>
                                  </w:r>
                                </w:p>
                              </w:tc>
                              <w:tc>
                                <w:tcPr>
                                  <w:tcW w:w="940" w:type="dxa"/>
                                  <w:tcBorders>
                                    <w:top w:val="nil"/>
                                    <w:left w:val="nil"/>
                                    <w:bottom w:val="single" w:sz="8" w:space="0" w:color="auto"/>
                                    <w:right w:val="single" w:sz="8" w:space="0" w:color="auto"/>
                                  </w:tcBorders>
                                  <w:tcMar>
                                    <w:top w:w="0" w:type="dxa"/>
                                    <w:left w:w="108" w:type="dxa"/>
                                    <w:bottom w:w="0" w:type="dxa"/>
                                    <w:right w:w="108" w:type="dxa"/>
                                  </w:tcMar>
                                  <w:hideMark/>
                                </w:tcPr>
                                <w:p w14:paraId="43DE47D5"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 xml:space="preserve">QPSK 1/3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41769E01"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TM1</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14:paraId="7E986E37"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8C93CBA" w14:textId="77777777" w:rsidR="004D2CB9" w:rsidRPr="00F80530" w:rsidRDefault="004D2CB9" w:rsidP="004D2CB9">
                                  <w:pPr>
                                    <w:keepNext/>
                                    <w:keepLines/>
                                    <w:snapToGrid w:val="0"/>
                                    <w:jc w:val="center"/>
                                    <w:rPr>
                                      <w:rFonts w:eastAsia="新細明體"/>
                                      <w:sz w:val="16"/>
                                      <w:szCs w:val="16"/>
                                      <w:lang w:val="sv-SE" w:eastAsia="zh-TW"/>
                                    </w:rPr>
                                  </w:pPr>
                                  <w:r w:rsidRPr="00F80530">
                                    <w:rPr>
                                      <w:rFonts w:eastAsia="新細明體"/>
                                      <w:sz w:val="16"/>
                                      <w:szCs w:val="16"/>
                                      <w:lang w:val="sv-SE" w:eastAsia="zh-TW"/>
                                    </w:rPr>
                                    <w:t>NTN-TDLA100-200</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1B2B7215"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815" w:type="dxa"/>
                                  <w:tcBorders>
                                    <w:top w:val="nil"/>
                                    <w:left w:val="nil"/>
                                    <w:bottom w:val="single" w:sz="8" w:space="0" w:color="auto"/>
                                    <w:right w:val="single" w:sz="8" w:space="0" w:color="auto"/>
                                  </w:tcBorders>
                                  <w:tcMar>
                                    <w:top w:w="0" w:type="dxa"/>
                                    <w:left w:w="108" w:type="dxa"/>
                                    <w:bottom w:w="0" w:type="dxa"/>
                                    <w:right w:w="108" w:type="dxa"/>
                                  </w:tcMar>
                                  <w:hideMark/>
                                </w:tcPr>
                                <w:p w14:paraId="6CC4402E"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834" w:type="dxa"/>
                                  <w:tcBorders>
                                    <w:top w:val="nil"/>
                                    <w:left w:val="nil"/>
                                    <w:bottom w:val="single" w:sz="8" w:space="0" w:color="auto"/>
                                    <w:right w:val="single" w:sz="8" w:space="0" w:color="auto"/>
                                  </w:tcBorders>
                                </w:tcPr>
                                <w:p w14:paraId="3FDF1986"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TBD</w:t>
                                  </w:r>
                                </w:p>
                              </w:tc>
                            </w:tr>
                            <w:tr w:rsidR="004D2CB9" w:rsidRPr="00F80530" w14:paraId="733FA37E" w14:textId="77777777" w:rsidTr="00BD624A">
                              <w:trPr>
                                <w:trHeight w:val="495"/>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34B17"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48348F64"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1.4MHz</w:t>
                                  </w:r>
                                </w:p>
                              </w:tc>
                              <w:tc>
                                <w:tcPr>
                                  <w:tcW w:w="940" w:type="dxa"/>
                                  <w:tcBorders>
                                    <w:top w:val="nil"/>
                                    <w:left w:val="nil"/>
                                    <w:bottom w:val="single" w:sz="8" w:space="0" w:color="auto"/>
                                    <w:right w:val="single" w:sz="8" w:space="0" w:color="auto"/>
                                  </w:tcBorders>
                                  <w:tcMar>
                                    <w:top w:w="0" w:type="dxa"/>
                                    <w:left w:w="108" w:type="dxa"/>
                                    <w:bottom w:w="0" w:type="dxa"/>
                                    <w:right w:w="108" w:type="dxa"/>
                                  </w:tcMar>
                                  <w:hideMark/>
                                </w:tcPr>
                                <w:p w14:paraId="236DC799"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 xml:space="preserve">QPSK 1/10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458EEB02"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TM1</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14:paraId="16DA8EE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64</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9AA2D2E" w14:textId="77777777" w:rsidR="004D2CB9" w:rsidRPr="00F80530" w:rsidRDefault="004D2CB9" w:rsidP="004D2CB9">
                                  <w:pPr>
                                    <w:keepNext/>
                                    <w:keepLines/>
                                    <w:snapToGrid w:val="0"/>
                                    <w:jc w:val="center"/>
                                    <w:rPr>
                                      <w:color w:val="FF0000"/>
                                      <w:sz w:val="16"/>
                                      <w:szCs w:val="16"/>
                                      <w:lang w:val="en-US" w:eastAsia="ja-JP"/>
                                    </w:rPr>
                                  </w:pPr>
                                  <w:r w:rsidRPr="00F80530">
                                    <w:rPr>
                                      <w:rFonts w:eastAsia="新細明體"/>
                                      <w:sz w:val="16"/>
                                      <w:szCs w:val="16"/>
                                      <w:lang w:val="sv-SE" w:eastAsia="zh-TW"/>
                                    </w:rPr>
                                    <w:t>NTN-TDLA100-</w:t>
                                  </w:r>
                                  <w:r w:rsidRPr="00F80530">
                                    <w:rPr>
                                      <w:sz w:val="16"/>
                                      <w:szCs w:val="16"/>
                                      <w:lang w:val="en-US" w:eastAsia="ja-JP"/>
                                    </w:rPr>
                                    <w:t>10</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70942D0D"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815" w:type="dxa"/>
                                  <w:tcBorders>
                                    <w:top w:val="nil"/>
                                    <w:left w:val="nil"/>
                                    <w:bottom w:val="single" w:sz="8" w:space="0" w:color="auto"/>
                                    <w:right w:val="single" w:sz="8" w:space="0" w:color="auto"/>
                                  </w:tcBorders>
                                  <w:tcMar>
                                    <w:top w:w="0" w:type="dxa"/>
                                    <w:left w:w="108" w:type="dxa"/>
                                    <w:bottom w:w="0" w:type="dxa"/>
                                    <w:right w:w="108" w:type="dxa"/>
                                  </w:tcMar>
                                  <w:hideMark/>
                                </w:tcPr>
                                <w:p w14:paraId="7F9148C6"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834" w:type="dxa"/>
                                  <w:tcBorders>
                                    <w:top w:val="nil"/>
                                    <w:left w:val="nil"/>
                                    <w:bottom w:val="single" w:sz="8" w:space="0" w:color="auto"/>
                                    <w:right w:val="single" w:sz="8" w:space="0" w:color="auto"/>
                                  </w:tcBorders>
                                </w:tcPr>
                                <w:p w14:paraId="03A1DA48"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TBD</w:t>
                                  </w:r>
                                </w:p>
                              </w:tc>
                            </w:tr>
                          </w:tbl>
                          <w:p w14:paraId="6B700079" w14:textId="77777777" w:rsidR="004D2CB9" w:rsidRPr="00F80530" w:rsidRDefault="004D2CB9" w:rsidP="004D2CB9">
                            <w:pPr>
                              <w:overflowPunct/>
                              <w:autoSpaceDE/>
                              <w:autoSpaceDN/>
                              <w:adjustRightInd/>
                              <w:spacing w:after="120"/>
                              <w:ind w:left="720"/>
                              <w:textAlignment w:val="auto"/>
                              <w:rPr>
                                <w:rFonts w:eastAsia="SimSun"/>
                                <w:sz w:val="16"/>
                                <w:szCs w:val="16"/>
                                <w:lang w:eastAsia="zh-CN"/>
                              </w:rPr>
                            </w:pPr>
                          </w:p>
                          <w:p w14:paraId="42CF0AC8" w14:textId="77777777" w:rsidR="004D2CB9" w:rsidRPr="00F80530" w:rsidRDefault="004D2CB9" w:rsidP="004D2CB9">
                            <w:pPr>
                              <w:overflowPunct/>
                              <w:autoSpaceDE/>
                              <w:autoSpaceDN/>
                              <w:adjustRightInd/>
                              <w:spacing w:after="120"/>
                              <w:ind w:left="720"/>
                              <w:textAlignment w:val="auto"/>
                              <w:rPr>
                                <w:rFonts w:eastAsia="SimSun"/>
                                <w:color w:val="0070C0"/>
                                <w:sz w:val="16"/>
                                <w:szCs w:val="16"/>
                                <w:lang w:eastAsia="zh-CN"/>
                              </w:rPr>
                            </w:pPr>
                          </w:p>
                          <w:p w14:paraId="1BDD78FE" w14:textId="77777777" w:rsidR="004D2CB9" w:rsidRPr="00F80530" w:rsidRDefault="004D2CB9" w:rsidP="004D2CB9">
                            <w:pPr>
                              <w:overflowPunct/>
                              <w:autoSpaceDE/>
                              <w:autoSpaceDN/>
                              <w:adjustRightInd/>
                              <w:ind w:left="720"/>
                              <w:textAlignment w:val="auto"/>
                              <w:rPr>
                                <w:rFonts w:eastAsia="SimSun"/>
                                <w:b/>
                                <w:sz w:val="16"/>
                                <w:szCs w:val="16"/>
                                <w:u w:val="single"/>
                                <w:lang w:eastAsia="zh-CN"/>
                              </w:rPr>
                            </w:pPr>
                            <w:r w:rsidRPr="00F80530">
                              <w:rPr>
                                <w:rFonts w:eastAsia="SimSun"/>
                                <w:b/>
                                <w:sz w:val="16"/>
                                <w:szCs w:val="16"/>
                                <w:u w:val="single"/>
                                <w:lang w:eastAsia="ko-KR"/>
                              </w:rPr>
                              <w:t xml:space="preserve">Issue 1-4-1: </w:t>
                            </w:r>
                            <w:r w:rsidRPr="00F80530">
                              <w:rPr>
                                <w:rFonts w:eastAsia="SimSun"/>
                                <w:b/>
                                <w:sz w:val="16"/>
                                <w:szCs w:val="16"/>
                                <w:u w:val="single"/>
                                <w:lang w:eastAsia="zh-CN"/>
                              </w:rPr>
                              <w:t>PDSCH demodulation requirements for NB-IoT over NTN</w:t>
                            </w:r>
                          </w:p>
                          <w:p w14:paraId="1A77760D"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tbl>
                            <w:tblPr>
                              <w:tblW w:w="9078" w:type="dxa"/>
                              <w:tblInd w:w="720" w:type="dxa"/>
                              <w:tblCellMar>
                                <w:left w:w="0" w:type="dxa"/>
                                <w:right w:w="0" w:type="dxa"/>
                              </w:tblCellMar>
                              <w:tblLook w:val="04A0" w:firstRow="1" w:lastRow="0" w:firstColumn="1" w:lastColumn="0" w:noHBand="0" w:noVBand="1"/>
                            </w:tblPr>
                            <w:tblGrid>
                              <w:gridCol w:w="1020"/>
                              <w:gridCol w:w="768"/>
                              <w:gridCol w:w="787"/>
                              <w:gridCol w:w="1176"/>
                              <w:gridCol w:w="976"/>
                              <w:gridCol w:w="1121"/>
                              <w:gridCol w:w="1196"/>
                              <w:gridCol w:w="1094"/>
                              <w:gridCol w:w="940"/>
                            </w:tblGrid>
                            <w:tr w:rsidR="004D2CB9" w:rsidRPr="00F80530" w14:paraId="7D1635BD" w14:textId="77777777" w:rsidTr="00BD624A">
                              <w:trPr>
                                <w:trHeight w:val="482"/>
                              </w:trPr>
                              <w:tc>
                                <w:tcPr>
                                  <w:tcW w:w="1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89907" w14:textId="77777777" w:rsidR="004D2CB9" w:rsidRPr="00F80530" w:rsidRDefault="004D2CB9" w:rsidP="004D2CB9">
                                  <w:pPr>
                                    <w:keepNext/>
                                    <w:keepLines/>
                                    <w:jc w:val="center"/>
                                    <w:textAlignment w:val="auto"/>
                                    <w:rPr>
                                      <w:b/>
                                      <w:bCs/>
                                      <w:sz w:val="16"/>
                                      <w:szCs w:val="16"/>
                                      <w:lang w:val="en-US" w:eastAsia="ja-JP"/>
                                    </w:rPr>
                                  </w:pPr>
                                  <w:r w:rsidRPr="00F80530">
                                    <w:rPr>
                                      <w:b/>
                                      <w:bCs/>
                                      <w:sz w:val="16"/>
                                      <w:szCs w:val="16"/>
                                      <w:lang w:eastAsia="ja-JP"/>
                                    </w:rPr>
                                    <w:t>Test number</w:t>
                                  </w:r>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38640"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CBW</w:t>
                                  </w:r>
                                </w:p>
                              </w:tc>
                              <w:tc>
                                <w:tcPr>
                                  <w:tcW w:w="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FD86"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Carrier type</w:t>
                                  </w:r>
                                </w:p>
                              </w:tc>
                              <w:tc>
                                <w:tcPr>
                                  <w:tcW w:w="11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7C0F7"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MCS</w:t>
                                  </w:r>
                                </w:p>
                              </w:tc>
                              <w:tc>
                                <w:tcPr>
                                  <w:tcW w:w="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2A1EA"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NPDSCH repetition</w:t>
                                  </w:r>
                                </w:p>
                              </w:tc>
                              <w:tc>
                                <w:tcPr>
                                  <w:tcW w:w="1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7436"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Propagation condition</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90C2A"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Antenna configuration</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48B36"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K_offset</w:t>
                                  </w:r>
                                </w:p>
                              </w:tc>
                              <w:tc>
                                <w:tcPr>
                                  <w:tcW w:w="940" w:type="dxa"/>
                                  <w:tcBorders>
                                    <w:top w:val="single" w:sz="8" w:space="0" w:color="auto"/>
                                    <w:left w:val="nil"/>
                                    <w:bottom w:val="single" w:sz="8" w:space="0" w:color="auto"/>
                                    <w:right w:val="single" w:sz="8" w:space="0" w:color="auto"/>
                                  </w:tcBorders>
                                </w:tcPr>
                                <w:p w14:paraId="247D7C4C" w14:textId="77777777" w:rsidR="004D2CB9" w:rsidRPr="00F80530" w:rsidRDefault="004D2CB9" w:rsidP="004D2CB9">
                                  <w:pPr>
                                    <w:keepNext/>
                                    <w:keepLines/>
                                    <w:jc w:val="center"/>
                                    <w:textAlignment w:val="auto"/>
                                    <w:rPr>
                                      <w:b/>
                                      <w:bCs/>
                                      <w:sz w:val="16"/>
                                      <w:szCs w:val="16"/>
                                      <w:lang w:eastAsia="zh-TW"/>
                                    </w:rPr>
                                  </w:pPr>
                                  <w:r w:rsidRPr="00F80530">
                                    <w:rPr>
                                      <w:b/>
                                      <w:bCs/>
                                      <w:sz w:val="16"/>
                                      <w:szCs w:val="16"/>
                                      <w:lang w:eastAsia="ja-JP"/>
                                    </w:rPr>
                                    <w:t>SNR requirements</w:t>
                                  </w:r>
                                  <w:r w:rsidRPr="00F80530">
                                    <w:rPr>
                                      <w:rFonts w:eastAsia="新細明體"/>
                                      <w:b/>
                                      <w:bCs/>
                                      <w:sz w:val="16"/>
                                      <w:szCs w:val="16"/>
                                      <w:lang w:eastAsia="zh-TW"/>
                                    </w:rPr>
                                    <w:t xml:space="preserve"> </w:t>
                                  </w:r>
                                </w:p>
                              </w:tc>
                            </w:tr>
                            <w:tr w:rsidR="004D2CB9" w:rsidRPr="00F80530" w14:paraId="76C14C01" w14:textId="77777777" w:rsidTr="00BD624A">
                              <w:trPr>
                                <w:trHeight w:val="8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89476"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 xml:space="preserve">1 </w:t>
                                  </w:r>
                                </w:p>
                              </w:tc>
                              <w:tc>
                                <w:tcPr>
                                  <w:tcW w:w="768" w:type="dxa"/>
                                  <w:tcBorders>
                                    <w:top w:val="nil"/>
                                    <w:left w:val="nil"/>
                                    <w:bottom w:val="single" w:sz="8" w:space="0" w:color="auto"/>
                                    <w:right w:val="single" w:sz="8" w:space="0" w:color="auto"/>
                                  </w:tcBorders>
                                  <w:tcMar>
                                    <w:top w:w="0" w:type="dxa"/>
                                    <w:left w:w="108" w:type="dxa"/>
                                    <w:bottom w:w="0" w:type="dxa"/>
                                    <w:right w:w="108" w:type="dxa"/>
                                  </w:tcMar>
                                  <w:hideMark/>
                                </w:tcPr>
                                <w:p w14:paraId="420455F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200kHz</w:t>
                                  </w:r>
                                </w:p>
                              </w:tc>
                              <w:tc>
                                <w:tcPr>
                                  <w:tcW w:w="787" w:type="dxa"/>
                                  <w:tcBorders>
                                    <w:top w:val="nil"/>
                                    <w:left w:val="nil"/>
                                    <w:bottom w:val="single" w:sz="8" w:space="0" w:color="auto"/>
                                    <w:right w:val="single" w:sz="8" w:space="0" w:color="auto"/>
                                  </w:tcBorders>
                                  <w:tcMar>
                                    <w:top w:w="0" w:type="dxa"/>
                                    <w:left w:w="108" w:type="dxa"/>
                                    <w:bottom w:w="0" w:type="dxa"/>
                                    <w:right w:w="108" w:type="dxa"/>
                                  </w:tcMar>
                                  <w:hideMark/>
                                </w:tcPr>
                                <w:p w14:paraId="3B63FD64"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Anchor</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05FCB26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QPSK 1/2</w:t>
                                  </w:r>
                                </w:p>
                                <w:p w14:paraId="4A55FC47"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(Reuse R.NB6.FDD)</w:t>
                                  </w:r>
                                </w:p>
                              </w:tc>
                              <w:tc>
                                <w:tcPr>
                                  <w:tcW w:w="976" w:type="dxa"/>
                                  <w:tcBorders>
                                    <w:top w:val="nil"/>
                                    <w:left w:val="nil"/>
                                    <w:bottom w:val="single" w:sz="8" w:space="0" w:color="auto"/>
                                    <w:right w:val="single" w:sz="8" w:space="0" w:color="auto"/>
                                  </w:tcBorders>
                                  <w:tcMar>
                                    <w:top w:w="0" w:type="dxa"/>
                                    <w:left w:w="108" w:type="dxa"/>
                                    <w:bottom w:w="0" w:type="dxa"/>
                                    <w:right w:w="108" w:type="dxa"/>
                                  </w:tcMar>
                                  <w:hideMark/>
                                </w:tcPr>
                                <w:p w14:paraId="5FBC1339"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32</w:t>
                                  </w:r>
                                </w:p>
                              </w:tc>
                              <w:tc>
                                <w:tcPr>
                                  <w:tcW w:w="1121" w:type="dxa"/>
                                  <w:tcBorders>
                                    <w:top w:val="nil"/>
                                    <w:left w:val="nil"/>
                                    <w:bottom w:val="single" w:sz="8" w:space="0" w:color="auto"/>
                                    <w:right w:val="single" w:sz="8" w:space="0" w:color="auto"/>
                                  </w:tcBorders>
                                  <w:tcMar>
                                    <w:top w:w="0" w:type="dxa"/>
                                    <w:left w:w="108" w:type="dxa"/>
                                    <w:bottom w:w="0" w:type="dxa"/>
                                    <w:right w:w="108" w:type="dxa"/>
                                  </w:tcMar>
                                  <w:hideMark/>
                                </w:tcPr>
                                <w:p w14:paraId="4D3A4CF8"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NTN-TDLC5-200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50A7A913"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14:paraId="4B0E15B8"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940" w:type="dxa"/>
                                  <w:tcBorders>
                                    <w:top w:val="nil"/>
                                    <w:left w:val="nil"/>
                                    <w:bottom w:val="single" w:sz="8" w:space="0" w:color="auto"/>
                                    <w:right w:val="single" w:sz="8" w:space="0" w:color="auto"/>
                                  </w:tcBorders>
                                </w:tcPr>
                                <w:p w14:paraId="7664092F" w14:textId="77777777" w:rsidR="004D2CB9" w:rsidRPr="00F80530" w:rsidRDefault="004D2CB9" w:rsidP="004D2CB9">
                                  <w:pPr>
                                    <w:keepNext/>
                                    <w:keepLines/>
                                    <w:snapToGrid w:val="0"/>
                                    <w:jc w:val="center"/>
                                    <w:rPr>
                                      <w:sz w:val="16"/>
                                      <w:szCs w:val="16"/>
                                      <w:lang w:val="en-US" w:eastAsia="ja-JP"/>
                                    </w:rPr>
                                  </w:pPr>
                                  <w:r w:rsidRPr="00F80530">
                                    <w:rPr>
                                      <w:rFonts w:eastAsia="新細明體"/>
                                      <w:sz w:val="16"/>
                                      <w:szCs w:val="16"/>
                                      <w:lang w:val="en-US" w:eastAsia="zh-TW"/>
                                    </w:rPr>
                                    <w:t>TBD</w:t>
                                  </w:r>
                                </w:p>
                              </w:tc>
                            </w:tr>
                            <w:tr w:rsidR="004D2CB9" w:rsidRPr="00F80530" w14:paraId="6CFDF747" w14:textId="77777777" w:rsidTr="00BD624A">
                              <w:trPr>
                                <w:trHeight w:val="646"/>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DACFC"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2</w:t>
                                  </w:r>
                                </w:p>
                              </w:tc>
                              <w:tc>
                                <w:tcPr>
                                  <w:tcW w:w="768" w:type="dxa"/>
                                  <w:tcBorders>
                                    <w:top w:val="nil"/>
                                    <w:left w:val="nil"/>
                                    <w:bottom w:val="single" w:sz="8" w:space="0" w:color="auto"/>
                                    <w:right w:val="single" w:sz="8" w:space="0" w:color="auto"/>
                                  </w:tcBorders>
                                  <w:tcMar>
                                    <w:top w:w="0" w:type="dxa"/>
                                    <w:left w:w="108" w:type="dxa"/>
                                    <w:bottom w:w="0" w:type="dxa"/>
                                    <w:right w:w="108" w:type="dxa"/>
                                  </w:tcMar>
                                  <w:hideMark/>
                                </w:tcPr>
                                <w:p w14:paraId="06322BAC"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200kHz</w:t>
                                  </w:r>
                                </w:p>
                              </w:tc>
                              <w:tc>
                                <w:tcPr>
                                  <w:tcW w:w="787" w:type="dxa"/>
                                  <w:tcBorders>
                                    <w:top w:val="nil"/>
                                    <w:left w:val="nil"/>
                                    <w:bottom w:val="single" w:sz="8" w:space="0" w:color="auto"/>
                                    <w:right w:val="single" w:sz="8" w:space="0" w:color="auto"/>
                                  </w:tcBorders>
                                  <w:tcMar>
                                    <w:top w:w="0" w:type="dxa"/>
                                    <w:left w:w="108" w:type="dxa"/>
                                    <w:bottom w:w="0" w:type="dxa"/>
                                    <w:right w:w="108" w:type="dxa"/>
                                  </w:tcMar>
                                  <w:hideMark/>
                                </w:tcPr>
                                <w:p w14:paraId="4DC21D28"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Non-anchor</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2AE55FCC"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QPSK 1/3 (Reuse R.NB6-1.FDD)</w:t>
                                  </w:r>
                                </w:p>
                              </w:tc>
                              <w:tc>
                                <w:tcPr>
                                  <w:tcW w:w="976" w:type="dxa"/>
                                  <w:tcBorders>
                                    <w:top w:val="nil"/>
                                    <w:left w:val="nil"/>
                                    <w:bottom w:val="single" w:sz="8" w:space="0" w:color="auto"/>
                                    <w:right w:val="single" w:sz="8" w:space="0" w:color="auto"/>
                                  </w:tcBorders>
                                  <w:tcMar>
                                    <w:top w:w="0" w:type="dxa"/>
                                    <w:left w:w="108" w:type="dxa"/>
                                    <w:bottom w:w="0" w:type="dxa"/>
                                    <w:right w:w="108" w:type="dxa"/>
                                  </w:tcMar>
                                  <w:hideMark/>
                                </w:tcPr>
                                <w:p w14:paraId="3C98EDE6"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128</w:t>
                                  </w:r>
                                </w:p>
                              </w:tc>
                              <w:tc>
                                <w:tcPr>
                                  <w:tcW w:w="1121" w:type="dxa"/>
                                  <w:tcBorders>
                                    <w:top w:val="nil"/>
                                    <w:left w:val="nil"/>
                                    <w:bottom w:val="single" w:sz="8" w:space="0" w:color="auto"/>
                                    <w:right w:val="single" w:sz="8" w:space="0" w:color="auto"/>
                                  </w:tcBorders>
                                  <w:tcMar>
                                    <w:top w:w="0" w:type="dxa"/>
                                    <w:left w:w="108" w:type="dxa"/>
                                    <w:bottom w:w="0" w:type="dxa"/>
                                    <w:right w:w="108" w:type="dxa"/>
                                  </w:tcMar>
                                  <w:hideMark/>
                                </w:tcPr>
                                <w:p w14:paraId="51EB73C2" w14:textId="77777777" w:rsidR="004D2CB9" w:rsidRPr="00F80530" w:rsidRDefault="004D2CB9" w:rsidP="004D2CB9">
                                  <w:pPr>
                                    <w:keepNext/>
                                    <w:keepLines/>
                                    <w:snapToGrid w:val="0"/>
                                    <w:jc w:val="center"/>
                                    <w:rPr>
                                      <w:color w:val="FF0000"/>
                                      <w:sz w:val="16"/>
                                      <w:szCs w:val="16"/>
                                      <w:highlight w:val="yellow"/>
                                      <w:lang w:val="en-US" w:eastAsia="ja-JP"/>
                                    </w:rPr>
                                  </w:pPr>
                                  <w:r w:rsidRPr="00F80530">
                                    <w:rPr>
                                      <w:rFonts w:eastAsia="新細明體"/>
                                      <w:sz w:val="16"/>
                                      <w:szCs w:val="16"/>
                                      <w:lang w:val="sv-SE" w:eastAsia="zh-TW"/>
                                    </w:rPr>
                                    <w:t>NTN-TDLA100-</w:t>
                                  </w:r>
                                  <w:r w:rsidRPr="00F80530">
                                    <w:rPr>
                                      <w:sz w:val="16"/>
                                      <w:szCs w:val="16"/>
                                      <w:lang w:val="en-US" w:eastAsia="ja-JP"/>
                                    </w:rPr>
                                    <w:t>10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50C4C632"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14:paraId="27F45B82"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940" w:type="dxa"/>
                                  <w:tcBorders>
                                    <w:top w:val="nil"/>
                                    <w:left w:val="nil"/>
                                    <w:bottom w:val="single" w:sz="8" w:space="0" w:color="auto"/>
                                    <w:right w:val="single" w:sz="8" w:space="0" w:color="auto"/>
                                  </w:tcBorders>
                                </w:tcPr>
                                <w:p w14:paraId="646760EB" w14:textId="77777777" w:rsidR="004D2CB9" w:rsidRPr="00F80530" w:rsidRDefault="004D2CB9" w:rsidP="004D2CB9">
                                  <w:pPr>
                                    <w:keepNext/>
                                    <w:keepLines/>
                                    <w:snapToGrid w:val="0"/>
                                    <w:jc w:val="center"/>
                                    <w:rPr>
                                      <w:sz w:val="16"/>
                                      <w:szCs w:val="16"/>
                                      <w:lang w:val="en-US" w:eastAsia="ja-JP"/>
                                    </w:rPr>
                                  </w:pPr>
                                  <w:r w:rsidRPr="00F80530">
                                    <w:rPr>
                                      <w:rFonts w:eastAsia="新細明體"/>
                                      <w:sz w:val="16"/>
                                      <w:szCs w:val="16"/>
                                      <w:lang w:val="en-US" w:eastAsia="zh-TW"/>
                                    </w:rPr>
                                    <w:t>TBD</w:t>
                                  </w:r>
                                </w:p>
                              </w:tc>
                            </w:tr>
                          </w:tbl>
                          <w:p w14:paraId="413C7ED2" w14:textId="24667BA4" w:rsidR="004D2CB9" w:rsidRDefault="004D2CB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EAC112" id="_x0000_s1034" type="#_x0000_t202" style="position:absolute;margin-left:1.05pt;margin-top:14.5pt;width:508.3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">
                <v:textbox style="mso-fit-shape-to-text:t">
                  <w:txbxContent>
                    <w:p w14:paraId="1E6771F2" w14:textId="0AA20D49" w:rsidR="004D2CB9" w:rsidRPr="00F80530" w:rsidRDefault="004D2CB9" w:rsidP="004D2CB9">
                      <w:pPr>
                        <w:overflowPunct/>
                        <w:autoSpaceDE/>
                        <w:autoSpaceDN/>
                        <w:adjustRightInd/>
                        <w:ind w:left="720"/>
                        <w:jc w:val="both"/>
                        <w:textAlignment w:val="auto"/>
                        <w:rPr>
                          <w:rFonts w:eastAsia="SimSun"/>
                          <w:b/>
                          <w:color w:val="000000"/>
                          <w:sz w:val="16"/>
                          <w:szCs w:val="16"/>
                          <w:u w:val="single"/>
                          <w:lang w:eastAsia="en-US"/>
                        </w:rPr>
                      </w:pPr>
                      <w:r w:rsidRPr="00F80530">
                        <w:rPr>
                          <w:rFonts w:eastAsia="SimSun"/>
                          <w:b/>
                          <w:sz w:val="16"/>
                          <w:szCs w:val="16"/>
                          <w:u w:val="single"/>
                          <w:lang w:eastAsia="en-US"/>
                        </w:rPr>
                        <w:t xml:space="preserve">Issue 3-5: </w:t>
                      </w:r>
                      <w:r w:rsidRPr="00F80530">
                        <w:rPr>
                          <w:rFonts w:eastAsia="SimSun"/>
                          <w:b/>
                          <w:sz w:val="16"/>
                          <w:szCs w:val="16"/>
                          <w:u w:val="single"/>
                          <w:lang w:eastAsia="zh-CN"/>
                        </w:rPr>
                        <w:t>Assumption for channel estimation length in NPDSCH simulation</w:t>
                      </w:r>
                    </w:p>
                    <w:p w14:paraId="018B224A" w14:textId="77777777" w:rsidR="004D2CB9" w:rsidRPr="00F80530" w:rsidRDefault="004D2CB9" w:rsidP="004D2CB9">
                      <w:pPr>
                        <w:numPr>
                          <w:ilvl w:val="0"/>
                          <w:numId w:val="6"/>
                        </w:numPr>
                        <w:overflowPunct/>
                        <w:autoSpaceDE/>
                        <w:autoSpaceDN/>
                        <w:adjustRightInd/>
                        <w:spacing w:after="120"/>
                        <w:ind w:left="1440"/>
                        <w:textAlignment w:val="auto"/>
                        <w:rPr>
                          <w:rFonts w:eastAsia="SimSun"/>
                          <w:sz w:val="16"/>
                          <w:szCs w:val="16"/>
                          <w:lang w:val="en-US" w:eastAsia="zh-CN"/>
                        </w:rPr>
                      </w:pPr>
                      <w:r w:rsidRPr="00F80530">
                        <w:rPr>
                          <w:rFonts w:eastAsia="SimSun"/>
                          <w:sz w:val="16"/>
                          <w:szCs w:val="16"/>
                          <w:lang w:val="en-US" w:eastAsia="zh-CN"/>
                        </w:rPr>
                        <w:t>Agreement:</w:t>
                      </w:r>
                    </w:p>
                    <w:p w14:paraId="51AF2E66"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SimSun"/>
                          <w:sz w:val="16"/>
                          <w:szCs w:val="16"/>
                          <w:lang w:val="en-US" w:eastAsia="zh-CN"/>
                        </w:rPr>
                        <w:t>1ms</w:t>
                      </w:r>
                    </w:p>
                    <w:p w14:paraId="4893DDC4" w14:textId="77777777" w:rsidR="004D2CB9" w:rsidRPr="00F80530" w:rsidRDefault="004D2CB9" w:rsidP="004D2CB9">
                      <w:pPr>
                        <w:numPr>
                          <w:ilvl w:val="1"/>
                          <w:numId w:val="6"/>
                        </w:numPr>
                        <w:overflowPunct/>
                        <w:autoSpaceDE/>
                        <w:autoSpaceDN/>
                        <w:adjustRightInd/>
                        <w:spacing w:after="120"/>
                        <w:ind w:left="2160"/>
                        <w:textAlignment w:val="auto"/>
                        <w:rPr>
                          <w:rFonts w:eastAsia="SimSun"/>
                          <w:sz w:val="16"/>
                          <w:szCs w:val="16"/>
                          <w:lang w:val="en-US" w:eastAsia="zh-CN"/>
                        </w:rPr>
                      </w:pPr>
                      <w:r w:rsidRPr="00F80530">
                        <w:rPr>
                          <w:rFonts w:eastAsia="新細明體"/>
                          <w:sz w:val="16"/>
                          <w:szCs w:val="16"/>
                          <w:lang w:val="en-US" w:eastAsia="zh-TW"/>
                        </w:rPr>
                        <w:t>Note: 1ms is used in simulation assumption to define minimum requirements, not to restrict UE implementation</w:t>
                      </w:r>
                    </w:p>
                    <w:p w14:paraId="6BAF7DEB" w14:textId="77777777" w:rsidR="004D2CB9" w:rsidRPr="00F80530" w:rsidRDefault="004D2CB9" w:rsidP="004D2CB9">
                      <w:pPr>
                        <w:overflowPunct/>
                        <w:autoSpaceDE/>
                        <w:autoSpaceDN/>
                        <w:adjustRightInd/>
                        <w:ind w:left="720"/>
                        <w:textAlignment w:val="auto"/>
                        <w:rPr>
                          <w:rFonts w:eastAsia="SimSun"/>
                          <w:b/>
                          <w:sz w:val="16"/>
                          <w:szCs w:val="16"/>
                          <w:u w:val="single"/>
                          <w:lang w:eastAsia="en-US"/>
                        </w:rPr>
                      </w:pPr>
                      <w:r w:rsidRPr="00F80530">
                        <w:rPr>
                          <w:rFonts w:eastAsia="SimSun"/>
                          <w:b/>
                          <w:sz w:val="16"/>
                          <w:szCs w:val="16"/>
                          <w:u w:val="single"/>
                          <w:lang w:eastAsia="en-US"/>
                        </w:rPr>
                        <w:t>Issue 3-6: Maximum Doppler spread for NB-IoT NPDSCH Test 1</w:t>
                      </w:r>
                    </w:p>
                    <w:p w14:paraId="467E98C8"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p w14:paraId="01B8069A" w14:textId="77777777" w:rsidR="004D2CB9" w:rsidRPr="00F80530" w:rsidRDefault="004D2CB9" w:rsidP="004D2CB9">
                      <w:pPr>
                        <w:numPr>
                          <w:ilvl w:val="1"/>
                          <w:numId w:val="6"/>
                        </w:numPr>
                        <w:overflowPunct/>
                        <w:autoSpaceDE/>
                        <w:autoSpaceDN/>
                        <w:adjustRightInd/>
                        <w:spacing w:after="120"/>
                        <w:ind w:left="2160"/>
                        <w:textAlignment w:val="auto"/>
                        <w:rPr>
                          <w:rFonts w:eastAsia="SimSun"/>
                          <w:bCs/>
                          <w:sz w:val="16"/>
                          <w:szCs w:val="16"/>
                          <w:lang w:eastAsia="en-US"/>
                        </w:rPr>
                      </w:pPr>
                      <w:r w:rsidRPr="00F80530">
                        <w:rPr>
                          <w:rFonts w:eastAsia="SimSun"/>
                          <w:bCs/>
                          <w:sz w:val="16"/>
                          <w:szCs w:val="16"/>
                          <w:lang w:eastAsia="en-US"/>
                        </w:rPr>
                        <w:t xml:space="preserve">200Hz </w:t>
                      </w:r>
                    </w:p>
                    <w:p w14:paraId="0BE20289" w14:textId="77777777" w:rsidR="004D2CB9" w:rsidRPr="00F80530" w:rsidRDefault="004D2CB9" w:rsidP="004D2CB9">
                      <w:pPr>
                        <w:overflowPunct/>
                        <w:autoSpaceDE/>
                        <w:autoSpaceDN/>
                        <w:adjustRightInd/>
                        <w:spacing w:after="120"/>
                        <w:ind w:left="720"/>
                        <w:textAlignment w:val="auto"/>
                        <w:rPr>
                          <w:rFonts w:eastAsia="SimSun"/>
                          <w:bCs/>
                          <w:sz w:val="16"/>
                          <w:szCs w:val="16"/>
                          <w:lang w:eastAsia="zh-CN"/>
                        </w:rPr>
                      </w:pPr>
                    </w:p>
                    <w:p w14:paraId="78880B46" w14:textId="77777777" w:rsidR="004D2CB9" w:rsidRPr="00F80530" w:rsidRDefault="004D2CB9" w:rsidP="004D2CB9">
                      <w:pPr>
                        <w:overflowPunct/>
                        <w:autoSpaceDE/>
                        <w:autoSpaceDN/>
                        <w:adjustRightInd/>
                        <w:ind w:left="720"/>
                        <w:textAlignment w:val="auto"/>
                        <w:rPr>
                          <w:rFonts w:eastAsia="SimSun"/>
                          <w:b/>
                          <w:sz w:val="16"/>
                          <w:szCs w:val="16"/>
                          <w:u w:val="single"/>
                          <w:lang w:eastAsia="en-US"/>
                        </w:rPr>
                      </w:pPr>
                      <w:r w:rsidRPr="00F80530">
                        <w:rPr>
                          <w:rFonts w:eastAsia="SimSun"/>
                          <w:b/>
                          <w:sz w:val="16"/>
                          <w:szCs w:val="16"/>
                          <w:u w:val="single"/>
                          <w:lang w:eastAsia="en-US"/>
                        </w:rPr>
                        <w:t>Issue 3-7: Repetition factor for NB-IoT NPDSCH Test 2</w:t>
                      </w:r>
                    </w:p>
                    <w:p w14:paraId="16257489"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p w14:paraId="35F4568E" w14:textId="77777777" w:rsidR="004D2CB9" w:rsidRPr="00F80530" w:rsidRDefault="004D2CB9" w:rsidP="004D2CB9">
                      <w:pPr>
                        <w:numPr>
                          <w:ilvl w:val="1"/>
                          <w:numId w:val="6"/>
                        </w:numPr>
                        <w:overflowPunct/>
                        <w:autoSpaceDE/>
                        <w:autoSpaceDN/>
                        <w:adjustRightInd/>
                        <w:spacing w:after="120"/>
                        <w:ind w:left="2160"/>
                        <w:textAlignment w:val="auto"/>
                        <w:rPr>
                          <w:rFonts w:eastAsia="SimSun"/>
                          <w:bCs/>
                          <w:sz w:val="16"/>
                          <w:szCs w:val="16"/>
                          <w:lang w:eastAsia="en-US"/>
                        </w:rPr>
                      </w:pPr>
                      <w:r w:rsidRPr="00F80530">
                        <w:rPr>
                          <w:rFonts w:eastAsia="新細明體"/>
                          <w:bCs/>
                          <w:sz w:val="16"/>
                          <w:szCs w:val="16"/>
                          <w:lang w:eastAsia="zh-TW"/>
                        </w:rPr>
                        <w:t>128</w:t>
                      </w:r>
                    </w:p>
                    <w:p w14:paraId="79A9548F" w14:textId="77777777" w:rsidR="004D2CB9" w:rsidRPr="00F80530" w:rsidRDefault="004D2CB9" w:rsidP="004D2CB9">
                      <w:pPr>
                        <w:overflowPunct/>
                        <w:autoSpaceDE/>
                        <w:autoSpaceDN/>
                        <w:adjustRightInd/>
                        <w:spacing w:after="120"/>
                        <w:ind w:left="720"/>
                        <w:textAlignment w:val="auto"/>
                        <w:rPr>
                          <w:rFonts w:eastAsia="SimSun"/>
                          <w:bCs/>
                          <w:sz w:val="16"/>
                          <w:szCs w:val="16"/>
                          <w:lang w:eastAsia="en-US"/>
                        </w:rPr>
                      </w:pPr>
                    </w:p>
                    <w:p w14:paraId="701DDD05" w14:textId="77777777" w:rsidR="004D2CB9" w:rsidRPr="00F80530" w:rsidRDefault="004D2CB9" w:rsidP="004D2CB9">
                      <w:pPr>
                        <w:overflowPunct/>
                        <w:autoSpaceDE/>
                        <w:autoSpaceDN/>
                        <w:adjustRightInd/>
                        <w:ind w:left="720"/>
                        <w:textAlignment w:val="auto"/>
                        <w:rPr>
                          <w:rFonts w:eastAsia="SimSun"/>
                          <w:b/>
                          <w:sz w:val="16"/>
                          <w:szCs w:val="16"/>
                          <w:u w:val="single"/>
                          <w:lang w:eastAsia="zh-CN"/>
                        </w:rPr>
                      </w:pPr>
                      <w:r w:rsidRPr="00F80530">
                        <w:rPr>
                          <w:rFonts w:eastAsia="新細明體"/>
                          <w:b/>
                          <w:bCs/>
                          <w:color w:val="000000"/>
                          <w:sz w:val="16"/>
                          <w:szCs w:val="16"/>
                          <w:u w:val="single"/>
                          <w:lang w:eastAsia="zh-TW"/>
                        </w:rPr>
                        <w:t xml:space="preserve">Issue 3-8: </w:t>
                      </w:r>
                      <w:r w:rsidRPr="00F80530">
                        <w:rPr>
                          <w:rFonts w:eastAsia="SimSun"/>
                          <w:b/>
                          <w:sz w:val="16"/>
                          <w:szCs w:val="16"/>
                          <w:u w:val="single"/>
                          <w:lang w:eastAsia="zh-CN"/>
                        </w:rPr>
                        <w:t>PDSCH demodulation requirements for Cat-M1 over NTN</w:t>
                      </w:r>
                    </w:p>
                    <w:p w14:paraId="44B4F862"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tbl>
                      <w:tblPr>
                        <w:tblW w:w="9078" w:type="dxa"/>
                        <w:tblInd w:w="720" w:type="dxa"/>
                        <w:tblCellMar>
                          <w:left w:w="0" w:type="dxa"/>
                          <w:right w:w="0" w:type="dxa"/>
                        </w:tblCellMar>
                        <w:tblLook w:val="04A0" w:firstRow="1" w:lastRow="0" w:firstColumn="1" w:lastColumn="0" w:noHBand="0" w:noVBand="1"/>
                      </w:tblPr>
                      <w:tblGrid>
                        <w:gridCol w:w="1009"/>
                        <w:gridCol w:w="884"/>
                        <w:gridCol w:w="920"/>
                        <w:gridCol w:w="1195"/>
                        <w:gridCol w:w="1013"/>
                        <w:gridCol w:w="1125"/>
                        <w:gridCol w:w="1183"/>
                        <w:gridCol w:w="813"/>
                        <w:gridCol w:w="936"/>
                      </w:tblGrid>
                      <w:tr w:rsidR="004D2CB9" w:rsidRPr="00F80530" w14:paraId="7C61315D" w14:textId="77777777" w:rsidTr="00BD624A">
                        <w:trPr>
                          <w:trHeight w:val="495"/>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9B345" w14:textId="77777777" w:rsidR="004D2CB9" w:rsidRPr="00F80530" w:rsidRDefault="004D2CB9" w:rsidP="004D2CB9">
                            <w:pPr>
                              <w:keepNext/>
                              <w:keepLines/>
                              <w:jc w:val="center"/>
                              <w:textAlignment w:val="auto"/>
                              <w:rPr>
                                <w:b/>
                                <w:bCs/>
                                <w:sz w:val="16"/>
                                <w:szCs w:val="16"/>
                                <w:lang w:val="en-US" w:eastAsia="ja-JP"/>
                              </w:rPr>
                            </w:pPr>
                            <w:r w:rsidRPr="00F80530">
                              <w:rPr>
                                <w:b/>
                                <w:bCs/>
                                <w:sz w:val="16"/>
                                <w:szCs w:val="16"/>
                                <w:lang w:eastAsia="ja-JP"/>
                              </w:rPr>
                              <w:t>Test number</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F5EF2"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CBW</w:t>
                            </w:r>
                          </w:p>
                        </w:tc>
                        <w:tc>
                          <w:tcPr>
                            <w:tcW w:w="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A2D93"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MCS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33B10"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Transmission mode</w:t>
                            </w:r>
                          </w:p>
                        </w:tc>
                        <w:tc>
                          <w:tcPr>
                            <w:tcW w:w="10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DCCC7"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PDSCH repetition</w:t>
                            </w:r>
                          </w:p>
                        </w:tc>
                        <w:tc>
                          <w:tcPr>
                            <w:tcW w:w="11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59A6D"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Propagation condition</w:t>
                            </w:r>
                          </w:p>
                        </w:tc>
                        <w:tc>
                          <w:tcPr>
                            <w:tcW w:w="11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220EA"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Antenna configuration</w:t>
                            </w:r>
                          </w:p>
                        </w:tc>
                        <w:tc>
                          <w:tcPr>
                            <w:tcW w:w="8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57844"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K_offset</w:t>
                            </w:r>
                          </w:p>
                        </w:tc>
                        <w:tc>
                          <w:tcPr>
                            <w:tcW w:w="834" w:type="dxa"/>
                            <w:tcBorders>
                              <w:top w:val="single" w:sz="8" w:space="0" w:color="auto"/>
                              <w:left w:val="nil"/>
                              <w:bottom w:val="single" w:sz="8" w:space="0" w:color="auto"/>
                              <w:right w:val="single" w:sz="8" w:space="0" w:color="auto"/>
                            </w:tcBorders>
                          </w:tcPr>
                          <w:p w14:paraId="7EE39893"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SNR requirements</w:t>
                            </w:r>
                            <w:r w:rsidRPr="00F80530">
                              <w:rPr>
                                <w:rFonts w:eastAsia="新細明體"/>
                                <w:b/>
                                <w:bCs/>
                                <w:sz w:val="16"/>
                                <w:szCs w:val="16"/>
                                <w:lang w:eastAsia="zh-TW"/>
                              </w:rPr>
                              <w:t xml:space="preserve"> </w:t>
                            </w:r>
                          </w:p>
                        </w:tc>
                      </w:tr>
                      <w:tr w:rsidR="004D2CB9" w:rsidRPr="00F80530" w14:paraId="77AB20F3" w14:textId="77777777" w:rsidTr="00BD624A">
                        <w:trPr>
                          <w:trHeight w:val="495"/>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FC7A1"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D8A354A"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1.4MHz</w:t>
                            </w:r>
                          </w:p>
                        </w:tc>
                        <w:tc>
                          <w:tcPr>
                            <w:tcW w:w="940" w:type="dxa"/>
                            <w:tcBorders>
                              <w:top w:val="nil"/>
                              <w:left w:val="nil"/>
                              <w:bottom w:val="single" w:sz="8" w:space="0" w:color="auto"/>
                              <w:right w:val="single" w:sz="8" w:space="0" w:color="auto"/>
                            </w:tcBorders>
                            <w:tcMar>
                              <w:top w:w="0" w:type="dxa"/>
                              <w:left w:w="108" w:type="dxa"/>
                              <w:bottom w:w="0" w:type="dxa"/>
                              <w:right w:w="108" w:type="dxa"/>
                            </w:tcMar>
                            <w:hideMark/>
                          </w:tcPr>
                          <w:p w14:paraId="6A2B54DC"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 xml:space="preserve">16QAM 1/2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1B637B3A"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TM1</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14:paraId="527B2AD9"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7AB4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NTN-TDLC5-</w:t>
                            </w:r>
                            <w:r w:rsidRPr="00F80530" w:rsidDel="00D041BB">
                              <w:rPr>
                                <w:sz w:val="16"/>
                                <w:szCs w:val="16"/>
                                <w:lang w:val="en-US" w:eastAsia="ja-JP"/>
                              </w:rPr>
                              <w:t xml:space="preserve"> </w:t>
                            </w:r>
                            <w:r w:rsidRPr="00F80530">
                              <w:rPr>
                                <w:sz w:val="16"/>
                                <w:szCs w:val="16"/>
                                <w:lang w:val="en-US" w:eastAsia="ja-JP"/>
                              </w:rPr>
                              <w:t>30</w:t>
                            </w:r>
                          </w:p>
                          <w:p w14:paraId="3EE3E5CB" w14:textId="77777777" w:rsidR="004D2CB9" w:rsidRPr="00F80530" w:rsidRDefault="004D2CB9" w:rsidP="004D2CB9">
                            <w:pPr>
                              <w:keepNext/>
                              <w:keepLines/>
                              <w:snapToGrid w:val="0"/>
                              <w:jc w:val="center"/>
                              <w:rPr>
                                <w:color w:val="FF0000"/>
                                <w:sz w:val="16"/>
                                <w:szCs w:val="16"/>
                                <w:lang w:val="en-US" w:eastAsia="ja-JP"/>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47F36C65"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815" w:type="dxa"/>
                            <w:tcBorders>
                              <w:top w:val="nil"/>
                              <w:left w:val="nil"/>
                              <w:bottom w:val="single" w:sz="8" w:space="0" w:color="auto"/>
                              <w:right w:val="single" w:sz="8" w:space="0" w:color="auto"/>
                            </w:tcBorders>
                            <w:tcMar>
                              <w:top w:w="0" w:type="dxa"/>
                              <w:left w:w="108" w:type="dxa"/>
                              <w:bottom w:w="0" w:type="dxa"/>
                              <w:right w:w="108" w:type="dxa"/>
                            </w:tcMar>
                            <w:hideMark/>
                          </w:tcPr>
                          <w:p w14:paraId="60923BC0"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834" w:type="dxa"/>
                            <w:tcBorders>
                              <w:top w:val="nil"/>
                              <w:left w:val="nil"/>
                              <w:bottom w:val="single" w:sz="8" w:space="0" w:color="auto"/>
                              <w:right w:val="single" w:sz="8" w:space="0" w:color="auto"/>
                            </w:tcBorders>
                          </w:tcPr>
                          <w:p w14:paraId="650B2584"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TBD</w:t>
                            </w:r>
                          </w:p>
                        </w:tc>
                      </w:tr>
                      <w:tr w:rsidR="004D2CB9" w:rsidRPr="00F80530" w14:paraId="6CE30A69" w14:textId="77777777" w:rsidTr="00BD624A">
                        <w:trPr>
                          <w:trHeight w:val="495"/>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C0EF9"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7E775AAB"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1.4MHz</w:t>
                            </w:r>
                          </w:p>
                        </w:tc>
                        <w:tc>
                          <w:tcPr>
                            <w:tcW w:w="940" w:type="dxa"/>
                            <w:tcBorders>
                              <w:top w:val="nil"/>
                              <w:left w:val="nil"/>
                              <w:bottom w:val="single" w:sz="8" w:space="0" w:color="auto"/>
                              <w:right w:val="single" w:sz="8" w:space="0" w:color="auto"/>
                            </w:tcBorders>
                            <w:tcMar>
                              <w:top w:w="0" w:type="dxa"/>
                              <w:left w:w="108" w:type="dxa"/>
                              <w:bottom w:w="0" w:type="dxa"/>
                              <w:right w:w="108" w:type="dxa"/>
                            </w:tcMar>
                            <w:hideMark/>
                          </w:tcPr>
                          <w:p w14:paraId="43DE47D5"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 xml:space="preserve">QPSK 1/3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41769E01"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TM1</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14:paraId="7E986E37"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8C93CBA" w14:textId="77777777" w:rsidR="004D2CB9" w:rsidRPr="00F80530" w:rsidRDefault="004D2CB9" w:rsidP="004D2CB9">
                            <w:pPr>
                              <w:keepNext/>
                              <w:keepLines/>
                              <w:snapToGrid w:val="0"/>
                              <w:jc w:val="center"/>
                              <w:rPr>
                                <w:rFonts w:eastAsia="新細明體"/>
                                <w:sz w:val="16"/>
                                <w:szCs w:val="16"/>
                                <w:lang w:val="sv-SE" w:eastAsia="zh-TW"/>
                              </w:rPr>
                            </w:pPr>
                            <w:r w:rsidRPr="00F80530">
                              <w:rPr>
                                <w:rFonts w:eastAsia="新細明體"/>
                                <w:sz w:val="16"/>
                                <w:szCs w:val="16"/>
                                <w:lang w:val="sv-SE" w:eastAsia="zh-TW"/>
                              </w:rPr>
                              <w:t>NTN-TDLA100-200</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1B2B7215"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815" w:type="dxa"/>
                            <w:tcBorders>
                              <w:top w:val="nil"/>
                              <w:left w:val="nil"/>
                              <w:bottom w:val="single" w:sz="8" w:space="0" w:color="auto"/>
                              <w:right w:val="single" w:sz="8" w:space="0" w:color="auto"/>
                            </w:tcBorders>
                            <w:tcMar>
                              <w:top w:w="0" w:type="dxa"/>
                              <w:left w:w="108" w:type="dxa"/>
                              <w:bottom w:w="0" w:type="dxa"/>
                              <w:right w:w="108" w:type="dxa"/>
                            </w:tcMar>
                            <w:hideMark/>
                          </w:tcPr>
                          <w:p w14:paraId="6CC4402E"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834" w:type="dxa"/>
                            <w:tcBorders>
                              <w:top w:val="nil"/>
                              <w:left w:val="nil"/>
                              <w:bottom w:val="single" w:sz="8" w:space="0" w:color="auto"/>
                              <w:right w:val="single" w:sz="8" w:space="0" w:color="auto"/>
                            </w:tcBorders>
                          </w:tcPr>
                          <w:p w14:paraId="3FDF1986"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TBD</w:t>
                            </w:r>
                          </w:p>
                        </w:tc>
                      </w:tr>
                      <w:tr w:rsidR="004D2CB9" w:rsidRPr="00F80530" w14:paraId="733FA37E" w14:textId="77777777" w:rsidTr="00BD624A">
                        <w:trPr>
                          <w:trHeight w:val="495"/>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34B17"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48348F64"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1.4MHz</w:t>
                            </w:r>
                          </w:p>
                        </w:tc>
                        <w:tc>
                          <w:tcPr>
                            <w:tcW w:w="940" w:type="dxa"/>
                            <w:tcBorders>
                              <w:top w:val="nil"/>
                              <w:left w:val="nil"/>
                              <w:bottom w:val="single" w:sz="8" w:space="0" w:color="auto"/>
                              <w:right w:val="single" w:sz="8" w:space="0" w:color="auto"/>
                            </w:tcBorders>
                            <w:tcMar>
                              <w:top w:w="0" w:type="dxa"/>
                              <w:left w:w="108" w:type="dxa"/>
                              <w:bottom w:w="0" w:type="dxa"/>
                              <w:right w:w="108" w:type="dxa"/>
                            </w:tcMar>
                            <w:hideMark/>
                          </w:tcPr>
                          <w:p w14:paraId="236DC799"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 xml:space="preserve">QPSK 1/10 </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458EEB02"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TM1</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14:paraId="16DA8EE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64</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9AA2D2E" w14:textId="77777777" w:rsidR="004D2CB9" w:rsidRPr="00F80530" w:rsidRDefault="004D2CB9" w:rsidP="004D2CB9">
                            <w:pPr>
                              <w:keepNext/>
                              <w:keepLines/>
                              <w:snapToGrid w:val="0"/>
                              <w:jc w:val="center"/>
                              <w:rPr>
                                <w:color w:val="FF0000"/>
                                <w:sz w:val="16"/>
                                <w:szCs w:val="16"/>
                                <w:lang w:val="en-US" w:eastAsia="ja-JP"/>
                              </w:rPr>
                            </w:pPr>
                            <w:r w:rsidRPr="00F80530">
                              <w:rPr>
                                <w:rFonts w:eastAsia="新細明體"/>
                                <w:sz w:val="16"/>
                                <w:szCs w:val="16"/>
                                <w:lang w:val="sv-SE" w:eastAsia="zh-TW"/>
                              </w:rPr>
                              <w:t>NTN-TDLA100-</w:t>
                            </w:r>
                            <w:r w:rsidRPr="00F80530">
                              <w:rPr>
                                <w:sz w:val="16"/>
                                <w:szCs w:val="16"/>
                                <w:lang w:val="en-US" w:eastAsia="ja-JP"/>
                              </w:rPr>
                              <w:t>10</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70942D0D"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815" w:type="dxa"/>
                            <w:tcBorders>
                              <w:top w:val="nil"/>
                              <w:left w:val="nil"/>
                              <w:bottom w:val="single" w:sz="8" w:space="0" w:color="auto"/>
                              <w:right w:val="single" w:sz="8" w:space="0" w:color="auto"/>
                            </w:tcBorders>
                            <w:tcMar>
                              <w:top w:w="0" w:type="dxa"/>
                              <w:left w:w="108" w:type="dxa"/>
                              <w:bottom w:w="0" w:type="dxa"/>
                              <w:right w:w="108" w:type="dxa"/>
                            </w:tcMar>
                            <w:hideMark/>
                          </w:tcPr>
                          <w:p w14:paraId="7F9148C6"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834" w:type="dxa"/>
                            <w:tcBorders>
                              <w:top w:val="nil"/>
                              <w:left w:val="nil"/>
                              <w:bottom w:val="single" w:sz="8" w:space="0" w:color="auto"/>
                              <w:right w:val="single" w:sz="8" w:space="0" w:color="auto"/>
                            </w:tcBorders>
                          </w:tcPr>
                          <w:p w14:paraId="03A1DA48" w14:textId="77777777" w:rsidR="004D2CB9" w:rsidRPr="00F80530" w:rsidRDefault="004D2CB9" w:rsidP="004D2CB9">
                            <w:pPr>
                              <w:keepNext/>
                              <w:keepLines/>
                              <w:snapToGrid w:val="0"/>
                              <w:jc w:val="center"/>
                              <w:rPr>
                                <w:rFonts w:eastAsia="新細明體"/>
                                <w:sz w:val="16"/>
                                <w:szCs w:val="16"/>
                                <w:lang w:val="en-US" w:eastAsia="zh-TW"/>
                              </w:rPr>
                            </w:pPr>
                            <w:r w:rsidRPr="00F80530">
                              <w:rPr>
                                <w:rFonts w:eastAsia="新細明體"/>
                                <w:sz w:val="16"/>
                                <w:szCs w:val="16"/>
                                <w:lang w:val="en-US" w:eastAsia="zh-TW"/>
                              </w:rPr>
                              <w:t>TBD</w:t>
                            </w:r>
                          </w:p>
                        </w:tc>
                      </w:tr>
                    </w:tbl>
                    <w:p w14:paraId="6B700079" w14:textId="77777777" w:rsidR="004D2CB9" w:rsidRPr="00F80530" w:rsidRDefault="004D2CB9" w:rsidP="004D2CB9">
                      <w:pPr>
                        <w:overflowPunct/>
                        <w:autoSpaceDE/>
                        <w:autoSpaceDN/>
                        <w:adjustRightInd/>
                        <w:spacing w:after="120"/>
                        <w:ind w:left="720"/>
                        <w:textAlignment w:val="auto"/>
                        <w:rPr>
                          <w:rFonts w:eastAsia="SimSun"/>
                          <w:sz w:val="16"/>
                          <w:szCs w:val="16"/>
                          <w:lang w:eastAsia="zh-CN"/>
                        </w:rPr>
                      </w:pPr>
                    </w:p>
                    <w:p w14:paraId="42CF0AC8" w14:textId="77777777" w:rsidR="004D2CB9" w:rsidRPr="00F80530" w:rsidRDefault="004D2CB9" w:rsidP="004D2CB9">
                      <w:pPr>
                        <w:overflowPunct/>
                        <w:autoSpaceDE/>
                        <w:autoSpaceDN/>
                        <w:adjustRightInd/>
                        <w:spacing w:after="120"/>
                        <w:ind w:left="720"/>
                        <w:textAlignment w:val="auto"/>
                        <w:rPr>
                          <w:rFonts w:eastAsia="SimSun"/>
                          <w:color w:val="0070C0"/>
                          <w:sz w:val="16"/>
                          <w:szCs w:val="16"/>
                          <w:lang w:eastAsia="zh-CN"/>
                        </w:rPr>
                      </w:pPr>
                    </w:p>
                    <w:p w14:paraId="1BDD78FE" w14:textId="77777777" w:rsidR="004D2CB9" w:rsidRPr="00F80530" w:rsidRDefault="004D2CB9" w:rsidP="004D2CB9">
                      <w:pPr>
                        <w:overflowPunct/>
                        <w:autoSpaceDE/>
                        <w:autoSpaceDN/>
                        <w:adjustRightInd/>
                        <w:ind w:left="720"/>
                        <w:textAlignment w:val="auto"/>
                        <w:rPr>
                          <w:rFonts w:eastAsia="SimSun"/>
                          <w:b/>
                          <w:sz w:val="16"/>
                          <w:szCs w:val="16"/>
                          <w:u w:val="single"/>
                          <w:lang w:eastAsia="zh-CN"/>
                        </w:rPr>
                      </w:pPr>
                      <w:r w:rsidRPr="00F80530">
                        <w:rPr>
                          <w:rFonts w:eastAsia="SimSun"/>
                          <w:b/>
                          <w:sz w:val="16"/>
                          <w:szCs w:val="16"/>
                          <w:u w:val="single"/>
                          <w:lang w:eastAsia="ko-KR"/>
                        </w:rPr>
                        <w:t xml:space="preserve">Issue 1-4-1: </w:t>
                      </w:r>
                      <w:r w:rsidRPr="00F80530">
                        <w:rPr>
                          <w:rFonts w:eastAsia="SimSun"/>
                          <w:b/>
                          <w:sz w:val="16"/>
                          <w:szCs w:val="16"/>
                          <w:u w:val="single"/>
                          <w:lang w:eastAsia="zh-CN"/>
                        </w:rPr>
                        <w:t>PDSCH demodulation requirements for NB-IoT over NTN</w:t>
                      </w:r>
                    </w:p>
                    <w:p w14:paraId="1A77760D" w14:textId="77777777" w:rsidR="004D2CB9" w:rsidRPr="00F80530" w:rsidRDefault="004D2CB9" w:rsidP="004D2CB9">
                      <w:pPr>
                        <w:numPr>
                          <w:ilvl w:val="0"/>
                          <w:numId w:val="6"/>
                        </w:numPr>
                        <w:overflowPunct/>
                        <w:autoSpaceDE/>
                        <w:autoSpaceDN/>
                        <w:adjustRightInd/>
                        <w:spacing w:after="120"/>
                        <w:ind w:left="1440"/>
                        <w:textAlignment w:val="auto"/>
                        <w:rPr>
                          <w:rFonts w:eastAsia="SimSun"/>
                          <w:bCs/>
                          <w:sz w:val="16"/>
                          <w:szCs w:val="16"/>
                          <w:lang w:eastAsia="en-US"/>
                        </w:rPr>
                      </w:pPr>
                      <w:r w:rsidRPr="00F80530">
                        <w:rPr>
                          <w:rFonts w:eastAsia="SimSun"/>
                          <w:bCs/>
                          <w:sz w:val="16"/>
                          <w:szCs w:val="16"/>
                          <w:lang w:eastAsia="en-US"/>
                        </w:rPr>
                        <w:t>Agreement:</w:t>
                      </w:r>
                    </w:p>
                    <w:tbl>
                      <w:tblPr>
                        <w:tblW w:w="9078" w:type="dxa"/>
                        <w:tblInd w:w="720" w:type="dxa"/>
                        <w:tblCellMar>
                          <w:left w:w="0" w:type="dxa"/>
                          <w:right w:w="0" w:type="dxa"/>
                        </w:tblCellMar>
                        <w:tblLook w:val="04A0" w:firstRow="1" w:lastRow="0" w:firstColumn="1" w:lastColumn="0" w:noHBand="0" w:noVBand="1"/>
                      </w:tblPr>
                      <w:tblGrid>
                        <w:gridCol w:w="1020"/>
                        <w:gridCol w:w="768"/>
                        <w:gridCol w:w="787"/>
                        <w:gridCol w:w="1176"/>
                        <w:gridCol w:w="976"/>
                        <w:gridCol w:w="1121"/>
                        <w:gridCol w:w="1196"/>
                        <w:gridCol w:w="1094"/>
                        <w:gridCol w:w="940"/>
                      </w:tblGrid>
                      <w:tr w:rsidR="004D2CB9" w:rsidRPr="00F80530" w14:paraId="7D1635BD" w14:textId="77777777" w:rsidTr="00BD624A">
                        <w:trPr>
                          <w:trHeight w:val="482"/>
                        </w:trPr>
                        <w:tc>
                          <w:tcPr>
                            <w:tcW w:w="1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89907" w14:textId="77777777" w:rsidR="004D2CB9" w:rsidRPr="00F80530" w:rsidRDefault="004D2CB9" w:rsidP="004D2CB9">
                            <w:pPr>
                              <w:keepNext/>
                              <w:keepLines/>
                              <w:jc w:val="center"/>
                              <w:textAlignment w:val="auto"/>
                              <w:rPr>
                                <w:b/>
                                <w:bCs/>
                                <w:sz w:val="16"/>
                                <w:szCs w:val="16"/>
                                <w:lang w:val="en-US" w:eastAsia="ja-JP"/>
                              </w:rPr>
                            </w:pPr>
                            <w:r w:rsidRPr="00F80530">
                              <w:rPr>
                                <w:b/>
                                <w:bCs/>
                                <w:sz w:val="16"/>
                                <w:szCs w:val="16"/>
                                <w:lang w:eastAsia="ja-JP"/>
                              </w:rPr>
                              <w:t>Test number</w:t>
                            </w:r>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38640"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CBW</w:t>
                            </w:r>
                          </w:p>
                        </w:tc>
                        <w:tc>
                          <w:tcPr>
                            <w:tcW w:w="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FD86"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Carrier type</w:t>
                            </w:r>
                          </w:p>
                        </w:tc>
                        <w:tc>
                          <w:tcPr>
                            <w:tcW w:w="11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7C0F7"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MCS</w:t>
                            </w:r>
                          </w:p>
                        </w:tc>
                        <w:tc>
                          <w:tcPr>
                            <w:tcW w:w="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2A1EA"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NPDSCH repetition</w:t>
                            </w:r>
                          </w:p>
                        </w:tc>
                        <w:tc>
                          <w:tcPr>
                            <w:tcW w:w="1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7436"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Propagation condition</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90C2A"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Antenna configuration</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48B36" w14:textId="77777777" w:rsidR="004D2CB9" w:rsidRPr="00F80530" w:rsidRDefault="004D2CB9" w:rsidP="004D2CB9">
                            <w:pPr>
                              <w:keepNext/>
                              <w:keepLines/>
                              <w:jc w:val="center"/>
                              <w:textAlignment w:val="auto"/>
                              <w:rPr>
                                <w:b/>
                                <w:bCs/>
                                <w:sz w:val="16"/>
                                <w:szCs w:val="16"/>
                                <w:lang w:eastAsia="ja-JP"/>
                              </w:rPr>
                            </w:pPr>
                            <w:r w:rsidRPr="00F80530">
                              <w:rPr>
                                <w:b/>
                                <w:bCs/>
                                <w:sz w:val="16"/>
                                <w:szCs w:val="16"/>
                                <w:lang w:eastAsia="ja-JP"/>
                              </w:rPr>
                              <w:t>K_offset</w:t>
                            </w:r>
                          </w:p>
                        </w:tc>
                        <w:tc>
                          <w:tcPr>
                            <w:tcW w:w="940" w:type="dxa"/>
                            <w:tcBorders>
                              <w:top w:val="single" w:sz="8" w:space="0" w:color="auto"/>
                              <w:left w:val="nil"/>
                              <w:bottom w:val="single" w:sz="8" w:space="0" w:color="auto"/>
                              <w:right w:val="single" w:sz="8" w:space="0" w:color="auto"/>
                            </w:tcBorders>
                          </w:tcPr>
                          <w:p w14:paraId="247D7C4C" w14:textId="77777777" w:rsidR="004D2CB9" w:rsidRPr="00F80530" w:rsidRDefault="004D2CB9" w:rsidP="004D2CB9">
                            <w:pPr>
                              <w:keepNext/>
                              <w:keepLines/>
                              <w:jc w:val="center"/>
                              <w:textAlignment w:val="auto"/>
                              <w:rPr>
                                <w:b/>
                                <w:bCs/>
                                <w:sz w:val="16"/>
                                <w:szCs w:val="16"/>
                                <w:lang w:eastAsia="zh-TW"/>
                              </w:rPr>
                            </w:pPr>
                            <w:r w:rsidRPr="00F80530">
                              <w:rPr>
                                <w:b/>
                                <w:bCs/>
                                <w:sz w:val="16"/>
                                <w:szCs w:val="16"/>
                                <w:lang w:eastAsia="ja-JP"/>
                              </w:rPr>
                              <w:t>SNR requirements</w:t>
                            </w:r>
                            <w:r w:rsidRPr="00F80530">
                              <w:rPr>
                                <w:rFonts w:eastAsia="新細明體"/>
                                <w:b/>
                                <w:bCs/>
                                <w:sz w:val="16"/>
                                <w:szCs w:val="16"/>
                                <w:lang w:eastAsia="zh-TW"/>
                              </w:rPr>
                              <w:t xml:space="preserve"> </w:t>
                            </w:r>
                          </w:p>
                        </w:tc>
                      </w:tr>
                      <w:tr w:rsidR="004D2CB9" w:rsidRPr="00F80530" w14:paraId="76C14C01" w14:textId="77777777" w:rsidTr="00BD624A">
                        <w:trPr>
                          <w:trHeight w:val="800"/>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89476"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 xml:space="preserve">1 </w:t>
                            </w:r>
                          </w:p>
                        </w:tc>
                        <w:tc>
                          <w:tcPr>
                            <w:tcW w:w="768" w:type="dxa"/>
                            <w:tcBorders>
                              <w:top w:val="nil"/>
                              <w:left w:val="nil"/>
                              <w:bottom w:val="single" w:sz="8" w:space="0" w:color="auto"/>
                              <w:right w:val="single" w:sz="8" w:space="0" w:color="auto"/>
                            </w:tcBorders>
                            <w:tcMar>
                              <w:top w:w="0" w:type="dxa"/>
                              <w:left w:w="108" w:type="dxa"/>
                              <w:bottom w:w="0" w:type="dxa"/>
                              <w:right w:w="108" w:type="dxa"/>
                            </w:tcMar>
                            <w:hideMark/>
                          </w:tcPr>
                          <w:p w14:paraId="420455F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200kHz</w:t>
                            </w:r>
                          </w:p>
                        </w:tc>
                        <w:tc>
                          <w:tcPr>
                            <w:tcW w:w="787" w:type="dxa"/>
                            <w:tcBorders>
                              <w:top w:val="nil"/>
                              <w:left w:val="nil"/>
                              <w:bottom w:val="single" w:sz="8" w:space="0" w:color="auto"/>
                              <w:right w:val="single" w:sz="8" w:space="0" w:color="auto"/>
                            </w:tcBorders>
                            <w:tcMar>
                              <w:top w:w="0" w:type="dxa"/>
                              <w:left w:w="108" w:type="dxa"/>
                              <w:bottom w:w="0" w:type="dxa"/>
                              <w:right w:w="108" w:type="dxa"/>
                            </w:tcMar>
                            <w:hideMark/>
                          </w:tcPr>
                          <w:p w14:paraId="3B63FD64"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Anchor</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05FCB26F"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QPSK 1/2</w:t>
                            </w:r>
                          </w:p>
                          <w:p w14:paraId="4A55FC47"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(Reuse R.NB6.FDD)</w:t>
                            </w:r>
                          </w:p>
                        </w:tc>
                        <w:tc>
                          <w:tcPr>
                            <w:tcW w:w="976" w:type="dxa"/>
                            <w:tcBorders>
                              <w:top w:val="nil"/>
                              <w:left w:val="nil"/>
                              <w:bottom w:val="single" w:sz="8" w:space="0" w:color="auto"/>
                              <w:right w:val="single" w:sz="8" w:space="0" w:color="auto"/>
                            </w:tcBorders>
                            <w:tcMar>
                              <w:top w:w="0" w:type="dxa"/>
                              <w:left w:w="108" w:type="dxa"/>
                              <w:bottom w:w="0" w:type="dxa"/>
                              <w:right w:w="108" w:type="dxa"/>
                            </w:tcMar>
                            <w:hideMark/>
                          </w:tcPr>
                          <w:p w14:paraId="5FBC1339"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32</w:t>
                            </w:r>
                          </w:p>
                        </w:tc>
                        <w:tc>
                          <w:tcPr>
                            <w:tcW w:w="1121" w:type="dxa"/>
                            <w:tcBorders>
                              <w:top w:val="nil"/>
                              <w:left w:val="nil"/>
                              <w:bottom w:val="single" w:sz="8" w:space="0" w:color="auto"/>
                              <w:right w:val="single" w:sz="8" w:space="0" w:color="auto"/>
                            </w:tcBorders>
                            <w:tcMar>
                              <w:top w:w="0" w:type="dxa"/>
                              <w:left w:w="108" w:type="dxa"/>
                              <w:bottom w:w="0" w:type="dxa"/>
                              <w:right w:w="108" w:type="dxa"/>
                            </w:tcMar>
                            <w:hideMark/>
                          </w:tcPr>
                          <w:p w14:paraId="4D3A4CF8"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NTN-TDLC5-200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50A7A913"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14:paraId="4B0E15B8"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940" w:type="dxa"/>
                            <w:tcBorders>
                              <w:top w:val="nil"/>
                              <w:left w:val="nil"/>
                              <w:bottom w:val="single" w:sz="8" w:space="0" w:color="auto"/>
                              <w:right w:val="single" w:sz="8" w:space="0" w:color="auto"/>
                            </w:tcBorders>
                          </w:tcPr>
                          <w:p w14:paraId="7664092F" w14:textId="77777777" w:rsidR="004D2CB9" w:rsidRPr="00F80530" w:rsidRDefault="004D2CB9" w:rsidP="004D2CB9">
                            <w:pPr>
                              <w:keepNext/>
                              <w:keepLines/>
                              <w:snapToGrid w:val="0"/>
                              <w:jc w:val="center"/>
                              <w:rPr>
                                <w:sz w:val="16"/>
                                <w:szCs w:val="16"/>
                                <w:lang w:val="en-US" w:eastAsia="ja-JP"/>
                              </w:rPr>
                            </w:pPr>
                            <w:r w:rsidRPr="00F80530">
                              <w:rPr>
                                <w:rFonts w:eastAsia="新細明體"/>
                                <w:sz w:val="16"/>
                                <w:szCs w:val="16"/>
                                <w:lang w:val="en-US" w:eastAsia="zh-TW"/>
                              </w:rPr>
                              <w:t>TBD</w:t>
                            </w:r>
                          </w:p>
                        </w:tc>
                      </w:tr>
                      <w:tr w:rsidR="004D2CB9" w:rsidRPr="00F80530" w14:paraId="6CFDF747" w14:textId="77777777" w:rsidTr="00BD624A">
                        <w:trPr>
                          <w:trHeight w:val="646"/>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DACFC" w14:textId="77777777" w:rsidR="004D2CB9" w:rsidRPr="00F80530" w:rsidRDefault="004D2CB9" w:rsidP="004D2CB9">
                            <w:pPr>
                              <w:keepNext/>
                              <w:keepLines/>
                              <w:snapToGrid w:val="0"/>
                              <w:jc w:val="center"/>
                              <w:rPr>
                                <w:rFonts w:eastAsia="Yu Mincho"/>
                                <w:sz w:val="16"/>
                                <w:szCs w:val="16"/>
                                <w:lang w:val="en-US" w:eastAsia="ja-JP"/>
                              </w:rPr>
                            </w:pPr>
                            <w:r w:rsidRPr="00F80530">
                              <w:rPr>
                                <w:sz w:val="16"/>
                                <w:szCs w:val="16"/>
                                <w:lang w:val="en-US" w:eastAsia="ja-JP"/>
                              </w:rPr>
                              <w:t>2</w:t>
                            </w:r>
                          </w:p>
                        </w:tc>
                        <w:tc>
                          <w:tcPr>
                            <w:tcW w:w="768" w:type="dxa"/>
                            <w:tcBorders>
                              <w:top w:val="nil"/>
                              <w:left w:val="nil"/>
                              <w:bottom w:val="single" w:sz="8" w:space="0" w:color="auto"/>
                              <w:right w:val="single" w:sz="8" w:space="0" w:color="auto"/>
                            </w:tcBorders>
                            <w:tcMar>
                              <w:top w:w="0" w:type="dxa"/>
                              <w:left w:w="108" w:type="dxa"/>
                              <w:bottom w:w="0" w:type="dxa"/>
                              <w:right w:w="108" w:type="dxa"/>
                            </w:tcMar>
                            <w:hideMark/>
                          </w:tcPr>
                          <w:p w14:paraId="06322BAC"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FDD 200kHz</w:t>
                            </w:r>
                          </w:p>
                        </w:tc>
                        <w:tc>
                          <w:tcPr>
                            <w:tcW w:w="787" w:type="dxa"/>
                            <w:tcBorders>
                              <w:top w:val="nil"/>
                              <w:left w:val="nil"/>
                              <w:bottom w:val="single" w:sz="8" w:space="0" w:color="auto"/>
                              <w:right w:val="single" w:sz="8" w:space="0" w:color="auto"/>
                            </w:tcBorders>
                            <w:tcMar>
                              <w:top w:w="0" w:type="dxa"/>
                              <w:left w:w="108" w:type="dxa"/>
                              <w:bottom w:w="0" w:type="dxa"/>
                              <w:right w:w="108" w:type="dxa"/>
                            </w:tcMar>
                            <w:hideMark/>
                          </w:tcPr>
                          <w:p w14:paraId="4DC21D28"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Non-anchor</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2AE55FCC"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QPSK 1/3 (Reuse R.NB6-1.FDD)</w:t>
                            </w:r>
                          </w:p>
                        </w:tc>
                        <w:tc>
                          <w:tcPr>
                            <w:tcW w:w="976" w:type="dxa"/>
                            <w:tcBorders>
                              <w:top w:val="nil"/>
                              <w:left w:val="nil"/>
                              <w:bottom w:val="single" w:sz="8" w:space="0" w:color="auto"/>
                              <w:right w:val="single" w:sz="8" w:space="0" w:color="auto"/>
                            </w:tcBorders>
                            <w:tcMar>
                              <w:top w:w="0" w:type="dxa"/>
                              <w:left w:w="108" w:type="dxa"/>
                              <w:bottom w:w="0" w:type="dxa"/>
                              <w:right w:w="108" w:type="dxa"/>
                            </w:tcMar>
                            <w:hideMark/>
                          </w:tcPr>
                          <w:p w14:paraId="3C98EDE6"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128</w:t>
                            </w:r>
                          </w:p>
                        </w:tc>
                        <w:tc>
                          <w:tcPr>
                            <w:tcW w:w="1121" w:type="dxa"/>
                            <w:tcBorders>
                              <w:top w:val="nil"/>
                              <w:left w:val="nil"/>
                              <w:bottom w:val="single" w:sz="8" w:space="0" w:color="auto"/>
                              <w:right w:val="single" w:sz="8" w:space="0" w:color="auto"/>
                            </w:tcBorders>
                            <w:tcMar>
                              <w:top w:w="0" w:type="dxa"/>
                              <w:left w:w="108" w:type="dxa"/>
                              <w:bottom w:w="0" w:type="dxa"/>
                              <w:right w:w="108" w:type="dxa"/>
                            </w:tcMar>
                            <w:hideMark/>
                          </w:tcPr>
                          <w:p w14:paraId="51EB73C2" w14:textId="77777777" w:rsidR="004D2CB9" w:rsidRPr="00F80530" w:rsidRDefault="004D2CB9" w:rsidP="004D2CB9">
                            <w:pPr>
                              <w:keepNext/>
                              <w:keepLines/>
                              <w:snapToGrid w:val="0"/>
                              <w:jc w:val="center"/>
                              <w:rPr>
                                <w:color w:val="FF0000"/>
                                <w:sz w:val="16"/>
                                <w:szCs w:val="16"/>
                                <w:highlight w:val="yellow"/>
                                <w:lang w:val="en-US" w:eastAsia="ja-JP"/>
                              </w:rPr>
                            </w:pPr>
                            <w:r w:rsidRPr="00F80530">
                              <w:rPr>
                                <w:rFonts w:eastAsia="新細明體"/>
                                <w:sz w:val="16"/>
                                <w:szCs w:val="16"/>
                                <w:lang w:val="sv-SE" w:eastAsia="zh-TW"/>
                              </w:rPr>
                              <w:t>NTN-TDLA100-</w:t>
                            </w:r>
                            <w:r w:rsidRPr="00F80530">
                              <w:rPr>
                                <w:sz w:val="16"/>
                                <w:szCs w:val="16"/>
                                <w:lang w:val="en-US" w:eastAsia="ja-JP"/>
                              </w:rPr>
                              <w:t>10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50C4C632"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1x1</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14:paraId="27F45B82" w14:textId="77777777" w:rsidR="004D2CB9" w:rsidRPr="00F80530" w:rsidRDefault="004D2CB9" w:rsidP="004D2CB9">
                            <w:pPr>
                              <w:keepNext/>
                              <w:keepLines/>
                              <w:snapToGrid w:val="0"/>
                              <w:jc w:val="center"/>
                              <w:rPr>
                                <w:sz w:val="16"/>
                                <w:szCs w:val="16"/>
                                <w:lang w:val="en-US" w:eastAsia="ja-JP"/>
                              </w:rPr>
                            </w:pPr>
                            <w:r w:rsidRPr="00F80530">
                              <w:rPr>
                                <w:sz w:val="16"/>
                                <w:szCs w:val="16"/>
                                <w:lang w:val="en-US" w:eastAsia="ja-JP"/>
                              </w:rPr>
                              <w:t>8ms</w:t>
                            </w:r>
                          </w:p>
                        </w:tc>
                        <w:tc>
                          <w:tcPr>
                            <w:tcW w:w="940" w:type="dxa"/>
                            <w:tcBorders>
                              <w:top w:val="nil"/>
                              <w:left w:val="nil"/>
                              <w:bottom w:val="single" w:sz="8" w:space="0" w:color="auto"/>
                              <w:right w:val="single" w:sz="8" w:space="0" w:color="auto"/>
                            </w:tcBorders>
                          </w:tcPr>
                          <w:p w14:paraId="646760EB" w14:textId="77777777" w:rsidR="004D2CB9" w:rsidRPr="00F80530" w:rsidRDefault="004D2CB9" w:rsidP="004D2CB9">
                            <w:pPr>
                              <w:keepNext/>
                              <w:keepLines/>
                              <w:snapToGrid w:val="0"/>
                              <w:jc w:val="center"/>
                              <w:rPr>
                                <w:sz w:val="16"/>
                                <w:szCs w:val="16"/>
                                <w:lang w:val="en-US" w:eastAsia="ja-JP"/>
                              </w:rPr>
                            </w:pPr>
                            <w:r w:rsidRPr="00F80530">
                              <w:rPr>
                                <w:rFonts w:eastAsia="新細明體"/>
                                <w:sz w:val="16"/>
                                <w:szCs w:val="16"/>
                                <w:lang w:val="en-US" w:eastAsia="zh-TW"/>
                              </w:rPr>
                              <w:t>TBD</w:t>
                            </w:r>
                          </w:p>
                        </w:tc>
                      </w:tr>
                    </w:tbl>
                    <w:p w14:paraId="413C7ED2" w14:textId="24667BA4" w:rsidR="004D2CB9" w:rsidRDefault="004D2CB9"/>
                  </w:txbxContent>
                </v:textbox>
                <w10:wrap type="square"/>
              </v:shape>
            </w:pict>
          </mc:Fallback>
        </mc:AlternateContent>
      </w:r>
    </w:p>
    <w:p w14:paraId="4596B221" w14:textId="77777777" w:rsidR="004D2CB9" w:rsidRPr="00F80530" w:rsidRDefault="004D2CB9" w:rsidP="004D2CB9">
      <w:pPr>
        <w:overflowPunct/>
        <w:autoSpaceDE/>
        <w:autoSpaceDN/>
        <w:adjustRightInd/>
        <w:textAlignment w:val="auto"/>
        <w:rPr>
          <w:rFonts w:eastAsia="SimSun"/>
          <w:sz w:val="16"/>
          <w:szCs w:val="16"/>
          <w:lang w:eastAsia="en-US"/>
        </w:rPr>
      </w:pPr>
    </w:p>
    <w:p w14:paraId="285C03DB" w14:textId="77777777" w:rsidR="00F80530" w:rsidRPr="00F80530" w:rsidRDefault="00F80530" w:rsidP="00F80530">
      <w:pPr>
        <w:overflowPunct/>
        <w:autoSpaceDE/>
        <w:autoSpaceDN/>
        <w:adjustRightInd/>
        <w:ind w:left="720"/>
        <w:textAlignment w:val="auto"/>
        <w:rPr>
          <w:rFonts w:eastAsia="SimSun"/>
          <w:color w:val="000000"/>
          <w:sz w:val="16"/>
          <w:szCs w:val="16"/>
          <w:lang w:eastAsia="en-US"/>
        </w:rPr>
      </w:pPr>
    </w:p>
    <w:p w14:paraId="3BA5F863" w14:textId="77777777" w:rsidR="00411EC7" w:rsidRDefault="00411EC7" w:rsidP="00EA7AF1">
      <w:pPr>
        <w:widowControl w:val="0"/>
        <w:spacing w:afterLines="50" w:after="120"/>
        <w:rPr>
          <w:rFonts w:ascii="Arial" w:eastAsia="Yu Mincho" w:hAnsi="Arial" w:cs="Arial"/>
          <w:sz w:val="21"/>
          <w:szCs w:val="21"/>
        </w:rPr>
      </w:pPr>
    </w:p>
    <w:p w14:paraId="49E05B25" w14:textId="37AC0EE6" w:rsidR="005D4EFC" w:rsidRPr="000D2D70" w:rsidRDefault="005D4EFC" w:rsidP="005D4EFC">
      <w:pPr>
        <w:spacing w:after="120"/>
        <w:rPr>
          <w:rFonts w:ascii="Arial" w:eastAsia="Yu Mincho" w:hAnsi="Arial" w:cs="Arial"/>
          <w:b/>
          <w:bCs/>
          <w:sz w:val="21"/>
          <w:szCs w:val="21"/>
          <w:u w:val="single"/>
        </w:rPr>
      </w:pPr>
      <w:r>
        <w:rPr>
          <w:rFonts w:ascii="Arial" w:eastAsia="Yu Mincho" w:hAnsi="Arial" w:cs="Arial"/>
          <w:b/>
          <w:bCs/>
          <w:sz w:val="21"/>
          <w:szCs w:val="21"/>
          <w:u w:val="single"/>
        </w:rPr>
        <w:t>SAN</w:t>
      </w:r>
      <w:r w:rsidRPr="000D2D70">
        <w:rPr>
          <w:rFonts w:ascii="Arial" w:eastAsia="Yu Mincho" w:hAnsi="Arial" w:cs="Arial"/>
          <w:b/>
          <w:bCs/>
          <w:sz w:val="21"/>
          <w:szCs w:val="21"/>
          <w:u w:val="single"/>
        </w:rPr>
        <w:t xml:space="preserve"> demodulation requirements</w:t>
      </w:r>
    </w:p>
    <w:p w14:paraId="36990EA1" w14:textId="7F33EAEE" w:rsidR="005D4EFC" w:rsidRDefault="005D4EFC" w:rsidP="005D4EFC">
      <w:pPr>
        <w:pStyle w:val="ListParagraph"/>
        <w:numPr>
          <w:ilvl w:val="0"/>
          <w:numId w:val="34"/>
        </w:numPr>
        <w:spacing w:afterLines="50" w:after="120"/>
        <w:ind w:leftChars="0"/>
        <w:rPr>
          <w:rFonts w:ascii="Arial" w:eastAsia="Yu Mincho" w:hAnsi="Arial" w:cs="Arial"/>
          <w:szCs w:val="21"/>
        </w:rPr>
      </w:pPr>
      <w:r>
        <w:rPr>
          <w:rFonts w:ascii="Arial" w:eastAsia="Yu Mincho" w:hAnsi="Arial" w:cs="Arial"/>
          <w:szCs w:val="21"/>
        </w:rPr>
        <w:t xml:space="preserve">Work split on CR </w:t>
      </w:r>
      <w:r w:rsidR="00561521">
        <w:rPr>
          <w:rFonts w:ascii="Arial" w:eastAsia="Yu Mincho" w:hAnsi="Arial" w:cs="Arial"/>
          <w:szCs w:val="21"/>
        </w:rPr>
        <w:t xml:space="preserve">for </w:t>
      </w:r>
      <w:r w:rsidR="00561521" w:rsidRPr="00561521">
        <w:rPr>
          <w:rFonts w:ascii="Arial" w:eastAsia="Yu Mincho" w:hAnsi="Arial" w:cs="Arial"/>
          <w:szCs w:val="21"/>
        </w:rPr>
        <w:t xml:space="preserve">SAN demodulation requirements </w:t>
      </w:r>
      <w:r w:rsidR="00570A15">
        <w:rPr>
          <w:rFonts w:ascii="Arial" w:eastAsia="Yu Mincho" w:hAnsi="Arial" w:cs="Arial"/>
          <w:szCs w:val="21"/>
        </w:rPr>
        <w:t>were</w:t>
      </w:r>
      <w:r>
        <w:rPr>
          <w:rFonts w:ascii="Arial" w:eastAsia="Yu Mincho" w:hAnsi="Arial" w:cs="Arial"/>
          <w:szCs w:val="21"/>
        </w:rPr>
        <w:t xml:space="preserve"> captured in </w:t>
      </w:r>
      <w:r>
        <w:rPr>
          <w:rFonts w:ascii="Arial" w:eastAsia="Yu Mincho" w:hAnsi="Arial" w:cs="Arial"/>
          <w:szCs w:val="21"/>
        </w:rPr>
        <w:fldChar w:fldCharType="begin"/>
      </w:r>
      <w:r>
        <w:rPr>
          <w:rFonts w:ascii="Arial" w:eastAsia="Yu Mincho" w:hAnsi="Arial" w:cs="Arial"/>
          <w:szCs w:val="21"/>
        </w:rPr>
        <w:instrText xml:space="preserve"> REF _Ref129252850 \n \h </w:instrText>
      </w:r>
      <w:r>
        <w:rPr>
          <w:rFonts w:ascii="Arial" w:eastAsia="Yu Mincho" w:hAnsi="Arial" w:cs="Arial"/>
          <w:szCs w:val="21"/>
        </w:rPr>
      </w:r>
      <w:r>
        <w:rPr>
          <w:rFonts w:ascii="Arial" w:eastAsia="Yu Mincho" w:hAnsi="Arial" w:cs="Arial"/>
          <w:szCs w:val="21"/>
        </w:rPr>
        <w:fldChar w:fldCharType="separate"/>
      </w:r>
      <w:r w:rsidR="00E579AD">
        <w:rPr>
          <w:rFonts w:ascii="Arial" w:eastAsia="Yu Mincho" w:hAnsi="Arial" w:cs="Arial"/>
          <w:szCs w:val="21"/>
        </w:rPr>
        <w:t>[6]</w:t>
      </w:r>
      <w:r>
        <w:rPr>
          <w:rFonts w:ascii="Arial" w:eastAsia="Yu Mincho" w:hAnsi="Arial" w:cs="Arial"/>
          <w:szCs w:val="21"/>
        </w:rPr>
        <w:fldChar w:fldCharType="end"/>
      </w:r>
      <w:r>
        <w:rPr>
          <w:rFonts w:ascii="Arial" w:eastAsia="Yu Mincho" w:hAnsi="Arial" w:cs="Arial"/>
          <w:szCs w:val="21"/>
        </w:rPr>
        <w:t>.</w:t>
      </w:r>
    </w:p>
    <w:p w14:paraId="2E85B383" w14:textId="0074D1FC" w:rsidR="0037126D" w:rsidRDefault="0037126D" w:rsidP="0037126D">
      <w:pPr>
        <w:pStyle w:val="ListParagraph"/>
        <w:numPr>
          <w:ilvl w:val="0"/>
          <w:numId w:val="34"/>
        </w:numPr>
        <w:spacing w:afterLines="50" w:after="120"/>
        <w:ind w:leftChars="0"/>
        <w:rPr>
          <w:rFonts w:ascii="Arial" w:eastAsia="Yu Mincho" w:hAnsi="Arial" w:cs="Arial"/>
          <w:szCs w:val="21"/>
        </w:rPr>
      </w:pPr>
      <w:r>
        <w:rPr>
          <w:rFonts w:ascii="Arial" w:eastAsia="Yu Mincho" w:hAnsi="Arial" w:cs="Arial"/>
          <w:szCs w:val="21"/>
          <w:lang w:val="en-GB"/>
        </w:rPr>
        <w:t>For</w:t>
      </w:r>
      <w:r w:rsidRPr="00783123">
        <w:rPr>
          <w:rFonts w:ascii="Arial" w:eastAsia="Yu Mincho" w:hAnsi="Arial" w:cs="Arial"/>
          <w:szCs w:val="21"/>
        </w:rPr>
        <w:t xml:space="preserve"> </w:t>
      </w:r>
      <w:r>
        <w:rPr>
          <w:rFonts w:ascii="Arial" w:eastAsia="Yu Mincho" w:hAnsi="Arial" w:cs="Arial"/>
          <w:szCs w:val="21"/>
        </w:rPr>
        <w:t>SAN</w:t>
      </w:r>
      <w:r w:rsidRPr="00401E40">
        <w:rPr>
          <w:rFonts w:ascii="Arial" w:eastAsia="Yu Mincho" w:hAnsi="Arial" w:cs="Arial"/>
          <w:szCs w:val="21"/>
        </w:rPr>
        <w:t xml:space="preserve"> demodulation </w:t>
      </w:r>
      <w:r w:rsidRPr="00323438">
        <w:rPr>
          <w:rFonts w:ascii="Arial" w:eastAsia="Yu Mincho" w:hAnsi="Arial" w:cs="Arial"/>
          <w:szCs w:val="21"/>
        </w:rPr>
        <w:t>requirements</w:t>
      </w:r>
      <w:r w:rsidRPr="00783123">
        <w:rPr>
          <w:rFonts w:ascii="Arial" w:eastAsia="Yu Mincho" w:hAnsi="Arial" w:cs="Arial"/>
          <w:szCs w:val="21"/>
        </w:rPr>
        <w:t>, agreements were captured in</w:t>
      </w:r>
      <w:r>
        <w:rPr>
          <w:rFonts w:ascii="Arial" w:eastAsia="Yu Mincho" w:hAnsi="Arial" w:cs="Arial"/>
          <w:szCs w:val="21"/>
        </w:rPr>
        <w:t xml:space="preserve"> </w:t>
      </w:r>
      <w:r>
        <w:rPr>
          <w:rFonts w:ascii="Arial" w:eastAsia="Yu Mincho" w:hAnsi="Arial" w:cs="Arial"/>
          <w:szCs w:val="21"/>
        </w:rPr>
        <w:fldChar w:fldCharType="begin"/>
      </w:r>
      <w:r>
        <w:rPr>
          <w:rFonts w:ascii="Arial" w:eastAsia="Yu Mincho" w:hAnsi="Arial" w:cs="Arial"/>
          <w:szCs w:val="21"/>
        </w:rPr>
        <w:instrText xml:space="preserve"> REF _Ref129252850 \n \h </w:instrText>
      </w:r>
      <w:r>
        <w:rPr>
          <w:rFonts w:ascii="Arial" w:eastAsia="Yu Mincho" w:hAnsi="Arial" w:cs="Arial"/>
          <w:szCs w:val="21"/>
        </w:rPr>
      </w:r>
      <w:r>
        <w:rPr>
          <w:rFonts w:ascii="Arial" w:eastAsia="Yu Mincho" w:hAnsi="Arial" w:cs="Arial"/>
          <w:szCs w:val="21"/>
        </w:rPr>
        <w:fldChar w:fldCharType="separate"/>
      </w:r>
      <w:r w:rsidR="00E579AD">
        <w:rPr>
          <w:rFonts w:ascii="Arial" w:eastAsia="Yu Mincho" w:hAnsi="Arial" w:cs="Arial"/>
          <w:szCs w:val="21"/>
        </w:rPr>
        <w:t>[6]</w:t>
      </w:r>
      <w:r>
        <w:rPr>
          <w:rFonts w:ascii="Arial" w:eastAsia="Yu Mincho" w:hAnsi="Arial" w:cs="Arial"/>
          <w:szCs w:val="21"/>
        </w:rPr>
        <w:fldChar w:fldCharType="end"/>
      </w:r>
      <w:r>
        <w:rPr>
          <w:rFonts w:ascii="Arial" w:eastAsia="Yu Mincho" w:hAnsi="Arial" w:cs="Arial"/>
          <w:szCs w:val="21"/>
        </w:rPr>
        <w:t>, as follows:</w:t>
      </w:r>
    </w:p>
    <w:p w14:paraId="79FDA6BB" w14:textId="650080D3" w:rsidR="00123611" w:rsidRDefault="00123611" w:rsidP="00123611">
      <w:pPr>
        <w:spacing w:afterLines="50" w:after="120"/>
        <w:rPr>
          <w:rFonts w:ascii="Arial" w:eastAsia="Yu Mincho" w:hAnsi="Arial" w:cs="Arial"/>
          <w:szCs w:val="21"/>
        </w:rPr>
      </w:pPr>
    </w:p>
    <w:p w14:paraId="5F5B1004" w14:textId="438262D6" w:rsidR="00123611" w:rsidRDefault="00123611" w:rsidP="00123611">
      <w:pPr>
        <w:spacing w:afterLines="50" w:after="120"/>
        <w:rPr>
          <w:rFonts w:ascii="Arial" w:eastAsia="Yu Mincho" w:hAnsi="Arial" w:cs="Arial"/>
          <w:szCs w:val="21"/>
        </w:rPr>
      </w:pPr>
    </w:p>
    <w:p w14:paraId="7C168F78" w14:textId="3B30FE8C" w:rsidR="00123611" w:rsidRPr="00123611" w:rsidRDefault="00123611" w:rsidP="00123611">
      <w:pPr>
        <w:spacing w:afterLines="50" w:after="120"/>
        <w:rPr>
          <w:rFonts w:ascii="Arial" w:eastAsia="Yu Mincho" w:hAnsi="Arial" w:cs="Arial"/>
          <w:szCs w:val="21"/>
        </w:rPr>
      </w:pPr>
      <w:r w:rsidRPr="00123611">
        <w:rPr>
          <w:rFonts w:ascii="Arial" w:eastAsia="Yu Mincho" w:hAnsi="Arial" w:cs="Arial"/>
          <w:noProof/>
          <w:szCs w:val="21"/>
        </w:rPr>
        <w:lastRenderedPageBreak/>
        <mc:AlternateContent>
          <mc:Choice Requires="wps">
            <w:drawing>
              <wp:anchor distT="45720" distB="45720" distL="114300" distR="114300" simplePos="0" relativeHeight="251677696" behindDoc="0" locked="0" layoutInCell="1" allowOverlap="1" wp14:anchorId="5BF7DB43" wp14:editId="61A2092A">
                <wp:simplePos x="0" y="0"/>
                <wp:positionH relativeFrom="margin">
                  <wp:align>right</wp:align>
                </wp:positionH>
                <wp:positionV relativeFrom="paragraph">
                  <wp:posOffset>31115</wp:posOffset>
                </wp:positionV>
                <wp:extent cx="6428105" cy="9503410"/>
                <wp:effectExtent l="0" t="0" r="10795" b="2159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9503410"/>
                        </a:xfrm>
                        <a:prstGeom prst="rect">
                          <a:avLst/>
                        </a:prstGeom>
                        <a:solidFill>
                          <a:srgbClr val="FFFFFF"/>
                        </a:solidFill>
                        <a:ln w="9525">
                          <a:solidFill>
                            <a:srgbClr val="000000"/>
                          </a:solidFill>
                          <a:miter lim="800000"/>
                          <a:headEnd/>
                          <a:tailEnd/>
                        </a:ln>
                      </wps:spPr>
                      <wps:txbx>
                        <w:txbxContent>
                          <w:p w14:paraId="769A9076" w14:textId="3EBDB8CB" w:rsidR="00123611" w:rsidRPr="00085743" w:rsidRDefault="00123611" w:rsidP="00123611">
                            <w:pPr>
                              <w:keepNext/>
                              <w:keepLines/>
                              <w:pBdr>
                                <w:top w:val="single" w:sz="12" w:space="3" w:color="auto"/>
                              </w:pBdr>
                              <w:tabs>
                                <w:tab w:val="num" w:pos="432"/>
                              </w:tabs>
                              <w:overflowPunct/>
                              <w:autoSpaceDE/>
                              <w:autoSpaceDN/>
                              <w:adjustRightInd/>
                              <w:spacing w:before="240"/>
                              <w:ind w:left="1152" w:hanging="432"/>
                              <w:textAlignment w:val="auto"/>
                              <w:outlineLvl w:val="0"/>
                              <w:rPr>
                                <w:rFonts w:ascii="Arial" w:eastAsia="SimSun" w:hAnsi="Arial"/>
                                <w:sz w:val="16"/>
                                <w:szCs w:val="16"/>
                                <w:lang w:val="en-US" w:eastAsia="en-US"/>
                              </w:rPr>
                            </w:pPr>
                            <w:r w:rsidRPr="00085743">
                              <w:rPr>
                                <w:rFonts w:ascii="Arial" w:eastAsia="SimSun" w:hAnsi="Arial"/>
                                <w:sz w:val="16"/>
                                <w:szCs w:val="16"/>
                                <w:lang w:val="en-US" w:eastAsia="en-US"/>
                              </w:rPr>
                              <w:t>Topic #2: General</w:t>
                            </w:r>
                          </w:p>
                          <w:p w14:paraId="22A4FB8D"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2-1: Scenario</w:t>
                            </w:r>
                          </w:p>
                          <w:p w14:paraId="2E530D4A"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Deployment mode for NB-IoT</w:t>
                            </w:r>
                          </w:p>
                          <w:p w14:paraId="4331AB25"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Only standalone deployment considered for NB-IoT demodulation requirement. The requirement can be applicable for other mode for BS demodulation requirements</w:t>
                            </w:r>
                          </w:p>
                          <w:p w14:paraId="637F8D6B"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Duplex mode for eMTC/NB-IoT</w:t>
                            </w:r>
                          </w:p>
                          <w:p w14:paraId="2F61400D"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Only consider FDD</w:t>
                            </w:r>
                          </w:p>
                          <w:p w14:paraId="40E30811"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For Cat-M1 UE, define SAN demodulation requirements only for FDD</w:t>
                            </w:r>
                          </w:p>
                          <w:p w14:paraId="60B949BE" w14:textId="77777777" w:rsidR="00123611" w:rsidRPr="00085743" w:rsidRDefault="00123611" w:rsidP="00123611">
                            <w:pPr>
                              <w:numPr>
                                <w:ilvl w:val="2"/>
                                <w:numId w:val="43"/>
                              </w:numPr>
                              <w:overflowPunct/>
                              <w:autoSpaceDE/>
                              <w:autoSpaceDN/>
                              <w:adjustRightInd/>
                              <w:ind w:left="1980"/>
                              <w:textAlignment w:val="auto"/>
                              <w:rPr>
                                <w:rFonts w:eastAsia="SimSun"/>
                                <w:sz w:val="16"/>
                                <w:szCs w:val="16"/>
                                <w:lang w:val="en-US" w:eastAsia="zh-CN"/>
                              </w:rPr>
                            </w:pPr>
                            <w:r w:rsidRPr="00085743">
                              <w:rPr>
                                <w:rFonts w:eastAsia="SimSun"/>
                                <w:sz w:val="16"/>
                                <w:szCs w:val="16"/>
                                <w:lang w:val="en-US" w:eastAsia="zh-CN"/>
                              </w:rPr>
                              <w:t>For Cat-NB1/NB2 UEs, define SAN demodulation requirements only for FDD.</w:t>
                            </w:r>
                          </w:p>
                          <w:p w14:paraId="3F4EE87F"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UL segmented transmission with multiple segments</w:t>
                            </w:r>
                          </w:p>
                          <w:p w14:paraId="513A2E3F"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No PUSCH/NPUSCH/PRACH/NPRACH requirement for Uplink segmented transmission with multiple segments. Only define requirements with one segment.</w:t>
                            </w:r>
                          </w:p>
                          <w:p w14:paraId="400D061F" w14:textId="77777777" w:rsidR="00123611" w:rsidRPr="00085743" w:rsidRDefault="00123611" w:rsidP="00123611">
                            <w:pPr>
                              <w:overflowPunct/>
                              <w:autoSpaceDE/>
                              <w:autoSpaceDN/>
                              <w:adjustRightInd/>
                              <w:ind w:left="720"/>
                              <w:textAlignment w:val="auto"/>
                              <w:rPr>
                                <w:rFonts w:eastAsia="SimSun"/>
                                <w:sz w:val="16"/>
                                <w:szCs w:val="16"/>
                                <w:lang w:val="en-US" w:eastAsia="en-US"/>
                              </w:rPr>
                            </w:pPr>
                          </w:p>
                          <w:p w14:paraId="4EB0A7EE"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Assumption of pre-compensation gap for UL segmented transmission</w:t>
                            </w:r>
                          </w:p>
                          <w:p w14:paraId="6A27390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Not to consider pre-compensation gap for simulation.</w:t>
                            </w:r>
                          </w:p>
                          <w:p w14:paraId="7DC41DD4"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 xml:space="preserve">Interested companies can bring simulation results for pre-compensation gap enabled case. </w:t>
                            </w:r>
                          </w:p>
                          <w:p w14:paraId="4B1D0A8A" w14:textId="153FBF48"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See the detailed simulation assumption in Topic #3 and #4.</w:t>
                            </w:r>
                          </w:p>
                          <w:p w14:paraId="342A2567"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2-2: Channel model</w:t>
                            </w:r>
                          </w:p>
                          <w:p w14:paraId="4FE9AF04"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Additional Doppler shift offset and transmit timing offset</w:t>
                            </w:r>
                          </w:p>
                          <w:p w14:paraId="52EC1B0C"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When using segments size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w:rPr>
                                      <w:rFonts w:ascii="Cambria Math" w:eastAsia="SimSun" w:hAnsi="Cambria Math"/>
                                      <w:sz w:val="16"/>
                                      <w:szCs w:val="16"/>
                                      <w:lang w:val="en-US" w:eastAsia="en-US"/>
                                    </w:rPr>
                                    <m:t>segment</m:t>
                                  </m:r>
                                </m:sub>
                                <m:sup>
                                  <m:r>
                                    <w:rPr>
                                      <w:rFonts w:ascii="Cambria Math" w:eastAsia="SimSun" w:hAnsi="Cambria Math"/>
                                      <w:sz w:val="16"/>
                                      <w:szCs w:val="16"/>
                                      <w:lang w:val="en-US" w:eastAsia="en-US"/>
                                    </w:rPr>
                                    <m:t>precompensation</m:t>
                                  </m:r>
                                </m:sup>
                              </m:sSubSup>
                            </m:oMath>
                            <w:r w:rsidRPr="00085743">
                              <w:rPr>
                                <w:rFonts w:eastAsia="SimSun"/>
                                <w:sz w:val="16"/>
                                <w:szCs w:val="16"/>
                                <w:lang w:val="en-US" w:eastAsia="en-US"/>
                              </w:rPr>
                              <w:t xml:space="preserve">) greater than 1, for NPRACH, NPUSCH and NPUCCH, create additional frequency doppler shift offset for every subsequent repetition after the first in a segment. </w:t>
                            </w:r>
                          </w:p>
                          <w:p w14:paraId="46D67918"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Evaluate if an offset in transmit timing needs to be applied to the subsequent repetitions in a segment as well</w:t>
                            </w:r>
                          </w:p>
                          <w:p w14:paraId="2CF0707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Doppler shift offset modeling</w:t>
                            </w:r>
                          </w:p>
                          <w:p w14:paraId="1F17BB3C"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gradual offset accumulation is considered for all Tx duration period in one segment.</w:t>
                            </w:r>
                          </w:p>
                          <w:p w14:paraId="6C76A823"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Only consider the largest accumulated offset for all Tx duration period in one segment.</w:t>
                            </w:r>
                          </w:p>
                          <w:p w14:paraId="1F1D4186"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Doppler offset applied physical channel</w:t>
                            </w:r>
                          </w:p>
                          <w:p w14:paraId="4067806E"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only for NPUSCH format 1 and PUSCH</w:t>
                            </w:r>
                          </w:p>
                          <w:p w14:paraId="5DB6D221"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for NPUSCH, PUSCH, PUCCH, NPRACH, and PRACH</w:t>
                            </w:r>
                          </w:p>
                          <w:p w14:paraId="49A8117B"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transmit timing offset modeling</w:t>
                            </w:r>
                          </w:p>
                          <w:p w14:paraId="4FB37F30"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gradual offset accumulation is considered for all Tx duration period in one segment.</w:t>
                            </w:r>
                          </w:p>
                          <w:p w14:paraId="342336AB"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Only consider the largest accumulated offset for all Tx duration period in one segment.</w:t>
                            </w:r>
                          </w:p>
                          <w:p w14:paraId="45F51CFB"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transmit timing offset applied physical channel</w:t>
                            </w:r>
                          </w:p>
                          <w:p w14:paraId="6765A15F"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only for NPRACH and PRACH</w:t>
                            </w:r>
                          </w:p>
                          <w:p w14:paraId="578C10D4" w14:textId="204674F7" w:rsidR="00123611"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for NPUSCH, PUSCH, PUCCH, NPRACH, and PRACH</w:t>
                            </w:r>
                          </w:p>
                          <w:p w14:paraId="4A01E000" w14:textId="77777777" w:rsidR="00123611" w:rsidRPr="00123611" w:rsidRDefault="00123611" w:rsidP="00123611">
                            <w:pPr>
                              <w:overflowPunct/>
                              <w:autoSpaceDE/>
                              <w:autoSpaceDN/>
                              <w:adjustRightInd/>
                              <w:spacing w:afterLines="50" w:after="120"/>
                              <w:ind w:left="1980"/>
                              <w:textAlignment w:val="auto"/>
                              <w:rPr>
                                <w:rFonts w:eastAsia="SimSun"/>
                                <w:sz w:val="16"/>
                                <w:szCs w:val="16"/>
                                <w:lang w:val="en-US" w:eastAsia="en-US"/>
                              </w:rPr>
                            </w:pPr>
                          </w:p>
                          <w:p w14:paraId="3088DB26" w14:textId="05D0F34E" w:rsidR="00123611" w:rsidRPr="00085743" w:rsidRDefault="00123611" w:rsidP="00123611">
                            <w:pPr>
                              <w:overflowPunct/>
                              <w:autoSpaceDE/>
                              <w:autoSpaceDN/>
                              <w:adjustRightInd/>
                              <w:spacing w:afterLines="50" w:after="120"/>
                              <w:ind w:left="720"/>
                              <w:jc w:val="center"/>
                              <w:textAlignment w:val="auto"/>
                              <w:rPr>
                                <w:rFonts w:eastAsia="SimSun"/>
                                <w:sz w:val="16"/>
                                <w:szCs w:val="16"/>
                                <w:lang w:val="en-US" w:eastAsia="en-US"/>
                              </w:rPr>
                            </w:pPr>
                            <w:r w:rsidRPr="00085743">
                              <w:rPr>
                                <w:rFonts w:eastAsia="SimSun"/>
                                <w:sz w:val="16"/>
                                <w:szCs w:val="16"/>
                                <w:lang w:val="en-US" w:eastAsia="en-US"/>
                              </w:rPr>
                              <w:object w:dxaOrig="12940" w:dyaOrig="5597" w14:anchorId="7FCB2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1.5pt;height:132pt">
                                  <v:imagedata r:id="rId15" o:title=""/>
                                </v:shape>
                                <o:OLEObject Type="Embed" ProgID="Visio.Drawing.15" ShapeID="_x0000_i1026" DrawAspect="Content" ObjectID="_1740210455" r:id="rId16"/>
                              </w:object>
                            </w:r>
                          </w:p>
                          <w:p w14:paraId="0D4BFC14" w14:textId="77777777" w:rsidR="00123611" w:rsidRPr="00085743" w:rsidRDefault="00123611" w:rsidP="00123611">
                            <w:pPr>
                              <w:overflowPunct/>
                              <w:snapToGrid w:val="0"/>
                              <w:spacing w:after="120"/>
                              <w:ind w:left="720"/>
                              <w:jc w:val="center"/>
                              <w:textAlignment w:val="auto"/>
                              <w:rPr>
                                <w:rFonts w:eastAsia="SimSun"/>
                                <w:b/>
                                <w:bCs/>
                                <w:sz w:val="16"/>
                                <w:szCs w:val="16"/>
                                <w:lang w:val="en-US" w:eastAsia="en-US"/>
                              </w:rPr>
                            </w:pPr>
                            <w:r w:rsidRPr="00085743">
                              <w:rPr>
                                <w:rFonts w:eastAsia="SimSun"/>
                                <w:b/>
                                <w:bCs/>
                                <w:sz w:val="16"/>
                                <w:szCs w:val="16"/>
                                <w:lang w:val="en-US" w:eastAsia="en-US"/>
                              </w:rPr>
                              <w:t xml:space="preserve">Figure </w:t>
                            </w:r>
                            <w:r w:rsidRPr="00085743">
                              <w:rPr>
                                <w:rFonts w:eastAsia="SimSun"/>
                                <w:b/>
                                <w:bCs/>
                                <w:sz w:val="16"/>
                                <w:szCs w:val="16"/>
                                <w:lang w:val="en-US" w:eastAsia="en-US"/>
                              </w:rPr>
                              <w:fldChar w:fldCharType="begin"/>
                            </w:r>
                            <w:r w:rsidRPr="00085743">
                              <w:rPr>
                                <w:rFonts w:eastAsia="SimSun"/>
                                <w:b/>
                                <w:bCs/>
                                <w:sz w:val="16"/>
                                <w:szCs w:val="16"/>
                                <w:lang w:val="en-US" w:eastAsia="en-US"/>
                              </w:rPr>
                              <w:instrText xml:space="preserve"> SEQ Figure \* ARABIC </w:instrText>
                            </w:r>
                            <w:r w:rsidRPr="00085743">
                              <w:rPr>
                                <w:rFonts w:eastAsia="SimSun"/>
                                <w:b/>
                                <w:bCs/>
                                <w:sz w:val="16"/>
                                <w:szCs w:val="16"/>
                                <w:lang w:val="en-US" w:eastAsia="en-US"/>
                              </w:rPr>
                              <w:fldChar w:fldCharType="separate"/>
                            </w:r>
                            <w:r w:rsidRPr="00085743">
                              <w:rPr>
                                <w:rFonts w:eastAsia="SimSun"/>
                                <w:b/>
                                <w:bCs/>
                                <w:noProof/>
                                <w:sz w:val="16"/>
                                <w:szCs w:val="16"/>
                                <w:lang w:val="en-US" w:eastAsia="en-US"/>
                              </w:rPr>
                              <w:t>1</w:t>
                            </w:r>
                            <w:r w:rsidRPr="00085743">
                              <w:rPr>
                                <w:rFonts w:eastAsia="SimSun"/>
                                <w:b/>
                                <w:bCs/>
                                <w:noProof/>
                                <w:sz w:val="16"/>
                                <w:szCs w:val="16"/>
                                <w:lang w:val="en-US" w:eastAsia="en-US"/>
                              </w:rPr>
                              <w:fldChar w:fldCharType="end"/>
                            </w:r>
                            <w:r w:rsidRPr="00085743">
                              <w:rPr>
                                <w:rFonts w:eastAsia="SimSun"/>
                                <w:b/>
                                <w:bCs/>
                                <w:sz w:val="16"/>
                                <w:szCs w:val="16"/>
                                <w:lang w:val="en-US" w:eastAsia="en-US"/>
                              </w:rPr>
                              <w:tab/>
                              <w:t>Example of additional Doppler shift offset modeling (For information)</w:t>
                            </w:r>
                          </w:p>
                          <w:p w14:paraId="31431AD7" w14:textId="73B70A52" w:rsidR="00123611" w:rsidRDefault="00123611" w:rsidP="00123611">
                            <w:pPr>
                              <w:overflowPunct/>
                              <w:autoSpaceDE/>
                              <w:autoSpaceDN/>
                              <w:adjustRightInd/>
                              <w:spacing w:afterLines="50" w:after="120"/>
                              <w:textAlignment w:val="auto"/>
                              <w:rPr>
                                <w:rFonts w:eastAsia="SimSun"/>
                                <w:sz w:val="16"/>
                                <w:szCs w:val="16"/>
                                <w:lang w:val="en-US" w:eastAsia="en-US"/>
                              </w:rPr>
                            </w:pPr>
                          </w:p>
                          <w:p w14:paraId="5013D969" w14:textId="24886118" w:rsidR="00123611" w:rsidRDefault="00123611" w:rsidP="00123611">
                            <w:pPr>
                              <w:overflowPunct/>
                              <w:autoSpaceDE/>
                              <w:autoSpaceDN/>
                              <w:adjustRightInd/>
                              <w:spacing w:afterLines="50" w:after="120"/>
                              <w:textAlignment w:val="auto"/>
                              <w:rPr>
                                <w:rFonts w:eastAsia="SimSun"/>
                                <w:sz w:val="16"/>
                                <w:szCs w:val="16"/>
                                <w:lang w:val="en-US" w:eastAsia="en-US"/>
                              </w:rPr>
                            </w:pPr>
                          </w:p>
                          <w:p w14:paraId="1F01A84B" w14:textId="1DA1FF2B" w:rsidR="00123611" w:rsidRDefault="00123611" w:rsidP="00123611">
                            <w:pPr>
                              <w:overflowPunct/>
                              <w:autoSpaceDE/>
                              <w:autoSpaceDN/>
                              <w:adjustRightInd/>
                              <w:spacing w:afterLines="50" w:after="120"/>
                              <w:textAlignment w:val="auto"/>
                              <w:rPr>
                                <w:rFonts w:eastAsia="SimSun"/>
                                <w:sz w:val="16"/>
                                <w:szCs w:val="16"/>
                                <w:lang w:val="en-US" w:eastAsia="en-US"/>
                              </w:rPr>
                            </w:pPr>
                          </w:p>
                          <w:p w14:paraId="6AC6D7C1" w14:textId="694FFDB9" w:rsidR="00123611" w:rsidRDefault="00123611" w:rsidP="00123611">
                            <w:pPr>
                              <w:overflowPunct/>
                              <w:autoSpaceDE/>
                              <w:autoSpaceDN/>
                              <w:adjustRightInd/>
                              <w:spacing w:afterLines="50" w:after="120"/>
                              <w:textAlignment w:val="auto"/>
                              <w:rPr>
                                <w:rFonts w:eastAsia="SimSun"/>
                                <w:sz w:val="16"/>
                                <w:szCs w:val="16"/>
                                <w:lang w:val="en-US" w:eastAsia="en-US"/>
                              </w:rPr>
                            </w:pPr>
                          </w:p>
                          <w:p w14:paraId="3CC590BA" w14:textId="024E0657" w:rsidR="00123611" w:rsidRDefault="00123611" w:rsidP="00123611">
                            <w:pPr>
                              <w:overflowPunct/>
                              <w:autoSpaceDE/>
                              <w:autoSpaceDN/>
                              <w:adjustRightInd/>
                              <w:spacing w:afterLines="50" w:after="120"/>
                              <w:textAlignment w:val="auto"/>
                              <w:rPr>
                                <w:rFonts w:eastAsia="SimSun"/>
                                <w:sz w:val="16"/>
                                <w:szCs w:val="16"/>
                                <w:lang w:val="en-US" w:eastAsia="en-US"/>
                              </w:rPr>
                            </w:pPr>
                          </w:p>
                          <w:p w14:paraId="0655F81F" w14:textId="2B1C7FCD" w:rsidR="00123611" w:rsidRDefault="00123611" w:rsidP="00123611">
                            <w:pPr>
                              <w:overflowPunct/>
                              <w:autoSpaceDE/>
                              <w:autoSpaceDN/>
                              <w:adjustRightInd/>
                              <w:spacing w:afterLines="50" w:after="120"/>
                              <w:textAlignment w:val="auto"/>
                              <w:rPr>
                                <w:rFonts w:eastAsia="SimSun"/>
                                <w:sz w:val="16"/>
                                <w:szCs w:val="16"/>
                                <w:lang w:val="en-US" w:eastAsia="en-US"/>
                              </w:rPr>
                            </w:pPr>
                          </w:p>
                          <w:p w14:paraId="7F5FB154"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F7DB43" id="_x0000_s1035" type="#_x0000_t202" style="position:absolute;margin-left:454.95pt;margin-top:2.45pt;width:506.15pt;height:748.3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">
                <v:textbox>
                  <w:txbxContent>
                    <w:p w14:paraId="769A9076" w14:textId="3EBDB8CB" w:rsidR="00123611" w:rsidRPr="00085743" w:rsidRDefault="00123611" w:rsidP="00123611">
                      <w:pPr>
                        <w:keepNext/>
                        <w:keepLines/>
                        <w:pBdr>
                          <w:top w:val="single" w:sz="12" w:space="3" w:color="auto"/>
                        </w:pBdr>
                        <w:tabs>
                          <w:tab w:val="num" w:pos="432"/>
                        </w:tabs>
                        <w:overflowPunct/>
                        <w:autoSpaceDE/>
                        <w:autoSpaceDN/>
                        <w:adjustRightInd/>
                        <w:spacing w:before="240"/>
                        <w:ind w:left="1152" w:hanging="432"/>
                        <w:textAlignment w:val="auto"/>
                        <w:outlineLvl w:val="0"/>
                        <w:rPr>
                          <w:rFonts w:ascii="Arial" w:eastAsia="SimSun" w:hAnsi="Arial"/>
                          <w:sz w:val="16"/>
                          <w:szCs w:val="16"/>
                          <w:lang w:val="en-US" w:eastAsia="en-US"/>
                        </w:rPr>
                      </w:pPr>
                      <w:r w:rsidRPr="00085743">
                        <w:rPr>
                          <w:rFonts w:ascii="Arial" w:eastAsia="SimSun" w:hAnsi="Arial"/>
                          <w:sz w:val="16"/>
                          <w:szCs w:val="16"/>
                          <w:lang w:val="en-US" w:eastAsia="en-US"/>
                        </w:rPr>
                        <w:t>Topic #2: General</w:t>
                      </w:r>
                    </w:p>
                    <w:p w14:paraId="22A4FB8D"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2-1: Scenario</w:t>
                      </w:r>
                    </w:p>
                    <w:p w14:paraId="2E530D4A"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Deployment mode for NB-IoT</w:t>
                      </w:r>
                    </w:p>
                    <w:p w14:paraId="4331AB25"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Only standalone deployment considered for NB-IoT demodulation requirement. The requirement can be applicable for other mode for BS demodulation requirements</w:t>
                      </w:r>
                    </w:p>
                    <w:p w14:paraId="637F8D6B"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Duplex mode for eMTC/NB-IoT</w:t>
                      </w:r>
                    </w:p>
                    <w:p w14:paraId="2F61400D"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Only consider FDD</w:t>
                      </w:r>
                    </w:p>
                    <w:p w14:paraId="40E30811"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For Cat-M1 UE, define SAN demodulation requirements only for FDD</w:t>
                      </w:r>
                    </w:p>
                    <w:p w14:paraId="60B949BE" w14:textId="77777777" w:rsidR="00123611" w:rsidRPr="00085743" w:rsidRDefault="00123611" w:rsidP="00123611">
                      <w:pPr>
                        <w:numPr>
                          <w:ilvl w:val="2"/>
                          <w:numId w:val="43"/>
                        </w:numPr>
                        <w:overflowPunct/>
                        <w:autoSpaceDE/>
                        <w:autoSpaceDN/>
                        <w:adjustRightInd/>
                        <w:ind w:left="1980"/>
                        <w:textAlignment w:val="auto"/>
                        <w:rPr>
                          <w:rFonts w:eastAsia="SimSun"/>
                          <w:sz w:val="16"/>
                          <w:szCs w:val="16"/>
                          <w:lang w:val="en-US" w:eastAsia="zh-CN"/>
                        </w:rPr>
                      </w:pPr>
                      <w:r w:rsidRPr="00085743">
                        <w:rPr>
                          <w:rFonts w:eastAsia="SimSun"/>
                          <w:sz w:val="16"/>
                          <w:szCs w:val="16"/>
                          <w:lang w:val="en-US" w:eastAsia="zh-CN"/>
                        </w:rPr>
                        <w:t>For Cat-NB1/NB2 UEs, define SAN demodulation requirements only for FDD.</w:t>
                      </w:r>
                    </w:p>
                    <w:p w14:paraId="3F4EE87F"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UL segmented transmission with multiple segments</w:t>
                      </w:r>
                    </w:p>
                    <w:p w14:paraId="513A2E3F"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No PUSCH/NPUSCH/PRACH/NPRACH requirement for Uplink segmented transmission with multiple segments. Only define requirements with one segment.</w:t>
                      </w:r>
                    </w:p>
                    <w:p w14:paraId="400D061F" w14:textId="77777777" w:rsidR="00123611" w:rsidRPr="00085743" w:rsidRDefault="00123611" w:rsidP="00123611">
                      <w:pPr>
                        <w:overflowPunct/>
                        <w:autoSpaceDE/>
                        <w:autoSpaceDN/>
                        <w:adjustRightInd/>
                        <w:ind w:left="720"/>
                        <w:textAlignment w:val="auto"/>
                        <w:rPr>
                          <w:rFonts w:eastAsia="SimSun"/>
                          <w:sz w:val="16"/>
                          <w:szCs w:val="16"/>
                          <w:lang w:val="en-US" w:eastAsia="en-US"/>
                        </w:rPr>
                      </w:pPr>
                    </w:p>
                    <w:p w14:paraId="4EB0A7EE"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Assumption of pre-compensation gap for UL segmented transmission</w:t>
                      </w:r>
                    </w:p>
                    <w:p w14:paraId="6A27390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Not to consider pre-compensation gap for simulation.</w:t>
                      </w:r>
                    </w:p>
                    <w:p w14:paraId="7DC41DD4"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 xml:space="preserve">Interested companies can bring simulation results for pre-compensation gap enabled case. </w:t>
                      </w:r>
                    </w:p>
                    <w:p w14:paraId="4B1D0A8A" w14:textId="153FBF48"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See the detailed simulation assumption in Topic #3 and #4.</w:t>
                      </w:r>
                    </w:p>
                    <w:p w14:paraId="342A2567"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2-2: Channel model</w:t>
                      </w:r>
                    </w:p>
                    <w:p w14:paraId="4FE9AF04"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Additional Doppler shift offset and transmit timing offset</w:t>
                      </w:r>
                    </w:p>
                    <w:p w14:paraId="52EC1B0C"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When using segments size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w:rPr>
                                <w:rFonts w:ascii="Cambria Math" w:eastAsia="SimSun" w:hAnsi="Cambria Math"/>
                                <w:sz w:val="16"/>
                                <w:szCs w:val="16"/>
                                <w:lang w:val="en-US" w:eastAsia="en-US"/>
                              </w:rPr>
                              <m:t>segment</m:t>
                            </m:r>
                          </m:sub>
                          <m:sup>
                            <m:r>
                              <w:rPr>
                                <w:rFonts w:ascii="Cambria Math" w:eastAsia="SimSun" w:hAnsi="Cambria Math"/>
                                <w:sz w:val="16"/>
                                <w:szCs w:val="16"/>
                                <w:lang w:val="en-US" w:eastAsia="en-US"/>
                              </w:rPr>
                              <m:t>precompensation</m:t>
                            </m:r>
                          </m:sup>
                        </m:sSubSup>
                      </m:oMath>
                      <w:r w:rsidRPr="00085743">
                        <w:rPr>
                          <w:rFonts w:eastAsia="SimSun"/>
                          <w:sz w:val="16"/>
                          <w:szCs w:val="16"/>
                          <w:lang w:val="en-US" w:eastAsia="en-US"/>
                        </w:rPr>
                        <w:t xml:space="preserve">) greater than 1, for NPRACH, NPUSCH and NPUCCH, create additional frequency doppler shift offset for every subsequent repetition after the first in a segment. </w:t>
                      </w:r>
                    </w:p>
                    <w:p w14:paraId="46D67918"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Evaluate if an offset in transmit timing needs to be applied to the subsequent repetitions in a segment as well</w:t>
                      </w:r>
                    </w:p>
                    <w:p w14:paraId="2CF0707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Doppler shift offset modeling</w:t>
                      </w:r>
                    </w:p>
                    <w:p w14:paraId="1F17BB3C"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gradual offset accumulation is considered for all Tx duration period in one segment.</w:t>
                      </w:r>
                    </w:p>
                    <w:p w14:paraId="6C76A823"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Only consider the largest accumulated offset for all Tx duration period in one segment.</w:t>
                      </w:r>
                    </w:p>
                    <w:p w14:paraId="1F1D4186"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Doppler offset applied physical channel</w:t>
                      </w:r>
                    </w:p>
                    <w:p w14:paraId="4067806E"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only for NPUSCH format 1 and PUSCH</w:t>
                      </w:r>
                    </w:p>
                    <w:p w14:paraId="5DB6D221"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for NPUSCH, PUSCH, PUCCH, NPRACH, and PRACH</w:t>
                      </w:r>
                    </w:p>
                    <w:p w14:paraId="49A8117B"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transmit timing offset modeling</w:t>
                      </w:r>
                    </w:p>
                    <w:p w14:paraId="4FB37F30"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gradual offset accumulation is considered for all Tx duration period in one segment.</w:t>
                      </w:r>
                    </w:p>
                    <w:p w14:paraId="342336AB"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Only consider the largest accumulated offset for all Tx duration period in one segment.</w:t>
                      </w:r>
                    </w:p>
                    <w:p w14:paraId="45F51CFB"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en-US"/>
                        </w:rPr>
                      </w:pPr>
                      <w:r w:rsidRPr="00085743">
                        <w:rPr>
                          <w:rFonts w:eastAsia="SimSun"/>
                          <w:sz w:val="16"/>
                          <w:szCs w:val="16"/>
                          <w:lang w:val="en-US" w:eastAsia="en-US"/>
                        </w:rPr>
                        <w:t>For additional transmit timing offset applied physical channel</w:t>
                      </w:r>
                    </w:p>
                    <w:p w14:paraId="6765A15F"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1: only for NPRACH and PRACH</w:t>
                      </w:r>
                    </w:p>
                    <w:p w14:paraId="578C10D4" w14:textId="204674F7" w:rsidR="00123611"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en-US"/>
                        </w:rPr>
                      </w:pPr>
                      <w:r w:rsidRPr="00085743">
                        <w:rPr>
                          <w:rFonts w:eastAsia="SimSun"/>
                          <w:sz w:val="16"/>
                          <w:szCs w:val="16"/>
                          <w:lang w:val="en-US" w:eastAsia="en-US"/>
                        </w:rPr>
                        <w:t>Option 2: for NPUSCH, PUSCH, PUCCH, NPRACH, and PRACH</w:t>
                      </w:r>
                    </w:p>
                    <w:p w14:paraId="4A01E000" w14:textId="77777777" w:rsidR="00123611" w:rsidRPr="00123611" w:rsidRDefault="00123611" w:rsidP="00123611">
                      <w:pPr>
                        <w:overflowPunct/>
                        <w:autoSpaceDE/>
                        <w:autoSpaceDN/>
                        <w:adjustRightInd/>
                        <w:spacing w:afterLines="50" w:after="120"/>
                        <w:ind w:left="1980"/>
                        <w:textAlignment w:val="auto"/>
                        <w:rPr>
                          <w:rFonts w:eastAsia="SimSun"/>
                          <w:sz w:val="16"/>
                          <w:szCs w:val="16"/>
                          <w:lang w:val="en-US" w:eastAsia="en-US"/>
                        </w:rPr>
                      </w:pPr>
                    </w:p>
                    <w:p w14:paraId="3088DB26" w14:textId="05D0F34E" w:rsidR="00123611" w:rsidRPr="00085743" w:rsidRDefault="00123611" w:rsidP="00123611">
                      <w:pPr>
                        <w:overflowPunct/>
                        <w:autoSpaceDE/>
                        <w:autoSpaceDN/>
                        <w:adjustRightInd/>
                        <w:spacing w:afterLines="50" w:after="120"/>
                        <w:ind w:left="720"/>
                        <w:jc w:val="center"/>
                        <w:textAlignment w:val="auto"/>
                        <w:rPr>
                          <w:rFonts w:eastAsia="SimSun"/>
                          <w:sz w:val="16"/>
                          <w:szCs w:val="16"/>
                          <w:lang w:val="en-US" w:eastAsia="en-US"/>
                        </w:rPr>
                      </w:pPr>
                      <w:r w:rsidRPr="00085743">
                        <w:rPr>
                          <w:rFonts w:eastAsia="SimSun"/>
                          <w:sz w:val="16"/>
                          <w:szCs w:val="16"/>
                          <w:lang w:val="en-US" w:eastAsia="en-US"/>
                        </w:rPr>
                        <w:object w:dxaOrig="12940" w:dyaOrig="5597" w14:anchorId="7FCB2CF6">
                          <v:shape id="_x0000_i1026" type="#_x0000_t75" style="width:301.5pt;height:132.1pt">
                            <v:imagedata r:id="rId17" o:title=""/>
                          </v:shape>
                          <o:OLEObject Type="Embed" ProgID="Visio.Drawing.15" ShapeID="_x0000_i1026" DrawAspect="Content" ObjectID="_1740205422" r:id="rId18"/>
                        </w:object>
                      </w:r>
                    </w:p>
                    <w:p w14:paraId="0D4BFC14" w14:textId="77777777" w:rsidR="00123611" w:rsidRPr="00085743" w:rsidRDefault="00123611" w:rsidP="00123611">
                      <w:pPr>
                        <w:overflowPunct/>
                        <w:snapToGrid w:val="0"/>
                        <w:spacing w:after="120"/>
                        <w:ind w:left="720"/>
                        <w:jc w:val="center"/>
                        <w:textAlignment w:val="auto"/>
                        <w:rPr>
                          <w:rFonts w:eastAsia="SimSun"/>
                          <w:b/>
                          <w:bCs/>
                          <w:sz w:val="16"/>
                          <w:szCs w:val="16"/>
                          <w:lang w:val="en-US" w:eastAsia="en-US"/>
                        </w:rPr>
                      </w:pPr>
                      <w:r w:rsidRPr="00085743">
                        <w:rPr>
                          <w:rFonts w:eastAsia="SimSun"/>
                          <w:b/>
                          <w:bCs/>
                          <w:sz w:val="16"/>
                          <w:szCs w:val="16"/>
                          <w:lang w:val="en-US" w:eastAsia="en-US"/>
                        </w:rPr>
                        <w:t xml:space="preserve">Figure </w:t>
                      </w:r>
                      <w:r w:rsidRPr="00085743">
                        <w:rPr>
                          <w:rFonts w:eastAsia="SimSun"/>
                          <w:b/>
                          <w:bCs/>
                          <w:sz w:val="16"/>
                          <w:szCs w:val="16"/>
                          <w:lang w:val="en-US" w:eastAsia="en-US"/>
                        </w:rPr>
                        <w:fldChar w:fldCharType="begin"/>
                      </w:r>
                      <w:r w:rsidRPr="00085743">
                        <w:rPr>
                          <w:rFonts w:eastAsia="SimSun"/>
                          <w:b/>
                          <w:bCs/>
                          <w:sz w:val="16"/>
                          <w:szCs w:val="16"/>
                          <w:lang w:val="en-US" w:eastAsia="en-US"/>
                        </w:rPr>
                        <w:instrText xml:space="preserve"> SEQ Figure \* ARABIC </w:instrText>
                      </w:r>
                      <w:r w:rsidRPr="00085743">
                        <w:rPr>
                          <w:rFonts w:eastAsia="SimSun"/>
                          <w:b/>
                          <w:bCs/>
                          <w:sz w:val="16"/>
                          <w:szCs w:val="16"/>
                          <w:lang w:val="en-US" w:eastAsia="en-US"/>
                        </w:rPr>
                        <w:fldChar w:fldCharType="separate"/>
                      </w:r>
                      <w:r w:rsidRPr="00085743">
                        <w:rPr>
                          <w:rFonts w:eastAsia="SimSun"/>
                          <w:b/>
                          <w:bCs/>
                          <w:noProof/>
                          <w:sz w:val="16"/>
                          <w:szCs w:val="16"/>
                          <w:lang w:val="en-US" w:eastAsia="en-US"/>
                        </w:rPr>
                        <w:t>1</w:t>
                      </w:r>
                      <w:r w:rsidRPr="00085743">
                        <w:rPr>
                          <w:rFonts w:eastAsia="SimSun"/>
                          <w:b/>
                          <w:bCs/>
                          <w:noProof/>
                          <w:sz w:val="16"/>
                          <w:szCs w:val="16"/>
                          <w:lang w:val="en-US" w:eastAsia="en-US"/>
                        </w:rPr>
                        <w:fldChar w:fldCharType="end"/>
                      </w:r>
                      <w:r w:rsidRPr="00085743">
                        <w:rPr>
                          <w:rFonts w:eastAsia="SimSun"/>
                          <w:b/>
                          <w:bCs/>
                          <w:sz w:val="16"/>
                          <w:szCs w:val="16"/>
                          <w:lang w:val="en-US" w:eastAsia="en-US"/>
                        </w:rPr>
                        <w:tab/>
                        <w:t>Example of additional Doppler shift offset modeling (For information)</w:t>
                      </w:r>
                    </w:p>
                    <w:p w14:paraId="31431AD7" w14:textId="73B70A52" w:rsidR="00123611" w:rsidRDefault="00123611" w:rsidP="00123611">
                      <w:pPr>
                        <w:overflowPunct/>
                        <w:autoSpaceDE/>
                        <w:autoSpaceDN/>
                        <w:adjustRightInd/>
                        <w:spacing w:afterLines="50" w:after="120"/>
                        <w:textAlignment w:val="auto"/>
                        <w:rPr>
                          <w:rFonts w:eastAsia="SimSun"/>
                          <w:sz w:val="16"/>
                          <w:szCs w:val="16"/>
                          <w:lang w:val="en-US" w:eastAsia="en-US"/>
                        </w:rPr>
                      </w:pPr>
                    </w:p>
                    <w:p w14:paraId="5013D969" w14:textId="24886118" w:rsidR="00123611" w:rsidRDefault="00123611" w:rsidP="00123611">
                      <w:pPr>
                        <w:overflowPunct/>
                        <w:autoSpaceDE/>
                        <w:autoSpaceDN/>
                        <w:adjustRightInd/>
                        <w:spacing w:afterLines="50" w:after="120"/>
                        <w:textAlignment w:val="auto"/>
                        <w:rPr>
                          <w:rFonts w:eastAsia="SimSun"/>
                          <w:sz w:val="16"/>
                          <w:szCs w:val="16"/>
                          <w:lang w:val="en-US" w:eastAsia="en-US"/>
                        </w:rPr>
                      </w:pPr>
                    </w:p>
                    <w:p w14:paraId="1F01A84B" w14:textId="1DA1FF2B" w:rsidR="00123611" w:rsidRDefault="00123611" w:rsidP="00123611">
                      <w:pPr>
                        <w:overflowPunct/>
                        <w:autoSpaceDE/>
                        <w:autoSpaceDN/>
                        <w:adjustRightInd/>
                        <w:spacing w:afterLines="50" w:after="120"/>
                        <w:textAlignment w:val="auto"/>
                        <w:rPr>
                          <w:rFonts w:eastAsia="SimSun"/>
                          <w:sz w:val="16"/>
                          <w:szCs w:val="16"/>
                          <w:lang w:val="en-US" w:eastAsia="en-US"/>
                        </w:rPr>
                      </w:pPr>
                    </w:p>
                    <w:p w14:paraId="6AC6D7C1" w14:textId="694FFDB9" w:rsidR="00123611" w:rsidRDefault="00123611" w:rsidP="00123611">
                      <w:pPr>
                        <w:overflowPunct/>
                        <w:autoSpaceDE/>
                        <w:autoSpaceDN/>
                        <w:adjustRightInd/>
                        <w:spacing w:afterLines="50" w:after="120"/>
                        <w:textAlignment w:val="auto"/>
                        <w:rPr>
                          <w:rFonts w:eastAsia="SimSun"/>
                          <w:sz w:val="16"/>
                          <w:szCs w:val="16"/>
                          <w:lang w:val="en-US" w:eastAsia="en-US"/>
                        </w:rPr>
                      </w:pPr>
                    </w:p>
                    <w:p w14:paraId="3CC590BA" w14:textId="024E0657" w:rsidR="00123611" w:rsidRDefault="00123611" w:rsidP="00123611">
                      <w:pPr>
                        <w:overflowPunct/>
                        <w:autoSpaceDE/>
                        <w:autoSpaceDN/>
                        <w:adjustRightInd/>
                        <w:spacing w:afterLines="50" w:after="120"/>
                        <w:textAlignment w:val="auto"/>
                        <w:rPr>
                          <w:rFonts w:eastAsia="SimSun"/>
                          <w:sz w:val="16"/>
                          <w:szCs w:val="16"/>
                          <w:lang w:val="en-US" w:eastAsia="en-US"/>
                        </w:rPr>
                      </w:pPr>
                    </w:p>
                    <w:p w14:paraId="0655F81F" w14:textId="2B1C7FCD" w:rsidR="00123611" w:rsidRDefault="00123611" w:rsidP="00123611">
                      <w:pPr>
                        <w:overflowPunct/>
                        <w:autoSpaceDE/>
                        <w:autoSpaceDN/>
                        <w:adjustRightInd/>
                        <w:spacing w:afterLines="50" w:after="120"/>
                        <w:textAlignment w:val="auto"/>
                        <w:rPr>
                          <w:rFonts w:eastAsia="SimSun"/>
                          <w:sz w:val="16"/>
                          <w:szCs w:val="16"/>
                          <w:lang w:val="en-US" w:eastAsia="en-US"/>
                        </w:rPr>
                      </w:pPr>
                    </w:p>
                    <w:p w14:paraId="7F5FB154"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en-US"/>
                        </w:rPr>
                      </w:pPr>
                    </w:p>
                  </w:txbxContent>
                </v:textbox>
                <w10:wrap type="square" anchorx="margin"/>
              </v:shape>
            </w:pict>
          </mc:Fallback>
        </mc:AlternateContent>
      </w:r>
    </w:p>
    <w:p w14:paraId="3C30930A" w14:textId="75CED069" w:rsidR="0037126D" w:rsidRDefault="00123611" w:rsidP="0037126D">
      <w:pPr>
        <w:spacing w:afterLines="50" w:after="120"/>
        <w:rPr>
          <w:rFonts w:ascii="Arial" w:eastAsia="Yu Mincho" w:hAnsi="Arial" w:cs="Arial"/>
          <w:szCs w:val="21"/>
        </w:rPr>
      </w:pPr>
      <w:r w:rsidRPr="00123611">
        <w:rPr>
          <w:rFonts w:ascii="Arial" w:eastAsia="Yu Mincho" w:hAnsi="Arial" w:cs="Arial"/>
          <w:noProof/>
          <w:szCs w:val="21"/>
        </w:rPr>
        <w:lastRenderedPageBreak/>
        <mc:AlternateContent>
          <mc:Choice Requires="wps">
            <w:drawing>
              <wp:anchor distT="45720" distB="45720" distL="114300" distR="114300" simplePos="0" relativeHeight="251679744" behindDoc="0" locked="0" layoutInCell="1" allowOverlap="1" wp14:anchorId="1A1E4DC6" wp14:editId="60164022">
                <wp:simplePos x="0" y="0"/>
                <wp:positionH relativeFrom="column">
                  <wp:posOffset>23495</wp:posOffset>
                </wp:positionH>
                <wp:positionV relativeFrom="paragraph">
                  <wp:posOffset>635</wp:posOffset>
                </wp:positionV>
                <wp:extent cx="6400800" cy="9418320"/>
                <wp:effectExtent l="0" t="0" r="19050" b="1143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9418320"/>
                        </a:xfrm>
                        <a:prstGeom prst="rect">
                          <a:avLst/>
                        </a:prstGeom>
                        <a:solidFill>
                          <a:srgbClr val="FFFFFF"/>
                        </a:solidFill>
                        <a:ln w="9525">
                          <a:solidFill>
                            <a:srgbClr val="000000"/>
                          </a:solidFill>
                          <a:miter lim="800000"/>
                          <a:headEnd/>
                          <a:tailEnd/>
                        </a:ln>
                      </wps:spPr>
                      <wps:txbx>
                        <w:txbxContent>
                          <w:p w14:paraId="5DE993A2" w14:textId="7796A533"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model for eMTC SAN demodulation requirements</w:t>
                            </w:r>
                          </w:p>
                          <w:p w14:paraId="64D18F68" w14:textId="77777777" w:rsidR="00123611" w:rsidRPr="00085743" w:rsidRDefault="00123611" w:rsidP="00123611">
                            <w:pPr>
                              <w:numPr>
                                <w:ilvl w:val="1"/>
                                <w:numId w:val="43"/>
                              </w:numPr>
                              <w:overflowPunct/>
                              <w:autoSpaceDE/>
                              <w:autoSpaceDN/>
                              <w:adjustRightInd/>
                              <w:spacing w:afterLines="50" w:after="120"/>
                              <w:ind w:left="1560" w:hanging="418"/>
                              <w:textAlignment w:val="auto"/>
                              <w:rPr>
                                <w:rFonts w:eastAsia="SimSun"/>
                                <w:sz w:val="16"/>
                                <w:szCs w:val="16"/>
                                <w:lang w:val="en-US" w:eastAsia="zh-CN"/>
                              </w:rPr>
                            </w:pPr>
                            <w:r w:rsidRPr="00085743">
                              <w:rPr>
                                <w:rFonts w:eastAsia="SimSun"/>
                                <w:sz w:val="16"/>
                                <w:szCs w:val="16"/>
                                <w:lang w:val="en-US" w:eastAsia="en-US"/>
                              </w:rPr>
                              <w:t>For initial simulation purpose, below channel model considered</w:t>
                            </w:r>
                          </w:p>
                          <w:p w14:paraId="567775A7" w14:textId="77777777" w:rsidR="00123611" w:rsidRPr="00085743" w:rsidRDefault="00123611" w:rsidP="00123611">
                            <w:pPr>
                              <w:numPr>
                                <w:ilvl w:val="2"/>
                                <w:numId w:val="43"/>
                              </w:numPr>
                              <w:overflowPunct/>
                              <w:autoSpaceDE/>
                              <w:autoSpaceDN/>
                              <w:adjustRightInd/>
                              <w:spacing w:afterLines="50" w:after="120"/>
                              <w:ind w:left="1973" w:hanging="418"/>
                              <w:textAlignment w:val="auto"/>
                              <w:rPr>
                                <w:rFonts w:eastAsia="SimSun"/>
                                <w:sz w:val="16"/>
                                <w:szCs w:val="16"/>
                                <w:lang w:val="en-US" w:eastAsia="zh-CN"/>
                              </w:rPr>
                            </w:pPr>
                            <w:r w:rsidRPr="00085743">
                              <w:rPr>
                                <w:rFonts w:eastAsia="SimSun"/>
                                <w:sz w:val="16"/>
                                <w:szCs w:val="16"/>
                                <w:lang w:val="en-US" w:eastAsia="zh-CN"/>
                              </w:rPr>
                              <w:t>NTN-TDLA100-X,</w:t>
                            </w:r>
                            <w:r w:rsidRPr="00085743">
                              <w:rPr>
                                <w:rFonts w:eastAsia="SimSun"/>
                                <w:sz w:val="16"/>
                                <w:szCs w:val="16"/>
                                <w:lang w:val="en-US" w:eastAsia="zh-CN"/>
                              </w:rPr>
                              <w:tab/>
                            </w:r>
                            <w:r w:rsidRPr="00085743">
                              <w:rPr>
                                <w:rFonts w:eastAsia="SimSun"/>
                                <w:sz w:val="16"/>
                                <w:szCs w:val="16"/>
                                <w:lang w:val="en-US" w:eastAsia="zh-CN"/>
                              </w:rPr>
                              <w:tab/>
                              <w:t>X = [5, 200] Hz</w:t>
                            </w:r>
                          </w:p>
                          <w:p w14:paraId="76DE6EF0" w14:textId="09DFB80C" w:rsidR="00123611" w:rsidRPr="00085743" w:rsidRDefault="00123611" w:rsidP="00123611">
                            <w:pPr>
                              <w:numPr>
                                <w:ilvl w:val="2"/>
                                <w:numId w:val="43"/>
                              </w:numPr>
                              <w:overflowPunct/>
                              <w:autoSpaceDE/>
                              <w:autoSpaceDN/>
                              <w:adjustRightInd/>
                              <w:spacing w:afterLines="50" w:after="120"/>
                              <w:ind w:left="1973" w:hanging="418"/>
                              <w:textAlignment w:val="auto"/>
                              <w:rPr>
                                <w:rFonts w:eastAsia="SimSun"/>
                                <w:sz w:val="16"/>
                                <w:szCs w:val="16"/>
                                <w:lang w:val="en-US" w:eastAsia="zh-CN"/>
                              </w:rPr>
                            </w:pPr>
                            <w:r w:rsidRPr="00085743">
                              <w:rPr>
                                <w:rFonts w:eastAsia="SimSun"/>
                                <w:sz w:val="16"/>
                                <w:szCs w:val="16"/>
                                <w:lang w:val="en-US" w:eastAsia="zh-CN"/>
                              </w:rPr>
                              <w:t>NTN-TDLC5-Y,</w:t>
                            </w:r>
                            <w:r w:rsidRPr="00085743">
                              <w:rPr>
                                <w:rFonts w:eastAsia="SimSun"/>
                                <w:sz w:val="16"/>
                                <w:szCs w:val="16"/>
                                <w:lang w:val="en-US" w:eastAsia="zh-CN"/>
                              </w:rPr>
                              <w:tab/>
                            </w:r>
                            <w:r w:rsidRPr="00085743">
                              <w:rPr>
                                <w:rFonts w:eastAsia="SimSun"/>
                                <w:sz w:val="16"/>
                                <w:szCs w:val="16"/>
                                <w:lang w:val="en-US" w:eastAsia="zh-CN"/>
                              </w:rPr>
                              <w:tab/>
                              <w:t>Y = [5, 30] Hz, Rice factor=8.05dB</w:t>
                            </w:r>
                          </w:p>
                          <w:p w14:paraId="4E52F435"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model for NB-IoT SAN demodulation requirements</w:t>
                            </w:r>
                          </w:p>
                          <w:p w14:paraId="5F6F7B61"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For initial simulation purpose, below channel model considered</w:t>
                            </w:r>
                          </w:p>
                          <w:p w14:paraId="52DD282E"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NTN-TDLA100-X,</w:t>
                            </w:r>
                            <w:r w:rsidRPr="00085743">
                              <w:rPr>
                                <w:rFonts w:eastAsia="SimSun"/>
                                <w:sz w:val="16"/>
                                <w:szCs w:val="16"/>
                                <w:lang w:val="en-US" w:eastAsia="zh-CN"/>
                              </w:rPr>
                              <w:tab/>
                            </w:r>
                            <w:r w:rsidRPr="00085743">
                              <w:rPr>
                                <w:rFonts w:eastAsia="SimSun"/>
                                <w:sz w:val="16"/>
                                <w:szCs w:val="16"/>
                                <w:lang w:val="en-US" w:eastAsia="zh-CN"/>
                              </w:rPr>
                              <w:tab/>
                              <w:t>X = [1, 200] Hz</w:t>
                            </w:r>
                          </w:p>
                          <w:p w14:paraId="095B54CA"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NTN-TDLC5-Y,</w:t>
                            </w:r>
                            <w:r w:rsidRPr="00085743">
                              <w:rPr>
                                <w:rFonts w:eastAsia="SimSun"/>
                                <w:sz w:val="16"/>
                                <w:szCs w:val="16"/>
                                <w:lang w:val="en-US" w:eastAsia="zh-CN"/>
                              </w:rPr>
                              <w:tab/>
                            </w:r>
                            <w:r w:rsidRPr="00085743">
                              <w:rPr>
                                <w:rFonts w:eastAsia="SimSun"/>
                                <w:sz w:val="16"/>
                                <w:szCs w:val="16"/>
                                <w:lang w:val="en-US" w:eastAsia="zh-CN"/>
                              </w:rPr>
                              <w:tab/>
                              <w:t>Y = [1, 30] Hz, Rice factor=8.05dB</w:t>
                            </w:r>
                          </w:p>
                          <w:p w14:paraId="0FD08853"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p>
                          <w:p w14:paraId="4E0AA1CE"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2-3: Demodulation requirement scope</w:t>
                            </w:r>
                          </w:p>
                          <w:p w14:paraId="08EE4AE2"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Antenna branch for SAN demodulation</w:t>
                            </w:r>
                          </w:p>
                          <w:p w14:paraId="0B6779C4" w14:textId="6359F57E" w:rsidR="00123611" w:rsidRPr="00085743" w:rsidRDefault="00123611" w:rsidP="00123611">
                            <w:pPr>
                              <w:numPr>
                                <w:ilvl w:val="1"/>
                                <w:numId w:val="43"/>
                              </w:numPr>
                              <w:overflowPunct/>
                              <w:autoSpaceDE/>
                              <w:autoSpaceDN/>
                              <w:adjustRightInd/>
                              <w:ind w:left="1560"/>
                              <w:textAlignment w:val="auto"/>
                              <w:rPr>
                                <w:rFonts w:eastAsia="SimSun"/>
                                <w:sz w:val="16"/>
                                <w:szCs w:val="16"/>
                                <w:lang w:val="en-US" w:eastAsia="en-US"/>
                              </w:rPr>
                            </w:pPr>
                            <w:r w:rsidRPr="00085743">
                              <w:rPr>
                                <w:rFonts w:eastAsia="SimSun"/>
                                <w:sz w:val="16"/>
                                <w:szCs w:val="16"/>
                                <w:lang w:val="en-US" w:eastAsia="en-US"/>
                              </w:rPr>
                              <w:t>Define both 1Rx and 2Rx requirements for all SAN demodulation requirements for NB-IoT/eMTC.</w:t>
                            </w:r>
                          </w:p>
                          <w:p w14:paraId="1BB7195D"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Scope of eMTC SAN demodulation requirements</w:t>
                            </w:r>
                          </w:p>
                          <w:p w14:paraId="5A54D15C"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PUSCH CE mode A </w:t>
                            </w:r>
                          </w:p>
                          <w:p w14:paraId="02F0A8B1"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PUSCH CE mode B</w:t>
                            </w:r>
                          </w:p>
                          <w:p w14:paraId="658441D9"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PUCCH DTX to ACK performance requirement</w:t>
                            </w:r>
                          </w:p>
                          <w:p w14:paraId="1DDF20D7"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PUCCH format 1a</w:t>
                            </w:r>
                          </w:p>
                          <w:p w14:paraId="13FB9E04"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PRACH false alarm probability </w:t>
                            </w:r>
                          </w:p>
                          <w:p w14:paraId="4136E6F7" w14:textId="238981D2"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PRACH preamble detection with frequency hopping off</w:t>
                            </w:r>
                          </w:p>
                          <w:p w14:paraId="72476F63"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bandwidth for eMTC SAN demodulation requirements</w:t>
                            </w:r>
                          </w:p>
                          <w:p w14:paraId="5E47E501" w14:textId="129EBFDB"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1.4MHz only</w:t>
                            </w:r>
                          </w:p>
                          <w:p w14:paraId="07293FAB"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Scope of NB-IoT SAN demodulation requirements</w:t>
                            </w:r>
                          </w:p>
                          <w:p w14:paraId="547C309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NPUSCH format 1</w:t>
                            </w:r>
                          </w:p>
                          <w:p w14:paraId="3B61679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NPUSCH format 2 DTX to ACK performance requirement</w:t>
                            </w:r>
                          </w:p>
                          <w:p w14:paraId="22D048C0"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NPUSCH format 2</w:t>
                            </w:r>
                          </w:p>
                          <w:p w14:paraId="2B83C45E"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NPRACH false alarm</w:t>
                            </w:r>
                          </w:p>
                          <w:p w14:paraId="217BF423" w14:textId="15D8623B"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NPRACH miss detection</w:t>
                            </w:r>
                          </w:p>
                          <w:p w14:paraId="2B51A0FB"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bandwidth for NB-IoT SAN demodulation requirements</w:t>
                            </w:r>
                          </w:p>
                          <w:p w14:paraId="093B4A98" w14:textId="1ECE2508" w:rsidR="00123611"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200kHz only</w:t>
                            </w:r>
                          </w:p>
                          <w:p w14:paraId="4B6B7D2F" w14:textId="77777777" w:rsidR="00123611" w:rsidRPr="00085743" w:rsidRDefault="00123611" w:rsidP="00123611">
                            <w:pPr>
                              <w:keepNext/>
                              <w:keepLines/>
                              <w:pBdr>
                                <w:top w:val="single" w:sz="12" w:space="3" w:color="auto"/>
                              </w:pBdr>
                              <w:tabs>
                                <w:tab w:val="num" w:pos="432"/>
                              </w:tabs>
                              <w:overflowPunct/>
                              <w:autoSpaceDE/>
                              <w:autoSpaceDN/>
                              <w:adjustRightInd/>
                              <w:spacing w:before="240"/>
                              <w:ind w:left="1152" w:hanging="432"/>
                              <w:textAlignment w:val="auto"/>
                              <w:outlineLvl w:val="0"/>
                              <w:rPr>
                                <w:rFonts w:ascii="Arial" w:eastAsia="SimSun" w:hAnsi="Arial"/>
                                <w:sz w:val="16"/>
                                <w:szCs w:val="16"/>
                                <w:lang w:val="en-US" w:eastAsia="en-US"/>
                              </w:rPr>
                            </w:pPr>
                            <w:r w:rsidRPr="00085743">
                              <w:rPr>
                                <w:rFonts w:ascii="Arial" w:eastAsia="SimSun" w:hAnsi="Arial"/>
                                <w:sz w:val="16"/>
                                <w:szCs w:val="16"/>
                                <w:lang w:val="en-US" w:eastAsia="en-US"/>
                              </w:rPr>
                              <w:t>Topic #3: SAN demodulation requirement for eMTC</w:t>
                            </w:r>
                          </w:p>
                          <w:p w14:paraId="75AE61D7"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3-1: PUSCH requirements</w:t>
                            </w:r>
                          </w:p>
                          <w:p w14:paraId="3DEC7948" w14:textId="77777777" w:rsidR="00123611" w:rsidRPr="00085743" w:rsidRDefault="00123611" w:rsidP="00123611">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assumptions for PUSCH CE mode A (for initial simulation purpose)</w:t>
                            </w:r>
                          </w:p>
                          <w:p w14:paraId="33F58285"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tbl>
                            <w:tblPr>
                              <w:tblStyle w:val="TableGrid11"/>
                              <w:tblW w:w="0" w:type="auto"/>
                              <w:jc w:val="center"/>
                              <w:tblLook w:val="04A0" w:firstRow="1" w:lastRow="0" w:firstColumn="1" w:lastColumn="0" w:noHBand="0" w:noVBand="1"/>
                            </w:tblPr>
                            <w:tblGrid>
                              <w:gridCol w:w="3055"/>
                              <w:gridCol w:w="5104"/>
                            </w:tblGrid>
                            <w:tr w:rsidR="00123611" w:rsidRPr="00085743" w14:paraId="6A3F73D3" w14:textId="77777777" w:rsidTr="00BD624A">
                              <w:trPr>
                                <w:jc w:val="center"/>
                              </w:trPr>
                              <w:tc>
                                <w:tcPr>
                                  <w:tcW w:w="3055" w:type="dxa"/>
                                </w:tcPr>
                                <w:p w14:paraId="6C9CE71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Parameters</w:t>
                                  </w:r>
                                </w:p>
                              </w:tc>
                              <w:tc>
                                <w:tcPr>
                                  <w:tcW w:w="5104" w:type="dxa"/>
                                </w:tcPr>
                                <w:p w14:paraId="5A5AD8E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CE Mode A</w:t>
                                  </w:r>
                                </w:p>
                              </w:tc>
                            </w:tr>
                            <w:tr w:rsidR="00123611" w:rsidRPr="00085743" w14:paraId="42944B04" w14:textId="77777777" w:rsidTr="00BD624A">
                              <w:trPr>
                                <w:jc w:val="center"/>
                              </w:trPr>
                              <w:tc>
                                <w:tcPr>
                                  <w:tcW w:w="3055" w:type="dxa"/>
                                </w:tcPr>
                                <w:p w14:paraId="1F4B4D0E"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Max number of HARQ transmissions</w:t>
                                  </w:r>
                                </w:p>
                              </w:tc>
                              <w:tc>
                                <w:tcPr>
                                  <w:tcW w:w="5104" w:type="dxa"/>
                                </w:tcPr>
                                <w:p w14:paraId="26D7DF0A"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4</w:t>
                                  </w:r>
                                </w:p>
                              </w:tc>
                            </w:tr>
                            <w:tr w:rsidR="00123611" w:rsidRPr="00085743" w14:paraId="6E9792B7" w14:textId="77777777" w:rsidTr="00BD624A">
                              <w:trPr>
                                <w:jc w:val="center"/>
                              </w:trPr>
                              <w:tc>
                                <w:tcPr>
                                  <w:tcW w:w="3055" w:type="dxa"/>
                                </w:tcPr>
                                <w:p w14:paraId="4E0E9DC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RV sequences</w:t>
                                  </w:r>
                                </w:p>
                              </w:tc>
                              <w:tc>
                                <w:tcPr>
                                  <w:tcW w:w="5104" w:type="dxa"/>
                                </w:tcPr>
                                <w:p w14:paraId="21C71C5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0, 2, 3, 1, 0, 2, 3, 1</w:t>
                                  </w:r>
                                </w:p>
                              </w:tc>
                            </w:tr>
                            <w:tr w:rsidR="00123611" w:rsidRPr="00085743" w14:paraId="28723BD1" w14:textId="77777777" w:rsidTr="00BD624A">
                              <w:trPr>
                                <w:jc w:val="center"/>
                              </w:trPr>
                              <w:tc>
                                <w:tcPr>
                                  <w:tcW w:w="3055" w:type="dxa"/>
                                  <w:vMerge w:val="restart"/>
                                </w:tcPr>
                                <w:p w14:paraId="47E47782"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Number of PUSCH repetitions</w:t>
                                  </w:r>
                                </w:p>
                              </w:tc>
                              <w:tc>
                                <w:tcPr>
                                  <w:tcW w:w="5104" w:type="dxa"/>
                                </w:tcPr>
                                <w:p w14:paraId="22C987FA"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8</w:t>
                                  </w:r>
                                </w:p>
                              </w:tc>
                            </w:tr>
                            <w:tr w:rsidR="00123611" w:rsidRPr="00085743" w14:paraId="769EE7B9" w14:textId="77777777" w:rsidTr="00BD624A">
                              <w:trPr>
                                <w:jc w:val="center"/>
                              </w:trPr>
                              <w:tc>
                                <w:tcPr>
                                  <w:tcW w:w="3055" w:type="dxa"/>
                                  <w:vMerge/>
                                </w:tcPr>
                                <w:p w14:paraId="416D8B08" w14:textId="77777777" w:rsidR="00123611" w:rsidRPr="00085743" w:rsidRDefault="00123611" w:rsidP="00123611">
                                  <w:pPr>
                                    <w:snapToGrid w:val="0"/>
                                    <w:spacing w:after="0"/>
                                    <w:rPr>
                                      <w:rFonts w:eastAsia="Yu Mincho"/>
                                      <w:sz w:val="16"/>
                                      <w:szCs w:val="16"/>
                                      <w:lang w:val="en-US"/>
                                    </w:rPr>
                                  </w:pPr>
                                </w:p>
                              </w:tc>
                              <w:tc>
                                <w:tcPr>
                                  <w:tcW w:w="5104" w:type="dxa"/>
                                </w:tcPr>
                                <w:p w14:paraId="227B7E09"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FFS: 1</w:t>
                                  </w:r>
                                </w:p>
                              </w:tc>
                            </w:tr>
                            <w:tr w:rsidR="00123611" w:rsidRPr="00085743" w14:paraId="7ED709D8" w14:textId="77777777" w:rsidTr="00BD624A">
                              <w:trPr>
                                <w:jc w:val="center"/>
                              </w:trPr>
                              <w:tc>
                                <w:tcPr>
                                  <w:tcW w:w="3055" w:type="dxa"/>
                                </w:tcPr>
                                <w:p w14:paraId="492C96D9"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Frequency hopping</w:t>
                                  </w:r>
                                </w:p>
                              </w:tc>
                              <w:tc>
                                <w:tcPr>
                                  <w:tcW w:w="5104" w:type="dxa"/>
                                </w:tcPr>
                                <w:p w14:paraId="4EA3D960"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OFF</w:t>
                                  </w:r>
                                </w:p>
                              </w:tc>
                            </w:tr>
                            <w:tr w:rsidR="00123611" w:rsidRPr="00085743" w14:paraId="29C286C2" w14:textId="77777777" w:rsidTr="00BD624A">
                              <w:trPr>
                                <w:jc w:val="center"/>
                              </w:trPr>
                              <w:tc>
                                <w:tcPr>
                                  <w:tcW w:w="3055" w:type="dxa"/>
                                </w:tcPr>
                                <w:p w14:paraId="1AA198BC"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Duplex mode</w:t>
                                  </w:r>
                                </w:p>
                              </w:tc>
                              <w:tc>
                                <w:tcPr>
                                  <w:tcW w:w="5104" w:type="dxa"/>
                                </w:tcPr>
                                <w:p w14:paraId="446D221D"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FDD only</w:t>
                                  </w:r>
                                </w:p>
                              </w:tc>
                            </w:tr>
                            <w:tr w:rsidR="00123611" w:rsidRPr="00085743" w14:paraId="60697A44" w14:textId="77777777" w:rsidTr="00BD624A">
                              <w:trPr>
                                <w:jc w:val="center"/>
                              </w:trPr>
                              <w:tc>
                                <w:tcPr>
                                  <w:tcW w:w="3055" w:type="dxa"/>
                                </w:tcPr>
                                <w:p w14:paraId="26B87A40"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Number of Tx antennas</w:t>
                                  </w:r>
                                </w:p>
                              </w:tc>
                              <w:tc>
                                <w:tcPr>
                                  <w:tcW w:w="5104" w:type="dxa"/>
                                </w:tcPr>
                                <w:p w14:paraId="0E369E74"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1</w:t>
                                  </w:r>
                                </w:p>
                              </w:tc>
                            </w:tr>
                            <w:tr w:rsidR="00123611" w:rsidRPr="00085743" w14:paraId="30AC720A" w14:textId="77777777" w:rsidTr="00BD624A">
                              <w:trPr>
                                <w:jc w:val="center"/>
                              </w:trPr>
                              <w:tc>
                                <w:tcPr>
                                  <w:tcW w:w="3055" w:type="dxa"/>
                                </w:tcPr>
                                <w:p w14:paraId="49847066"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Number of Rx antennas</w:t>
                                  </w:r>
                                </w:p>
                              </w:tc>
                              <w:tc>
                                <w:tcPr>
                                  <w:tcW w:w="5104" w:type="dxa"/>
                                </w:tcPr>
                                <w:p w14:paraId="78D8CFE5"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1 and 2</w:t>
                                  </w:r>
                                </w:p>
                              </w:tc>
                            </w:tr>
                            <w:tr w:rsidR="00123611" w:rsidRPr="00085743" w14:paraId="2C3B8B28" w14:textId="77777777" w:rsidTr="00BD624A">
                              <w:trPr>
                                <w:jc w:val="center"/>
                              </w:trPr>
                              <w:tc>
                                <w:tcPr>
                                  <w:tcW w:w="3055" w:type="dxa"/>
                                </w:tcPr>
                                <w:p w14:paraId="629FA832"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Propagation channel</w:t>
                                  </w:r>
                                </w:p>
                              </w:tc>
                              <w:tc>
                                <w:tcPr>
                                  <w:tcW w:w="5104" w:type="dxa"/>
                                </w:tcPr>
                                <w:p w14:paraId="220479B5" w14:textId="77777777" w:rsidR="00123611" w:rsidRPr="00085743" w:rsidRDefault="00123611" w:rsidP="00123611">
                                  <w:pPr>
                                    <w:snapToGrid w:val="0"/>
                                    <w:spacing w:after="0"/>
                                    <w:rPr>
                                      <w:sz w:val="16"/>
                                      <w:szCs w:val="16"/>
                                      <w:lang w:val="sv-SE"/>
                                    </w:rPr>
                                  </w:pPr>
                                  <w:r w:rsidRPr="00085743">
                                    <w:rPr>
                                      <w:sz w:val="16"/>
                                      <w:szCs w:val="16"/>
                                      <w:lang w:val="sv-SE"/>
                                    </w:rPr>
                                    <w:t>Option 1: NTN-TDLA100-X, X = [5, 200] Hz</w:t>
                                  </w:r>
                                </w:p>
                                <w:p w14:paraId="20BDCBAE" w14:textId="77777777" w:rsidR="00123611" w:rsidRPr="00085743" w:rsidRDefault="00123611" w:rsidP="00123611">
                                  <w:pPr>
                                    <w:snapToGrid w:val="0"/>
                                    <w:spacing w:after="0"/>
                                    <w:rPr>
                                      <w:rFonts w:eastAsia="Yu Mincho"/>
                                      <w:sz w:val="16"/>
                                      <w:szCs w:val="16"/>
                                      <w:lang w:val="en-US"/>
                                    </w:rPr>
                                  </w:pPr>
                                  <w:r w:rsidRPr="00085743">
                                    <w:rPr>
                                      <w:sz w:val="16"/>
                                      <w:szCs w:val="16"/>
                                      <w:lang w:val="en-US"/>
                                    </w:rPr>
                                    <w:t>Option 2: NTN-TDLC5-Y,</w:t>
                                  </w:r>
                                  <w:r w:rsidRPr="00085743">
                                    <w:rPr>
                                      <w:sz w:val="16"/>
                                      <w:szCs w:val="16"/>
                                      <w:lang w:val="en-US"/>
                                    </w:rPr>
                                    <w:tab/>
                                    <w:t>Y = [5, 30] Hz</w:t>
                                  </w:r>
                                </w:p>
                              </w:tc>
                            </w:tr>
                            <w:tr w:rsidR="00123611" w:rsidRPr="00085743" w14:paraId="149B36D8" w14:textId="77777777" w:rsidTr="00BD624A">
                              <w:trPr>
                                <w:jc w:val="center"/>
                              </w:trPr>
                              <w:tc>
                                <w:tcPr>
                                  <w:tcW w:w="3055" w:type="dxa"/>
                                </w:tcPr>
                                <w:p w14:paraId="0356592C" w14:textId="77777777" w:rsidR="00123611" w:rsidRPr="00085743" w:rsidRDefault="00123611" w:rsidP="00123611">
                                  <w:pPr>
                                    <w:tabs>
                                      <w:tab w:val="center" w:pos="1419"/>
                                      <w:tab w:val="right" w:pos="2839"/>
                                    </w:tabs>
                                    <w:snapToGrid w:val="0"/>
                                    <w:spacing w:after="0"/>
                                    <w:rPr>
                                      <w:rFonts w:eastAsia="Yu Mincho"/>
                                      <w:sz w:val="16"/>
                                      <w:szCs w:val="16"/>
                                      <w:lang w:val="en-US"/>
                                    </w:rPr>
                                  </w:pPr>
                                  <w:r w:rsidRPr="00085743">
                                    <w:rPr>
                                      <w:rFonts w:eastAsia="Yu Mincho"/>
                                      <w:sz w:val="16"/>
                                      <w:szCs w:val="16"/>
                                      <w:lang w:val="en-US"/>
                                    </w:rPr>
                                    <w:tab/>
                                    <w:t>FRC</w:t>
                                  </w:r>
                                </w:p>
                              </w:tc>
                              <w:tc>
                                <w:tcPr>
                                  <w:tcW w:w="5104" w:type="dxa"/>
                                </w:tcPr>
                                <w:p w14:paraId="22A7A615"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TS36.104 A3-2</w:t>
                                  </w:r>
                                </w:p>
                              </w:tc>
                            </w:tr>
                            <w:tr w:rsidR="00123611" w:rsidRPr="00085743" w14:paraId="279CE1B6" w14:textId="77777777" w:rsidTr="00BD624A">
                              <w:trPr>
                                <w:jc w:val="center"/>
                              </w:trPr>
                              <w:tc>
                                <w:tcPr>
                                  <w:tcW w:w="3055" w:type="dxa"/>
                                </w:tcPr>
                                <w:p w14:paraId="2193AD5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System BW</w:t>
                                  </w:r>
                                </w:p>
                              </w:tc>
                              <w:tc>
                                <w:tcPr>
                                  <w:tcW w:w="5104" w:type="dxa"/>
                                </w:tcPr>
                                <w:p w14:paraId="396D0D1D"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1.4MHz only</w:t>
                                  </w:r>
                                </w:p>
                              </w:tc>
                            </w:tr>
                            <w:tr w:rsidR="00123611" w:rsidRPr="00085743" w14:paraId="0ACC6A52" w14:textId="77777777" w:rsidTr="00BD624A">
                              <w:trPr>
                                <w:jc w:val="center"/>
                              </w:trPr>
                              <w:tc>
                                <w:tcPr>
                                  <w:tcW w:w="3055" w:type="dxa"/>
                                </w:tcPr>
                                <w:p w14:paraId="488BC43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Doppler shift offset</w:t>
                                  </w:r>
                                </w:p>
                              </w:tc>
                              <w:tc>
                                <w:tcPr>
                                  <w:tcW w:w="5104" w:type="dxa"/>
                                </w:tcPr>
                                <w:p w14:paraId="34F3DF5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FFS</w:t>
                                  </w:r>
                                </w:p>
                              </w:tc>
                            </w:tr>
                            <w:tr w:rsidR="00123611" w:rsidRPr="00085743" w14:paraId="4CCF30B2" w14:textId="77777777" w:rsidTr="00BD624A">
                              <w:trPr>
                                <w:jc w:val="center"/>
                              </w:trPr>
                              <w:tc>
                                <w:tcPr>
                                  <w:tcW w:w="3055" w:type="dxa"/>
                                </w:tcPr>
                                <w:p w14:paraId="5F179179"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Transmit timing offset</w:t>
                                  </w:r>
                                </w:p>
                              </w:tc>
                              <w:tc>
                                <w:tcPr>
                                  <w:tcW w:w="5104" w:type="dxa"/>
                                </w:tcPr>
                                <w:p w14:paraId="2634A5F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FFS</w:t>
                                  </w:r>
                                </w:p>
                              </w:tc>
                            </w:tr>
                            <w:tr w:rsidR="00123611" w:rsidRPr="00085743" w14:paraId="24DC393A" w14:textId="77777777" w:rsidTr="00BD624A">
                              <w:trPr>
                                <w:jc w:val="center"/>
                              </w:trPr>
                              <w:tc>
                                <w:tcPr>
                                  <w:tcW w:w="3055" w:type="dxa"/>
                                  <w:vAlign w:val="center"/>
                                </w:tcPr>
                                <w:p w14:paraId="438BF933" w14:textId="77777777" w:rsidR="00123611" w:rsidRPr="00085743" w:rsidRDefault="00123611" w:rsidP="00123611">
                                  <w:pPr>
                                    <w:snapToGrid w:val="0"/>
                                    <w:spacing w:after="0"/>
                                    <w:rPr>
                                      <w:rFonts w:eastAsia="Yu Mincho"/>
                                      <w:sz w:val="16"/>
                                      <w:szCs w:val="16"/>
                                      <w:lang w:val="en-US"/>
                                    </w:rPr>
                                  </w:pPr>
                                  <w:r w:rsidRPr="00085743">
                                    <w:rPr>
                                      <w:sz w:val="16"/>
                                      <w:szCs w:val="16"/>
                                      <w:lang w:val="en-US"/>
                                    </w:rPr>
                                    <w:t>Fraction of maximum throughput</w:t>
                                  </w:r>
                                </w:p>
                              </w:tc>
                              <w:tc>
                                <w:tcPr>
                                  <w:tcW w:w="5104" w:type="dxa"/>
                                </w:tcPr>
                                <w:p w14:paraId="6BE3FFE1" w14:textId="77777777" w:rsidR="00123611" w:rsidRPr="00085743" w:rsidRDefault="00123611" w:rsidP="00123611">
                                  <w:pPr>
                                    <w:snapToGrid w:val="0"/>
                                    <w:spacing w:after="0"/>
                                    <w:rPr>
                                      <w:rFonts w:eastAsia="Yu Mincho"/>
                                      <w:sz w:val="16"/>
                                      <w:szCs w:val="16"/>
                                      <w:lang w:val="en-US"/>
                                    </w:rPr>
                                  </w:pPr>
                                  <w:r w:rsidRPr="00085743">
                                    <w:rPr>
                                      <w:sz w:val="16"/>
                                      <w:szCs w:val="16"/>
                                      <w:lang w:val="en-US"/>
                                    </w:rPr>
                                    <w:t>70%</w:t>
                                  </w:r>
                                </w:p>
                              </w:tc>
                            </w:tr>
                          </w:tbl>
                          <w:p w14:paraId="40A3CE21"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E4DC6" id="_x0000_s1036" type="#_x0000_t202" style="position:absolute;margin-left:1.85pt;margin-top:.05pt;width:7in;height:741.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">
                <v:textbox>
                  <w:txbxContent>
                    <w:p w14:paraId="5DE993A2" w14:textId="7796A533"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model for eMTC SAN demodulation requirements</w:t>
                      </w:r>
                    </w:p>
                    <w:p w14:paraId="64D18F68" w14:textId="77777777" w:rsidR="00123611" w:rsidRPr="00085743" w:rsidRDefault="00123611" w:rsidP="00123611">
                      <w:pPr>
                        <w:numPr>
                          <w:ilvl w:val="1"/>
                          <w:numId w:val="43"/>
                        </w:numPr>
                        <w:overflowPunct/>
                        <w:autoSpaceDE/>
                        <w:autoSpaceDN/>
                        <w:adjustRightInd/>
                        <w:spacing w:afterLines="50" w:after="120"/>
                        <w:ind w:left="1560" w:hanging="418"/>
                        <w:textAlignment w:val="auto"/>
                        <w:rPr>
                          <w:rFonts w:eastAsia="SimSun"/>
                          <w:sz w:val="16"/>
                          <w:szCs w:val="16"/>
                          <w:lang w:val="en-US" w:eastAsia="zh-CN"/>
                        </w:rPr>
                      </w:pPr>
                      <w:r w:rsidRPr="00085743">
                        <w:rPr>
                          <w:rFonts w:eastAsia="SimSun"/>
                          <w:sz w:val="16"/>
                          <w:szCs w:val="16"/>
                          <w:lang w:val="en-US" w:eastAsia="en-US"/>
                        </w:rPr>
                        <w:t>For initial simulation purpose, below channel model considered</w:t>
                      </w:r>
                    </w:p>
                    <w:p w14:paraId="567775A7" w14:textId="77777777" w:rsidR="00123611" w:rsidRPr="00085743" w:rsidRDefault="00123611" w:rsidP="00123611">
                      <w:pPr>
                        <w:numPr>
                          <w:ilvl w:val="2"/>
                          <w:numId w:val="43"/>
                        </w:numPr>
                        <w:overflowPunct/>
                        <w:autoSpaceDE/>
                        <w:autoSpaceDN/>
                        <w:adjustRightInd/>
                        <w:spacing w:afterLines="50" w:after="120"/>
                        <w:ind w:left="1973" w:hanging="418"/>
                        <w:textAlignment w:val="auto"/>
                        <w:rPr>
                          <w:rFonts w:eastAsia="SimSun"/>
                          <w:sz w:val="16"/>
                          <w:szCs w:val="16"/>
                          <w:lang w:val="en-US" w:eastAsia="zh-CN"/>
                        </w:rPr>
                      </w:pPr>
                      <w:r w:rsidRPr="00085743">
                        <w:rPr>
                          <w:rFonts w:eastAsia="SimSun"/>
                          <w:sz w:val="16"/>
                          <w:szCs w:val="16"/>
                          <w:lang w:val="en-US" w:eastAsia="zh-CN"/>
                        </w:rPr>
                        <w:t>NTN-TDLA100-X,</w:t>
                      </w:r>
                      <w:r w:rsidRPr="00085743">
                        <w:rPr>
                          <w:rFonts w:eastAsia="SimSun"/>
                          <w:sz w:val="16"/>
                          <w:szCs w:val="16"/>
                          <w:lang w:val="en-US" w:eastAsia="zh-CN"/>
                        </w:rPr>
                        <w:tab/>
                      </w:r>
                      <w:r w:rsidRPr="00085743">
                        <w:rPr>
                          <w:rFonts w:eastAsia="SimSun"/>
                          <w:sz w:val="16"/>
                          <w:szCs w:val="16"/>
                          <w:lang w:val="en-US" w:eastAsia="zh-CN"/>
                        </w:rPr>
                        <w:tab/>
                        <w:t>X = [5, 200] Hz</w:t>
                      </w:r>
                    </w:p>
                    <w:p w14:paraId="76DE6EF0" w14:textId="09DFB80C" w:rsidR="00123611" w:rsidRPr="00085743" w:rsidRDefault="00123611" w:rsidP="00123611">
                      <w:pPr>
                        <w:numPr>
                          <w:ilvl w:val="2"/>
                          <w:numId w:val="43"/>
                        </w:numPr>
                        <w:overflowPunct/>
                        <w:autoSpaceDE/>
                        <w:autoSpaceDN/>
                        <w:adjustRightInd/>
                        <w:spacing w:afterLines="50" w:after="120"/>
                        <w:ind w:left="1973" w:hanging="418"/>
                        <w:textAlignment w:val="auto"/>
                        <w:rPr>
                          <w:rFonts w:eastAsia="SimSun"/>
                          <w:sz w:val="16"/>
                          <w:szCs w:val="16"/>
                          <w:lang w:val="en-US" w:eastAsia="zh-CN"/>
                        </w:rPr>
                      </w:pPr>
                      <w:r w:rsidRPr="00085743">
                        <w:rPr>
                          <w:rFonts w:eastAsia="SimSun"/>
                          <w:sz w:val="16"/>
                          <w:szCs w:val="16"/>
                          <w:lang w:val="en-US" w:eastAsia="zh-CN"/>
                        </w:rPr>
                        <w:t>NTN-TDLC5-Y,</w:t>
                      </w:r>
                      <w:r w:rsidRPr="00085743">
                        <w:rPr>
                          <w:rFonts w:eastAsia="SimSun"/>
                          <w:sz w:val="16"/>
                          <w:szCs w:val="16"/>
                          <w:lang w:val="en-US" w:eastAsia="zh-CN"/>
                        </w:rPr>
                        <w:tab/>
                      </w:r>
                      <w:r w:rsidRPr="00085743">
                        <w:rPr>
                          <w:rFonts w:eastAsia="SimSun"/>
                          <w:sz w:val="16"/>
                          <w:szCs w:val="16"/>
                          <w:lang w:val="en-US" w:eastAsia="zh-CN"/>
                        </w:rPr>
                        <w:tab/>
                        <w:t>Y = [5, 30] Hz, Rice factor=8.05dB</w:t>
                      </w:r>
                    </w:p>
                    <w:p w14:paraId="4E52F435"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model for NB-IoT SAN demodulation requirements</w:t>
                      </w:r>
                    </w:p>
                    <w:p w14:paraId="5F6F7B61"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For initial simulation purpose, below channel model considered</w:t>
                      </w:r>
                    </w:p>
                    <w:p w14:paraId="52DD282E"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NTN-TDLA100-X,</w:t>
                      </w:r>
                      <w:r w:rsidRPr="00085743">
                        <w:rPr>
                          <w:rFonts w:eastAsia="SimSun"/>
                          <w:sz w:val="16"/>
                          <w:szCs w:val="16"/>
                          <w:lang w:val="en-US" w:eastAsia="zh-CN"/>
                        </w:rPr>
                        <w:tab/>
                      </w:r>
                      <w:r w:rsidRPr="00085743">
                        <w:rPr>
                          <w:rFonts w:eastAsia="SimSun"/>
                          <w:sz w:val="16"/>
                          <w:szCs w:val="16"/>
                          <w:lang w:val="en-US" w:eastAsia="zh-CN"/>
                        </w:rPr>
                        <w:tab/>
                        <w:t>X = [1, 200] Hz</w:t>
                      </w:r>
                    </w:p>
                    <w:p w14:paraId="095B54CA" w14:textId="77777777" w:rsidR="00123611" w:rsidRPr="00085743" w:rsidRDefault="00123611" w:rsidP="00123611">
                      <w:pPr>
                        <w:numPr>
                          <w:ilvl w:val="2"/>
                          <w:numId w:val="43"/>
                        </w:numPr>
                        <w:overflowPunct/>
                        <w:autoSpaceDE/>
                        <w:autoSpaceDN/>
                        <w:adjustRightInd/>
                        <w:spacing w:afterLines="50" w:after="120"/>
                        <w:ind w:left="1980"/>
                        <w:textAlignment w:val="auto"/>
                        <w:rPr>
                          <w:rFonts w:eastAsia="SimSun"/>
                          <w:sz w:val="16"/>
                          <w:szCs w:val="16"/>
                          <w:lang w:val="en-US" w:eastAsia="zh-CN"/>
                        </w:rPr>
                      </w:pPr>
                      <w:r w:rsidRPr="00085743">
                        <w:rPr>
                          <w:rFonts w:eastAsia="SimSun"/>
                          <w:sz w:val="16"/>
                          <w:szCs w:val="16"/>
                          <w:lang w:val="en-US" w:eastAsia="zh-CN"/>
                        </w:rPr>
                        <w:t>NTN-TDLC5-Y,</w:t>
                      </w:r>
                      <w:r w:rsidRPr="00085743">
                        <w:rPr>
                          <w:rFonts w:eastAsia="SimSun"/>
                          <w:sz w:val="16"/>
                          <w:szCs w:val="16"/>
                          <w:lang w:val="en-US" w:eastAsia="zh-CN"/>
                        </w:rPr>
                        <w:tab/>
                      </w:r>
                      <w:r w:rsidRPr="00085743">
                        <w:rPr>
                          <w:rFonts w:eastAsia="SimSun"/>
                          <w:sz w:val="16"/>
                          <w:szCs w:val="16"/>
                          <w:lang w:val="en-US" w:eastAsia="zh-CN"/>
                        </w:rPr>
                        <w:tab/>
                        <w:t>Y = [1, 30] Hz, Rice factor=8.05dB</w:t>
                      </w:r>
                    </w:p>
                    <w:p w14:paraId="0FD08853"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p>
                    <w:p w14:paraId="4E0AA1CE"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2-3: Demodulation requirement scope</w:t>
                      </w:r>
                    </w:p>
                    <w:p w14:paraId="08EE4AE2"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Antenna branch for SAN demodulation</w:t>
                      </w:r>
                    </w:p>
                    <w:p w14:paraId="0B6779C4" w14:textId="6359F57E" w:rsidR="00123611" w:rsidRPr="00085743" w:rsidRDefault="00123611" w:rsidP="00123611">
                      <w:pPr>
                        <w:numPr>
                          <w:ilvl w:val="1"/>
                          <w:numId w:val="43"/>
                        </w:numPr>
                        <w:overflowPunct/>
                        <w:autoSpaceDE/>
                        <w:autoSpaceDN/>
                        <w:adjustRightInd/>
                        <w:ind w:left="1560"/>
                        <w:textAlignment w:val="auto"/>
                        <w:rPr>
                          <w:rFonts w:eastAsia="SimSun"/>
                          <w:sz w:val="16"/>
                          <w:szCs w:val="16"/>
                          <w:lang w:val="en-US" w:eastAsia="en-US"/>
                        </w:rPr>
                      </w:pPr>
                      <w:r w:rsidRPr="00085743">
                        <w:rPr>
                          <w:rFonts w:eastAsia="SimSun"/>
                          <w:sz w:val="16"/>
                          <w:szCs w:val="16"/>
                          <w:lang w:val="en-US" w:eastAsia="en-US"/>
                        </w:rPr>
                        <w:t>Define both 1Rx and 2Rx requirements for all SAN demodulation requirements for NB-IoT/eMTC.</w:t>
                      </w:r>
                    </w:p>
                    <w:p w14:paraId="1BB7195D"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Scope of eMTC SAN demodulation requirements</w:t>
                      </w:r>
                    </w:p>
                    <w:p w14:paraId="5A54D15C"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PUSCH CE mode A </w:t>
                      </w:r>
                    </w:p>
                    <w:p w14:paraId="02F0A8B1"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PUSCH CE mode B</w:t>
                      </w:r>
                    </w:p>
                    <w:p w14:paraId="658441D9"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PUCCH DTX to ACK performance requirement</w:t>
                      </w:r>
                    </w:p>
                    <w:p w14:paraId="1DDF20D7"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PUCCH format 1a</w:t>
                      </w:r>
                    </w:p>
                    <w:p w14:paraId="13FB9E04"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PRACH false alarm probability </w:t>
                      </w:r>
                    </w:p>
                    <w:p w14:paraId="4136E6F7" w14:textId="238981D2"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PRACH preamble detection with frequency hopping off</w:t>
                      </w:r>
                    </w:p>
                    <w:p w14:paraId="72476F63"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bandwidth for eMTC SAN demodulation requirements</w:t>
                      </w:r>
                    </w:p>
                    <w:p w14:paraId="5E47E501" w14:textId="129EBFDB"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1.4MHz only</w:t>
                      </w:r>
                    </w:p>
                    <w:p w14:paraId="07293FAB"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Scope of NB-IoT SAN demodulation requirements</w:t>
                      </w:r>
                    </w:p>
                    <w:p w14:paraId="547C309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NPUSCH format 1</w:t>
                      </w:r>
                    </w:p>
                    <w:p w14:paraId="3B61679A"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NPUSCH format 2 DTX to ACK performance requirement</w:t>
                      </w:r>
                    </w:p>
                    <w:p w14:paraId="22D048C0"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NPUSCH format 2</w:t>
                      </w:r>
                    </w:p>
                    <w:p w14:paraId="2B83C45E"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NPRACH false alarm</w:t>
                      </w:r>
                    </w:p>
                    <w:p w14:paraId="217BF423" w14:textId="15D8623B"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NPRACH miss detection</w:t>
                      </w:r>
                    </w:p>
                    <w:p w14:paraId="2B51A0FB" w14:textId="77777777" w:rsidR="00123611" w:rsidRPr="00085743" w:rsidRDefault="00123611" w:rsidP="00123611">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Agreement: Channel bandwidth for NB-IoT SAN demodulation requirements</w:t>
                      </w:r>
                    </w:p>
                    <w:p w14:paraId="093B4A98" w14:textId="1ECE2508" w:rsidR="00123611"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200kHz only</w:t>
                      </w:r>
                    </w:p>
                    <w:p w14:paraId="4B6B7D2F" w14:textId="77777777" w:rsidR="00123611" w:rsidRPr="00085743" w:rsidRDefault="00123611" w:rsidP="00123611">
                      <w:pPr>
                        <w:keepNext/>
                        <w:keepLines/>
                        <w:pBdr>
                          <w:top w:val="single" w:sz="12" w:space="3" w:color="auto"/>
                        </w:pBdr>
                        <w:tabs>
                          <w:tab w:val="num" w:pos="432"/>
                        </w:tabs>
                        <w:overflowPunct/>
                        <w:autoSpaceDE/>
                        <w:autoSpaceDN/>
                        <w:adjustRightInd/>
                        <w:spacing w:before="240"/>
                        <w:ind w:left="1152" w:hanging="432"/>
                        <w:textAlignment w:val="auto"/>
                        <w:outlineLvl w:val="0"/>
                        <w:rPr>
                          <w:rFonts w:ascii="Arial" w:eastAsia="SimSun" w:hAnsi="Arial"/>
                          <w:sz w:val="16"/>
                          <w:szCs w:val="16"/>
                          <w:lang w:val="en-US" w:eastAsia="en-US"/>
                        </w:rPr>
                      </w:pPr>
                      <w:r w:rsidRPr="00085743">
                        <w:rPr>
                          <w:rFonts w:ascii="Arial" w:eastAsia="SimSun" w:hAnsi="Arial"/>
                          <w:sz w:val="16"/>
                          <w:szCs w:val="16"/>
                          <w:lang w:val="en-US" w:eastAsia="en-US"/>
                        </w:rPr>
                        <w:t>Topic #3: SAN demodulation requirement for eMTC</w:t>
                      </w:r>
                    </w:p>
                    <w:p w14:paraId="75AE61D7" w14:textId="77777777" w:rsidR="00123611" w:rsidRPr="00085743" w:rsidRDefault="00123611" w:rsidP="00123611">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3-1: PUSCH requirements</w:t>
                      </w:r>
                    </w:p>
                    <w:p w14:paraId="3DEC7948" w14:textId="77777777" w:rsidR="00123611" w:rsidRPr="00085743" w:rsidRDefault="00123611" w:rsidP="00123611">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assumptions for PUSCH CE mode A (for initial simulation purpose)</w:t>
                      </w:r>
                    </w:p>
                    <w:p w14:paraId="33F58285" w14:textId="77777777" w:rsidR="00123611" w:rsidRPr="00085743" w:rsidRDefault="00123611" w:rsidP="00123611">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tbl>
                      <w:tblPr>
                        <w:tblStyle w:val="TableGrid11"/>
                        <w:tblW w:w="0" w:type="auto"/>
                        <w:jc w:val="center"/>
                        <w:tblLook w:val="04A0" w:firstRow="1" w:lastRow="0" w:firstColumn="1" w:lastColumn="0" w:noHBand="0" w:noVBand="1"/>
                      </w:tblPr>
                      <w:tblGrid>
                        <w:gridCol w:w="3055"/>
                        <w:gridCol w:w="5104"/>
                      </w:tblGrid>
                      <w:tr w:rsidR="00123611" w:rsidRPr="00085743" w14:paraId="6A3F73D3" w14:textId="77777777" w:rsidTr="00BD624A">
                        <w:trPr>
                          <w:jc w:val="center"/>
                        </w:trPr>
                        <w:tc>
                          <w:tcPr>
                            <w:tcW w:w="3055" w:type="dxa"/>
                          </w:tcPr>
                          <w:p w14:paraId="6C9CE71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Parameters</w:t>
                            </w:r>
                          </w:p>
                        </w:tc>
                        <w:tc>
                          <w:tcPr>
                            <w:tcW w:w="5104" w:type="dxa"/>
                          </w:tcPr>
                          <w:p w14:paraId="5A5AD8E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CE Mode A</w:t>
                            </w:r>
                          </w:p>
                        </w:tc>
                      </w:tr>
                      <w:tr w:rsidR="00123611" w:rsidRPr="00085743" w14:paraId="42944B04" w14:textId="77777777" w:rsidTr="00BD624A">
                        <w:trPr>
                          <w:jc w:val="center"/>
                        </w:trPr>
                        <w:tc>
                          <w:tcPr>
                            <w:tcW w:w="3055" w:type="dxa"/>
                          </w:tcPr>
                          <w:p w14:paraId="1F4B4D0E"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Max number of HARQ transmissions</w:t>
                            </w:r>
                          </w:p>
                        </w:tc>
                        <w:tc>
                          <w:tcPr>
                            <w:tcW w:w="5104" w:type="dxa"/>
                          </w:tcPr>
                          <w:p w14:paraId="26D7DF0A"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4</w:t>
                            </w:r>
                          </w:p>
                        </w:tc>
                      </w:tr>
                      <w:tr w:rsidR="00123611" w:rsidRPr="00085743" w14:paraId="6E9792B7" w14:textId="77777777" w:rsidTr="00BD624A">
                        <w:trPr>
                          <w:jc w:val="center"/>
                        </w:trPr>
                        <w:tc>
                          <w:tcPr>
                            <w:tcW w:w="3055" w:type="dxa"/>
                          </w:tcPr>
                          <w:p w14:paraId="4E0E9DC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RV sequences</w:t>
                            </w:r>
                          </w:p>
                        </w:tc>
                        <w:tc>
                          <w:tcPr>
                            <w:tcW w:w="5104" w:type="dxa"/>
                          </w:tcPr>
                          <w:p w14:paraId="21C71C5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0, 2, 3, 1, 0, 2, 3, 1</w:t>
                            </w:r>
                          </w:p>
                        </w:tc>
                      </w:tr>
                      <w:tr w:rsidR="00123611" w:rsidRPr="00085743" w14:paraId="28723BD1" w14:textId="77777777" w:rsidTr="00BD624A">
                        <w:trPr>
                          <w:jc w:val="center"/>
                        </w:trPr>
                        <w:tc>
                          <w:tcPr>
                            <w:tcW w:w="3055" w:type="dxa"/>
                            <w:vMerge w:val="restart"/>
                          </w:tcPr>
                          <w:p w14:paraId="47E47782"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Number of PUSCH repetitions</w:t>
                            </w:r>
                          </w:p>
                        </w:tc>
                        <w:tc>
                          <w:tcPr>
                            <w:tcW w:w="5104" w:type="dxa"/>
                          </w:tcPr>
                          <w:p w14:paraId="22C987FA"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8</w:t>
                            </w:r>
                          </w:p>
                        </w:tc>
                      </w:tr>
                      <w:tr w:rsidR="00123611" w:rsidRPr="00085743" w14:paraId="769EE7B9" w14:textId="77777777" w:rsidTr="00BD624A">
                        <w:trPr>
                          <w:jc w:val="center"/>
                        </w:trPr>
                        <w:tc>
                          <w:tcPr>
                            <w:tcW w:w="3055" w:type="dxa"/>
                            <w:vMerge/>
                          </w:tcPr>
                          <w:p w14:paraId="416D8B08" w14:textId="77777777" w:rsidR="00123611" w:rsidRPr="00085743" w:rsidRDefault="00123611" w:rsidP="00123611">
                            <w:pPr>
                              <w:snapToGrid w:val="0"/>
                              <w:spacing w:after="0"/>
                              <w:rPr>
                                <w:rFonts w:eastAsia="Yu Mincho"/>
                                <w:sz w:val="16"/>
                                <w:szCs w:val="16"/>
                                <w:lang w:val="en-US"/>
                              </w:rPr>
                            </w:pPr>
                          </w:p>
                        </w:tc>
                        <w:tc>
                          <w:tcPr>
                            <w:tcW w:w="5104" w:type="dxa"/>
                          </w:tcPr>
                          <w:p w14:paraId="227B7E09"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FFS: 1</w:t>
                            </w:r>
                          </w:p>
                        </w:tc>
                      </w:tr>
                      <w:tr w:rsidR="00123611" w:rsidRPr="00085743" w14:paraId="7ED709D8" w14:textId="77777777" w:rsidTr="00BD624A">
                        <w:trPr>
                          <w:jc w:val="center"/>
                        </w:trPr>
                        <w:tc>
                          <w:tcPr>
                            <w:tcW w:w="3055" w:type="dxa"/>
                          </w:tcPr>
                          <w:p w14:paraId="492C96D9"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Frequency hopping</w:t>
                            </w:r>
                          </w:p>
                        </w:tc>
                        <w:tc>
                          <w:tcPr>
                            <w:tcW w:w="5104" w:type="dxa"/>
                          </w:tcPr>
                          <w:p w14:paraId="4EA3D960"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OFF</w:t>
                            </w:r>
                          </w:p>
                        </w:tc>
                      </w:tr>
                      <w:tr w:rsidR="00123611" w:rsidRPr="00085743" w14:paraId="29C286C2" w14:textId="77777777" w:rsidTr="00BD624A">
                        <w:trPr>
                          <w:jc w:val="center"/>
                        </w:trPr>
                        <w:tc>
                          <w:tcPr>
                            <w:tcW w:w="3055" w:type="dxa"/>
                          </w:tcPr>
                          <w:p w14:paraId="1AA198BC"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Duplex mode</w:t>
                            </w:r>
                          </w:p>
                        </w:tc>
                        <w:tc>
                          <w:tcPr>
                            <w:tcW w:w="5104" w:type="dxa"/>
                          </w:tcPr>
                          <w:p w14:paraId="446D221D"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FDD only</w:t>
                            </w:r>
                          </w:p>
                        </w:tc>
                      </w:tr>
                      <w:tr w:rsidR="00123611" w:rsidRPr="00085743" w14:paraId="60697A44" w14:textId="77777777" w:rsidTr="00BD624A">
                        <w:trPr>
                          <w:jc w:val="center"/>
                        </w:trPr>
                        <w:tc>
                          <w:tcPr>
                            <w:tcW w:w="3055" w:type="dxa"/>
                          </w:tcPr>
                          <w:p w14:paraId="26B87A40"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Number of Tx antennas</w:t>
                            </w:r>
                          </w:p>
                        </w:tc>
                        <w:tc>
                          <w:tcPr>
                            <w:tcW w:w="5104" w:type="dxa"/>
                          </w:tcPr>
                          <w:p w14:paraId="0E369E74"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1</w:t>
                            </w:r>
                          </w:p>
                        </w:tc>
                      </w:tr>
                      <w:tr w:rsidR="00123611" w:rsidRPr="00085743" w14:paraId="30AC720A" w14:textId="77777777" w:rsidTr="00BD624A">
                        <w:trPr>
                          <w:jc w:val="center"/>
                        </w:trPr>
                        <w:tc>
                          <w:tcPr>
                            <w:tcW w:w="3055" w:type="dxa"/>
                          </w:tcPr>
                          <w:p w14:paraId="49847066"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Number of Rx antennas</w:t>
                            </w:r>
                          </w:p>
                        </w:tc>
                        <w:tc>
                          <w:tcPr>
                            <w:tcW w:w="5104" w:type="dxa"/>
                          </w:tcPr>
                          <w:p w14:paraId="78D8CFE5"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1 and 2</w:t>
                            </w:r>
                          </w:p>
                        </w:tc>
                      </w:tr>
                      <w:tr w:rsidR="00123611" w:rsidRPr="00085743" w14:paraId="2C3B8B28" w14:textId="77777777" w:rsidTr="00BD624A">
                        <w:trPr>
                          <w:jc w:val="center"/>
                        </w:trPr>
                        <w:tc>
                          <w:tcPr>
                            <w:tcW w:w="3055" w:type="dxa"/>
                          </w:tcPr>
                          <w:p w14:paraId="629FA832"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Propagation channel</w:t>
                            </w:r>
                          </w:p>
                        </w:tc>
                        <w:tc>
                          <w:tcPr>
                            <w:tcW w:w="5104" w:type="dxa"/>
                          </w:tcPr>
                          <w:p w14:paraId="220479B5" w14:textId="77777777" w:rsidR="00123611" w:rsidRPr="00085743" w:rsidRDefault="00123611" w:rsidP="00123611">
                            <w:pPr>
                              <w:snapToGrid w:val="0"/>
                              <w:spacing w:after="0"/>
                              <w:rPr>
                                <w:sz w:val="16"/>
                                <w:szCs w:val="16"/>
                                <w:lang w:val="sv-SE"/>
                              </w:rPr>
                            </w:pPr>
                            <w:r w:rsidRPr="00085743">
                              <w:rPr>
                                <w:sz w:val="16"/>
                                <w:szCs w:val="16"/>
                                <w:lang w:val="sv-SE"/>
                              </w:rPr>
                              <w:t>Option 1: NTN-TDLA100-X, X = [5, 200] Hz</w:t>
                            </w:r>
                          </w:p>
                          <w:p w14:paraId="20BDCBAE" w14:textId="77777777" w:rsidR="00123611" w:rsidRPr="00085743" w:rsidRDefault="00123611" w:rsidP="00123611">
                            <w:pPr>
                              <w:snapToGrid w:val="0"/>
                              <w:spacing w:after="0"/>
                              <w:rPr>
                                <w:rFonts w:eastAsia="Yu Mincho"/>
                                <w:sz w:val="16"/>
                                <w:szCs w:val="16"/>
                                <w:lang w:val="en-US"/>
                              </w:rPr>
                            </w:pPr>
                            <w:r w:rsidRPr="00085743">
                              <w:rPr>
                                <w:sz w:val="16"/>
                                <w:szCs w:val="16"/>
                                <w:lang w:val="en-US"/>
                              </w:rPr>
                              <w:t>Option 2: NTN-TDLC5-Y,</w:t>
                            </w:r>
                            <w:r w:rsidRPr="00085743">
                              <w:rPr>
                                <w:sz w:val="16"/>
                                <w:szCs w:val="16"/>
                                <w:lang w:val="en-US"/>
                              </w:rPr>
                              <w:tab/>
                              <w:t>Y = [5, 30] Hz</w:t>
                            </w:r>
                          </w:p>
                        </w:tc>
                      </w:tr>
                      <w:tr w:rsidR="00123611" w:rsidRPr="00085743" w14:paraId="149B36D8" w14:textId="77777777" w:rsidTr="00BD624A">
                        <w:trPr>
                          <w:jc w:val="center"/>
                        </w:trPr>
                        <w:tc>
                          <w:tcPr>
                            <w:tcW w:w="3055" w:type="dxa"/>
                          </w:tcPr>
                          <w:p w14:paraId="0356592C" w14:textId="77777777" w:rsidR="00123611" w:rsidRPr="00085743" w:rsidRDefault="00123611" w:rsidP="00123611">
                            <w:pPr>
                              <w:tabs>
                                <w:tab w:val="center" w:pos="1419"/>
                                <w:tab w:val="right" w:pos="2839"/>
                              </w:tabs>
                              <w:snapToGrid w:val="0"/>
                              <w:spacing w:after="0"/>
                              <w:rPr>
                                <w:rFonts w:eastAsia="Yu Mincho"/>
                                <w:sz w:val="16"/>
                                <w:szCs w:val="16"/>
                                <w:lang w:val="en-US"/>
                              </w:rPr>
                            </w:pPr>
                            <w:r w:rsidRPr="00085743">
                              <w:rPr>
                                <w:rFonts w:eastAsia="Yu Mincho"/>
                                <w:sz w:val="16"/>
                                <w:szCs w:val="16"/>
                                <w:lang w:val="en-US"/>
                              </w:rPr>
                              <w:tab/>
                              <w:t>FRC</w:t>
                            </w:r>
                          </w:p>
                        </w:tc>
                        <w:tc>
                          <w:tcPr>
                            <w:tcW w:w="5104" w:type="dxa"/>
                          </w:tcPr>
                          <w:p w14:paraId="22A7A615"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TS36.104 A3-2</w:t>
                            </w:r>
                          </w:p>
                        </w:tc>
                      </w:tr>
                      <w:tr w:rsidR="00123611" w:rsidRPr="00085743" w14:paraId="279CE1B6" w14:textId="77777777" w:rsidTr="00BD624A">
                        <w:trPr>
                          <w:jc w:val="center"/>
                        </w:trPr>
                        <w:tc>
                          <w:tcPr>
                            <w:tcW w:w="3055" w:type="dxa"/>
                          </w:tcPr>
                          <w:p w14:paraId="2193AD5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System BW</w:t>
                            </w:r>
                          </w:p>
                        </w:tc>
                        <w:tc>
                          <w:tcPr>
                            <w:tcW w:w="5104" w:type="dxa"/>
                          </w:tcPr>
                          <w:p w14:paraId="396D0D1D"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1.4MHz only</w:t>
                            </w:r>
                          </w:p>
                        </w:tc>
                      </w:tr>
                      <w:tr w:rsidR="00123611" w:rsidRPr="00085743" w14:paraId="0ACC6A52" w14:textId="77777777" w:rsidTr="00BD624A">
                        <w:trPr>
                          <w:jc w:val="center"/>
                        </w:trPr>
                        <w:tc>
                          <w:tcPr>
                            <w:tcW w:w="3055" w:type="dxa"/>
                          </w:tcPr>
                          <w:p w14:paraId="488BC43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Doppler shift offset</w:t>
                            </w:r>
                          </w:p>
                        </w:tc>
                        <w:tc>
                          <w:tcPr>
                            <w:tcW w:w="5104" w:type="dxa"/>
                          </w:tcPr>
                          <w:p w14:paraId="34F3DF5B"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FFS</w:t>
                            </w:r>
                          </w:p>
                        </w:tc>
                      </w:tr>
                      <w:tr w:rsidR="00123611" w:rsidRPr="00085743" w14:paraId="4CCF30B2" w14:textId="77777777" w:rsidTr="00BD624A">
                        <w:trPr>
                          <w:jc w:val="center"/>
                        </w:trPr>
                        <w:tc>
                          <w:tcPr>
                            <w:tcW w:w="3055" w:type="dxa"/>
                          </w:tcPr>
                          <w:p w14:paraId="5F179179"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Transmit timing offset</w:t>
                            </w:r>
                          </w:p>
                        </w:tc>
                        <w:tc>
                          <w:tcPr>
                            <w:tcW w:w="5104" w:type="dxa"/>
                          </w:tcPr>
                          <w:p w14:paraId="2634A5F3" w14:textId="77777777" w:rsidR="00123611" w:rsidRPr="00085743" w:rsidRDefault="00123611" w:rsidP="00123611">
                            <w:pPr>
                              <w:snapToGrid w:val="0"/>
                              <w:spacing w:after="0"/>
                              <w:rPr>
                                <w:rFonts w:eastAsia="Yu Mincho"/>
                                <w:sz w:val="16"/>
                                <w:szCs w:val="16"/>
                                <w:lang w:val="en-US"/>
                              </w:rPr>
                            </w:pPr>
                            <w:r w:rsidRPr="00085743">
                              <w:rPr>
                                <w:rFonts w:eastAsia="Yu Mincho"/>
                                <w:sz w:val="16"/>
                                <w:szCs w:val="16"/>
                                <w:lang w:val="en-US"/>
                              </w:rPr>
                              <w:t>FFS</w:t>
                            </w:r>
                          </w:p>
                        </w:tc>
                      </w:tr>
                      <w:tr w:rsidR="00123611" w:rsidRPr="00085743" w14:paraId="24DC393A" w14:textId="77777777" w:rsidTr="00BD624A">
                        <w:trPr>
                          <w:jc w:val="center"/>
                        </w:trPr>
                        <w:tc>
                          <w:tcPr>
                            <w:tcW w:w="3055" w:type="dxa"/>
                            <w:vAlign w:val="center"/>
                          </w:tcPr>
                          <w:p w14:paraId="438BF933" w14:textId="77777777" w:rsidR="00123611" w:rsidRPr="00085743" w:rsidRDefault="00123611" w:rsidP="00123611">
                            <w:pPr>
                              <w:snapToGrid w:val="0"/>
                              <w:spacing w:after="0"/>
                              <w:rPr>
                                <w:rFonts w:eastAsia="Yu Mincho"/>
                                <w:sz w:val="16"/>
                                <w:szCs w:val="16"/>
                                <w:lang w:val="en-US"/>
                              </w:rPr>
                            </w:pPr>
                            <w:r w:rsidRPr="00085743">
                              <w:rPr>
                                <w:sz w:val="16"/>
                                <w:szCs w:val="16"/>
                                <w:lang w:val="en-US"/>
                              </w:rPr>
                              <w:t>Fraction of maximum throughput</w:t>
                            </w:r>
                          </w:p>
                        </w:tc>
                        <w:tc>
                          <w:tcPr>
                            <w:tcW w:w="5104" w:type="dxa"/>
                          </w:tcPr>
                          <w:p w14:paraId="6BE3FFE1" w14:textId="77777777" w:rsidR="00123611" w:rsidRPr="00085743" w:rsidRDefault="00123611" w:rsidP="00123611">
                            <w:pPr>
                              <w:snapToGrid w:val="0"/>
                              <w:spacing w:after="0"/>
                              <w:rPr>
                                <w:rFonts w:eastAsia="Yu Mincho"/>
                                <w:sz w:val="16"/>
                                <w:szCs w:val="16"/>
                                <w:lang w:val="en-US"/>
                              </w:rPr>
                            </w:pPr>
                            <w:r w:rsidRPr="00085743">
                              <w:rPr>
                                <w:sz w:val="16"/>
                                <w:szCs w:val="16"/>
                                <w:lang w:val="en-US"/>
                              </w:rPr>
                              <w:t>70%</w:t>
                            </w:r>
                          </w:p>
                        </w:tc>
                      </w:tr>
                    </w:tbl>
                    <w:p w14:paraId="40A3CE21" w14:textId="77777777" w:rsidR="00123611" w:rsidRPr="00123611" w:rsidRDefault="00123611" w:rsidP="00123611">
                      <w:pPr>
                        <w:overflowPunct/>
                        <w:autoSpaceDE/>
                        <w:autoSpaceDN/>
                        <w:adjustRightInd/>
                        <w:spacing w:afterLines="50" w:after="120"/>
                        <w:textAlignment w:val="auto"/>
                        <w:rPr>
                          <w:rFonts w:eastAsia="SimSun"/>
                          <w:sz w:val="16"/>
                          <w:szCs w:val="16"/>
                          <w:lang w:val="en-US" w:eastAsia="zh-CN"/>
                        </w:rPr>
                      </w:pPr>
                    </w:p>
                  </w:txbxContent>
                </v:textbox>
                <w10:wrap type="square"/>
              </v:shape>
            </w:pict>
          </mc:Fallback>
        </mc:AlternateContent>
      </w:r>
    </w:p>
    <w:p w14:paraId="7D8A1EA3" w14:textId="13F0B811" w:rsidR="00085743" w:rsidRPr="00085743" w:rsidRDefault="00961DF4" w:rsidP="00961DF4">
      <w:pPr>
        <w:overflowPunct/>
        <w:autoSpaceDE/>
        <w:autoSpaceDN/>
        <w:adjustRightInd/>
        <w:spacing w:afterLines="50" w:after="120"/>
        <w:textAlignment w:val="auto"/>
        <w:rPr>
          <w:rFonts w:eastAsia="SimSun"/>
          <w:sz w:val="16"/>
          <w:szCs w:val="16"/>
          <w:lang w:val="en-US" w:eastAsia="en-US"/>
        </w:rPr>
      </w:pPr>
      <w:r w:rsidRPr="00961DF4">
        <w:rPr>
          <w:rFonts w:eastAsia="SimSun"/>
          <w:noProof/>
          <w:sz w:val="16"/>
          <w:szCs w:val="16"/>
          <w:lang w:val="en-US" w:eastAsia="en-US"/>
        </w:rPr>
        <w:lastRenderedPageBreak/>
        <mc:AlternateContent>
          <mc:Choice Requires="wps">
            <w:drawing>
              <wp:anchor distT="45720" distB="45720" distL="114300" distR="114300" simplePos="0" relativeHeight="251681792" behindDoc="0" locked="0" layoutInCell="1" allowOverlap="1" wp14:anchorId="14D22D4F" wp14:editId="174C25E1">
                <wp:simplePos x="0" y="0"/>
                <wp:positionH relativeFrom="column">
                  <wp:posOffset>31115</wp:posOffset>
                </wp:positionH>
                <wp:positionV relativeFrom="paragraph">
                  <wp:posOffset>183515</wp:posOffset>
                </wp:positionV>
                <wp:extent cx="6446520" cy="1404620"/>
                <wp:effectExtent l="0" t="0" r="11430" b="2667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1404620"/>
                        </a:xfrm>
                        <a:prstGeom prst="rect">
                          <a:avLst/>
                        </a:prstGeom>
                        <a:solidFill>
                          <a:srgbClr val="FFFFFF"/>
                        </a:solidFill>
                        <a:ln w="9525">
                          <a:solidFill>
                            <a:srgbClr val="000000"/>
                          </a:solidFill>
                          <a:miter lim="800000"/>
                          <a:headEnd/>
                          <a:tailEnd/>
                        </a:ln>
                      </wps:spPr>
                      <wps:txbx>
                        <w:txbxContent>
                          <w:p w14:paraId="60101364" w14:textId="6530415F"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 for PUSCH CE mode B (for initial simulation purpose)</w:t>
                            </w:r>
                          </w:p>
                          <w:p w14:paraId="63C4DE0F"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tbl>
                            <w:tblPr>
                              <w:tblStyle w:val="TableGrid11"/>
                              <w:tblW w:w="0" w:type="auto"/>
                              <w:jc w:val="center"/>
                              <w:tblLook w:val="04A0" w:firstRow="1" w:lastRow="0" w:firstColumn="1" w:lastColumn="0" w:noHBand="0" w:noVBand="1"/>
                            </w:tblPr>
                            <w:tblGrid>
                              <w:gridCol w:w="3055"/>
                              <w:gridCol w:w="5104"/>
                            </w:tblGrid>
                            <w:tr w:rsidR="00961DF4" w:rsidRPr="00085743" w14:paraId="131D0E75" w14:textId="77777777" w:rsidTr="00BD624A">
                              <w:trPr>
                                <w:jc w:val="center"/>
                              </w:trPr>
                              <w:tc>
                                <w:tcPr>
                                  <w:tcW w:w="3055" w:type="dxa"/>
                                </w:tcPr>
                                <w:p w14:paraId="1287D386"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Parameters</w:t>
                                  </w:r>
                                </w:p>
                              </w:tc>
                              <w:tc>
                                <w:tcPr>
                                  <w:tcW w:w="5104" w:type="dxa"/>
                                </w:tcPr>
                                <w:p w14:paraId="7FCA68A2"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CE Mode B</w:t>
                                  </w:r>
                                </w:p>
                              </w:tc>
                            </w:tr>
                            <w:tr w:rsidR="00961DF4" w:rsidRPr="00085743" w14:paraId="4DEF5F24" w14:textId="77777777" w:rsidTr="00BD624A">
                              <w:trPr>
                                <w:jc w:val="center"/>
                              </w:trPr>
                              <w:tc>
                                <w:tcPr>
                                  <w:tcW w:w="3055" w:type="dxa"/>
                                </w:tcPr>
                                <w:p w14:paraId="5CC05ED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Max number of HARQ transmissions</w:t>
                                  </w:r>
                                </w:p>
                              </w:tc>
                              <w:tc>
                                <w:tcPr>
                                  <w:tcW w:w="5104" w:type="dxa"/>
                                </w:tcPr>
                                <w:p w14:paraId="5B04459C"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2</w:t>
                                  </w:r>
                                </w:p>
                              </w:tc>
                            </w:tr>
                            <w:tr w:rsidR="00961DF4" w:rsidRPr="00085743" w14:paraId="0FEB225D" w14:textId="77777777" w:rsidTr="00BD624A">
                              <w:trPr>
                                <w:jc w:val="center"/>
                              </w:trPr>
                              <w:tc>
                                <w:tcPr>
                                  <w:tcW w:w="3055" w:type="dxa"/>
                                </w:tcPr>
                                <w:p w14:paraId="7321D060"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RV sequences</w:t>
                                  </w:r>
                                </w:p>
                              </w:tc>
                              <w:tc>
                                <w:tcPr>
                                  <w:tcW w:w="5104" w:type="dxa"/>
                                </w:tcPr>
                                <w:p w14:paraId="7343ED15"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0, 0, 0, 0, 2, 2, 2, 2, 3, 3, 3, 3, 1, 1, 1, 1</w:t>
                                  </w:r>
                                </w:p>
                              </w:tc>
                            </w:tr>
                            <w:tr w:rsidR="00961DF4" w:rsidRPr="00085743" w14:paraId="3D6A3A9A" w14:textId="77777777" w:rsidTr="00BD624A">
                              <w:trPr>
                                <w:jc w:val="center"/>
                              </w:trPr>
                              <w:tc>
                                <w:tcPr>
                                  <w:tcW w:w="3055" w:type="dxa"/>
                                </w:tcPr>
                                <w:p w14:paraId="4A91F445"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Number of PUSCH repetitions</w:t>
                                  </w:r>
                                </w:p>
                              </w:tc>
                              <w:tc>
                                <w:tcPr>
                                  <w:tcW w:w="5104" w:type="dxa"/>
                                </w:tcPr>
                                <w:p w14:paraId="5C54D488"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256</w:t>
                                  </w:r>
                                </w:p>
                              </w:tc>
                            </w:tr>
                            <w:tr w:rsidR="00961DF4" w:rsidRPr="00085743" w14:paraId="531B4342" w14:textId="77777777" w:rsidTr="00BD624A">
                              <w:trPr>
                                <w:jc w:val="center"/>
                              </w:trPr>
                              <w:tc>
                                <w:tcPr>
                                  <w:tcW w:w="3055" w:type="dxa"/>
                                </w:tcPr>
                                <w:p w14:paraId="2F56ED9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Frequency hopping</w:t>
                                  </w:r>
                                </w:p>
                              </w:tc>
                              <w:tc>
                                <w:tcPr>
                                  <w:tcW w:w="5104" w:type="dxa"/>
                                </w:tcPr>
                                <w:p w14:paraId="34E5131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OFF</w:t>
                                  </w:r>
                                </w:p>
                              </w:tc>
                            </w:tr>
                            <w:tr w:rsidR="00961DF4" w:rsidRPr="00085743" w14:paraId="3F4ADBD2" w14:textId="77777777" w:rsidTr="00BD624A">
                              <w:trPr>
                                <w:jc w:val="center"/>
                              </w:trPr>
                              <w:tc>
                                <w:tcPr>
                                  <w:tcW w:w="3055" w:type="dxa"/>
                                </w:tcPr>
                                <w:p w14:paraId="57F02141"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Duplex mode</w:t>
                                  </w:r>
                                </w:p>
                              </w:tc>
                              <w:tc>
                                <w:tcPr>
                                  <w:tcW w:w="5104" w:type="dxa"/>
                                </w:tcPr>
                                <w:p w14:paraId="32389221"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FDD only</w:t>
                                  </w:r>
                                </w:p>
                              </w:tc>
                            </w:tr>
                            <w:tr w:rsidR="00961DF4" w:rsidRPr="00085743" w14:paraId="3F4618F6" w14:textId="77777777" w:rsidTr="00BD624A">
                              <w:trPr>
                                <w:jc w:val="center"/>
                              </w:trPr>
                              <w:tc>
                                <w:tcPr>
                                  <w:tcW w:w="3055" w:type="dxa"/>
                                </w:tcPr>
                                <w:p w14:paraId="35DFED58"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Number of Tx antennas</w:t>
                                  </w:r>
                                </w:p>
                              </w:tc>
                              <w:tc>
                                <w:tcPr>
                                  <w:tcW w:w="5104" w:type="dxa"/>
                                </w:tcPr>
                                <w:p w14:paraId="6AA10B9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1</w:t>
                                  </w:r>
                                </w:p>
                              </w:tc>
                            </w:tr>
                            <w:tr w:rsidR="00961DF4" w:rsidRPr="00085743" w14:paraId="257E3675" w14:textId="77777777" w:rsidTr="00BD624A">
                              <w:trPr>
                                <w:jc w:val="center"/>
                              </w:trPr>
                              <w:tc>
                                <w:tcPr>
                                  <w:tcW w:w="3055" w:type="dxa"/>
                                </w:tcPr>
                                <w:p w14:paraId="7F387A4B"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Number of Rx antennas</w:t>
                                  </w:r>
                                </w:p>
                              </w:tc>
                              <w:tc>
                                <w:tcPr>
                                  <w:tcW w:w="5104" w:type="dxa"/>
                                </w:tcPr>
                                <w:p w14:paraId="34B882C9"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1 and 2</w:t>
                                  </w:r>
                                </w:p>
                              </w:tc>
                            </w:tr>
                            <w:tr w:rsidR="00961DF4" w:rsidRPr="00085743" w14:paraId="030323B5" w14:textId="77777777" w:rsidTr="00BD624A">
                              <w:trPr>
                                <w:jc w:val="center"/>
                              </w:trPr>
                              <w:tc>
                                <w:tcPr>
                                  <w:tcW w:w="3055" w:type="dxa"/>
                                </w:tcPr>
                                <w:p w14:paraId="75FBED62"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Propagation channel</w:t>
                                  </w:r>
                                </w:p>
                              </w:tc>
                              <w:tc>
                                <w:tcPr>
                                  <w:tcW w:w="5104" w:type="dxa"/>
                                </w:tcPr>
                                <w:p w14:paraId="5CCEC25C" w14:textId="77777777" w:rsidR="00961DF4" w:rsidRPr="00085743" w:rsidRDefault="00961DF4" w:rsidP="00961DF4">
                                  <w:pPr>
                                    <w:snapToGrid w:val="0"/>
                                    <w:spacing w:after="0"/>
                                    <w:rPr>
                                      <w:sz w:val="16"/>
                                      <w:szCs w:val="16"/>
                                      <w:lang w:val="sv-SE"/>
                                    </w:rPr>
                                  </w:pPr>
                                  <w:r w:rsidRPr="00085743">
                                    <w:rPr>
                                      <w:sz w:val="16"/>
                                      <w:szCs w:val="16"/>
                                      <w:lang w:val="sv-SE"/>
                                    </w:rPr>
                                    <w:t>NTN-TDLA100-X, X = [5, 200] Hz</w:t>
                                  </w:r>
                                </w:p>
                              </w:tc>
                            </w:tr>
                            <w:tr w:rsidR="00961DF4" w:rsidRPr="00085743" w14:paraId="31F52E5A" w14:textId="77777777" w:rsidTr="00BD624A">
                              <w:trPr>
                                <w:jc w:val="center"/>
                              </w:trPr>
                              <w:tc>
                                <w:tcPr>
                                  <w:tcW w:w="3055" w:type="dxa"/>
                                </w:tcPr>
                                <w:p w14:paraId="2A7D99E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FRC</w:t>
                                  </w:r>
                                </w:p>
                              </w:tc>
                              <w:tc>
                                <w:tcPr>
                                  <w:tcW w:w="5104" w:type="dxa"/>
                                </w:tcPr>
                                <w:p w14:paraId="2F85901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TS36.104 A3-1</w:t>
                                  </w:r>
                                </w:p>
                              </w:tc>
                            </w:tr>
                            <w:tr w:rsidR="00961DF4" w:rsidRPr="00085743" w14:paraId="64330F52" w14:textId="77777777" w:rsidTr="00BD624A">
                              <w:trPr>
                                <w:jc w:val="center"/>
                              </w:trPr>
                              <w:tc>
                                <w:tcPr>
                                  <w:tcW w:w="3055" w:type="dxa"/>
                                </w:tcPr>
                                <w:p w14:paraId="25FFF96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System BW</w:t>
                                  </w:r>
                                </w:p>
                              </w:tc>
                              <w:tc>
                                <w:tcPr>
                                  <w:tcW w:w="5104" w:type="dxa"/>
                                </w:tcPr>
                                <w:p w14:paraId="6810B66B"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1.4MHz only</w:t>
                                  </w:r>
                                </w:p>
                              </w:tc>
                            </w:tr>
                            <w:tr w:rsidR="00961DF4" w:rsidRPr="00085743" w14:paraId="44DD86B2" w14:textId="77777777" w:rsidTr="00BD624A">
                              <w:trPr>
                                <w:jc w:val="center"/>
                              </w:trPr>
                              <w:tc>
                                <w:tcPr>
                                  <w:tcW w:w="3055" w:type="dxa"/>
                                </w:tcPr>
                                <w:p w14:paraId="15DF9E93"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Doppler shift offset</w:t>
                                  </w:r>
                                </w:p>
                              </w:tc>
                              <w:tc>
                                <w:tcPr>
                                  <w:tcW w:w="5104" w:type="dxa"/>
                                </w:tcPr>
                                <w:p w14:paraId="3ED3227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FFS</w:t>
                                  </w:r>
                                </w:p>
                              </w:tc>
                            </w:tr>
                            <w:tr w:rsidR="00961DF4" w:rsidRPr="00085743" w14:paraId="0CBE5825" w14:textId="77777777" w:rsidTr="00BD624A">
                              <w:trPr>
                                <w:jc w:val="center"/>
                              </w:trPr>
                              <w:tc>
                                <w:tcPr>
                                  <w:tcW w:w="3055" w:type="dxa"/>
                                </w:tcPr>
                                <w:p w14:paraId="01852A3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Transmit timing offset</w:t>
                                  </w:r>
                                </w:p>
                              </w:tc>
                              <w:tc>
                                <w:tcPr>
                                  <w:tcW w:w="5104" w:type="dxa"/>
                                </w:tcPr>
                                <w:p w14:paraId="6CB23C40"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FFS</w:t>
                                  </w:r>
                                </w:p>
                              </w:tc>
                            </w:tr>
                            <w:tr w:rsidR="00961DF4" w:rsidRPr="00085743" w14:paraId="208C316A" w14:textId="77777777" w:rsidTr="00BD624A">
                              <w:trPr>
                                <w:jc w:val="center"/>
                              </w:trPr>
                              <w:tc>
                                <w:tcPr>
                                  <w:tcW w:w="3055" w:type="dxa"/>
                                  <w:vAlign w:val="center"/>
                                </w:tcPr>
                                <w:p w14:paraId="7D4829E0"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Fraction of maximum throughput</w:t>
                                  </w:r>
                                </w:p>
                              </w:tc>
                              <w:tc>
                                <w:tcPr>
                                  <w:tcW w:w="5104" w:type="dxa"/>
                                </w:tcPr>
                                <w:p w14:paraId="547B7D8B"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70%</w:t>
                                  </w:r>
                                </w:p>
                              </w:tc>
                            </w:tr>
                          </w:tbl>
                          <w:p w14:paraId="3D5062E9"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4FEF4F59"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2AC3E6D8"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3-2: PUCCH requirements</w:t>
                            </w:r>
                          </w:p>
                          <w:p w14:paraId="387BBA52" w14:textId="77777777"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 for PUCCH format 1a (for initial simulation purpose)</w:t>
                            </w:r>
                          </w:p>
                          <w:p w14:paraId="7DA7AB0F"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ACK missed detection probability shall not exceed 1%</w:t>
                            </w:r>
                          </w:p>
                          <w:p w14:paraId="245A6566"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3AF0B2C7"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PUCCH format 1a and PRACH fading scenario. </w:t>
                            </w:r>
                          </w:p>
                          <w:tbl>
                            <w:tblPr>
                              <w:tblStyle w:val="TableGrid10"/>
                              <w:tblW w:w="8711" w:type="dxa"/>
                              <w:tblInd w:w="720" w:type="dxa"/>
                              <w:tblLook w:val="04A0" w:firstRow="1" w:lastRow="0" w:firstColumn="1" w:lastColumn="0" w:noHBand="0" w:noVBand="1"/>
                            </w:tblPr>
                            <w:tblGrid>
                              <w:gridCol w:w="3822"/>
                              <w:gridCol w:w="4889"/>
                            </w:tblGrid>
                            <w:tr w:rsidR="00961DF4" w:rsidRPr="00085743" w14:paraId="5268CD73" w14:textId="77777777" w:rsidTr="00BD624A">
                              <w:trPr>
                                <w:trHeight w:val="225"/>
                              </w:trPr>
                              <w:tc>
                                <w:tcPr>
                                  <w:tcW w:w="3822" w:type="dxa"/>
                                </w:tcPr>
                                <w:p w14:paraId="3F07430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Parameters</w:t>
                                  </w:r>
                                </w:p>
                              </w:tc>
                              <w:tc>
                                <w:tcPr>
                                  <w:tcW w:w="4889" w:type="dxa"/>
                                </w:tcPr>
                                <w:p w14:paraId="14A32901"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Values</w:t>
                                  </w:r>
                                </w:p>
                              </w:tc>
                            </w:tr>
                            <w:tr w:rsidR="00961DF4" w:rsidRPr="00085743" w14:paraId="29A70557" w14:textId="77777777" w:rsidTr="00BD624A">
                              <w:trPr>
                                <w:trHeight w:val="225"/>
                              </w:trPr>
                              <w:tc>
                                <w:tcPr>
                                  <w:tcW w:w="3822" w:type="dxa"/>
                                </w:tcPr>
                                <w:p w14:paraId="199E969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PUCCH repetitions</w:t>
                                  </w:r>
                                </w:p>
                              </w:tc>
                              <w:tc>
                                <w:tcPr>
                                  <w:tcW w:w="4889" w:type="dxa"/>
                                </w:tcPr>
                                <w:p w14:paraId="7402C75C"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8</w:t>
                                  </w:r>
                                </w:p>
                              </w:tc>
                            </w:tr>
                            <w:tr w:rsidR="00961DF4" w:rsidRPr="00085743" w14:paraId="7BE42340" w14:textId="77777777" w:rsidTr="00BD624A">
                              <w:trPr>
                                <w:trHeight w:val="213"/>
                              </w:trPr>
                              <w:tc>
                                <w:tcPr>
                                  <w:tcW w:w="3822" w:type="dxa"/>
                                </w:tcPr>
                                <w:p w14:paraId="0784AA42"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Frequency hopping</w:t>
                                  </w:r>
                                </w:p>
                              </w:tc>
                              <w:tc>
                                <w:tcPr>
                                  <w:tcW w:w="4889" w:type="dxa"/>
                                </w:tcPr>
                                <w:p w14:paraId="07845CA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OFF</w:t>
                                  </w:r>
                                </w:p>
                              </w:tc>
                            </w:tr>
                            <w:tr w:rsidR="00961DF4" w:rsidRPr="00085743" w14:paraId="68E32F57" w14:textId="77777777" w:rsidTr="00BD624A">
                              <w:trPr>
                                <w:trHeight w:val="225"/>
                              </w:trPr>
                              <w:tc>
                                <w:tcPr>
                                  <w:tcW w:w="3822" w:type="dxa"/>
                                </w:tcPr>
                                <w:p w14:paraId="7A29363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Duplex mode</w:t>
                                  </w:r>
                                </w:p>
                              </w:tc>
                              <w:tc>
                                <w:tcPr>
                                  <w:tcW w:w="4889" w:type="dxa"/>
                                </w:tcPr>
                                <w:p w14:paraId="1A13139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FDD only</w:t>
                                  </w:r>
                                </w:p>
                              </w:tc>
                            </w:tr>
                            <w:tr w:rsidR="00961DF4" w:rsidRPr="00085743" w14:paraId="3C54ABE5" w14:textId="77777777" w:rsidTr="00BD624A">
                              <w:trPr>
                                <w:trHeight w:val="225"/>
                              </w:trPr>
                              <w:tc>
                                <w:tcPr>
                                  <w:tcW w:w="3822" w:type="dxa"/>
                                </w:tcPr>
                                <w:p w14:paraId="6E9C123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4889" w:type="dxa"/>
                                </w:tcPr>
                                <w:p w14:paraId="7474B51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r>
                            <w:tr w:rsidR="00961DF4" w:rsidRPr="00085743" w14:paraId="1DFC84EE" w14:textId="77777777" w:rsidTr="00BD624A">
                              <w:trPr>
                                <w:trHeight w:val="225"/>
                              </w:trPr>
                              <w:tc>
                                <w:tcPr>
                                  <w:tcW w:w="3822" w:type="dxa"/>
                                </w:tcPr>
                                <w:p w14:paraId="1753370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4889" w:type="dxa"/>
                                </w:tcPr>
                                <w:p w14:paraId="6E71C76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r>
                            <w:tr w:rsidR="00961DF4" w:rsidRPr="00085743" w14:paraId="59FF2BBD" w14:textId="77777777" w:rsidTr="00BD624A">
                              <w:trPr>
                                <w:trHeight w:val="439"/>
                              </w:trPr>
                              <w:tc>
                                <w:tcPr>
                                  <w:tcW w:w="3822" w:type="dxa"/>
                                </w:tcPr>
                                <w:p w14:paraId="7B845A5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 xml:space="preserve">Propagation channel </w:t>
                                  </w:r>
                                </w:p>
                              </w:tc>
                              <w:tc>
                                <w:tcPr>
                                  <w:tcW w:w="4889" w:type="dxa"/>
                                </w:tcPr>
                                <w:p w14:paraId="1F8A2761" w14:textId="77777777" w:rsidR="00961DF4" w:rsidRPr="00085743" w:rsidRDefault="00961DF4" w:rsidP="00961DF4">
                                  <w:pPr>
                                    <w:keepNext/>
                                    <w:keepLines/>
                                    <w:snapToGrid w:val="0"/>
                                    <w:spacing w:after="0"/>
                                    <w:jc w:val="center"/>
                                    <w:rPr>
                                      <w:rFonts w:ascii="Arial" w:hAnsi="Arial"/>
                                      <w:sz w:val="16"/>
                                      <w:szCs w:val="16"/>
                                      <w:lang w:val="sv-SE"/>
                                    </w:rPr>
                                  </w:pPr>
                                  <w:r w:rsidRPr="00085743">
                                    <w:rPr>
                                      <w:rFonts w:ascii="Arial" w:hAnsi="Arial"/>
                                      <w:sz w:val="16"/>
                                      <w:szCs w:val="16"/>
                                      <w:lang w:val="sv-SE"/>
                                    </w:rPr>
                                    <w:t>Option 1: NTN-TDLA100-X, X = [5, 200] Hz</w:t>
                                  </w:r>
                                </w:p>
                                <w:p w14:paraId="1215663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Option 2: NTN-TDLC5-Y,</w:t>
                                  </w:r>
                                  <w:r w:rsidRPr="00085743">
                                    <w:rPr>
                                      <w:rFonts w:ascii="Arial" w:hAnsi="Arial"/>
                                      <w:sz w:val="16"/>
                                      <w:szCs w:val="16"/>
                                      <w:lang w:val="en-US"/>
                                    </w:rPr>
                                    <w:tab/>
                                    <w:t>Y = [5, 30] Hz</w:t>
                                  </w:r>
                                </w:p>
                              </w:tc>
                            </w:tr>
                            <w:tr w:rsidR="00961DF4" w:rsidRPr="00085743" w14:paraId="7657C8B8" w14:textId="77777777" w:rsidTr="00BD624A">
                              <w:trPr>
                                <w:trHeight w:val="225"/>
                              </w:trPr>
                              <w:tc>
                                <w:tcPr>
                                  <w:tcW w:w="3822" w:type="dxa"/>
                                </w:tcPr>
                                <w:p w14:paraId="2D3DD0B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System BW</w:t>
                                  </w:r>
                                </w:p>
                              </w:tc>
                              <w:tc>
                                <w:tcPr>
                                  <w:tcW w:w="4889" w:type="dxa"/>
                                </w:tcPr>
                                <w:p w14:paraId="377DF61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1.4MHz</w:t>
                                  </w:r>
                                </w:p>
                              </w:tc>
                            </w:tr>
                            <w:tr w:rsidR="00961DF4" w:rsidRPr="00085743" w14:paraId="3DFF65B3" w14:textId="77777777" w:rsidTr="00BD624A">
                              <w:trPr>
                                <w:trHeight w:val="225"/>
                              </w:trPr>
                              <w:tc>
                                <w:tcPr>
                                  <w:tcW w:w="3822" w:type="dxa"/>
                                  <w:vAlign w:val="center"/>
                                </w:tcPr>
                                <w:p w14:paraId="20BC234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Fraction of maximum throughput</w:t>
                                  </w:r>
                                </w:p>
                              </w:tc>
                              <w:tc>
                                <w:tcPr>
                                  <w:tcW w:w="4889" w:type="dxa"/>
                                </w:tcPr>
                                <w:p w14:paraId="6CA2D62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70%</w:t>
                                  </w:r>
                                </w:p>
                              </w:tc>
                            </w:tr>
                          </w:tbl>
                          <w:p w14:paraId="09ED467E"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6EB607AB"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3-3: PRACH requirements</w:t>
                            </w:r>
                          </w:p>
                          <w:p w14:paraId="5851184A" w14:textId="77777777"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assumptions for PRACH requirements (for initial simulation purpose)</w:t>
                            </w:r>
                          </w:p>
                          <w:p w14:paraId="3A1DC1C0"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false alarm probability shall be less than or equal to 0.1%.</w:t>
                            </w:r>
                          </w:p>
                          <w:p w14:paraId="229EA7B0"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probability of detection shall be equal to or exceed 99%.</w:t>
                            </w:r>
                          </w:p>
                          <w:p w14:paraId="3B93C29C"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Frequency hopping: OFF</w:t>
                            </w:r>
                          </w:p>
                          <w:p w14:paraId="2E9DB2F0"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72E679FA"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PUCCH format 1a and PRACH fading scenario. </w:t>
                            </w:r>
                          </w:p>
                          <w:tbl>
                            <w:tblPr>
                              <w:tblStyle w:val="TableGrid10"/>
                              <w:tblW w:w="8935" w:type="dxa"/>
                              <w:tblInd w:w="720" w:type="dxa"/>
                              <w:tblLook w:val="04A0" w:firstRow="1" w:lastRow="0" w:firstColumn="1" w:lastColumn="0" w:noHBand="0" w:noVBand="1"/>
                            </w:tblPr>
                            <w:tblGrid>
                              <w:gridCol w:w="923"/>
                              <w:gridCol w:w="923"/>
                              <w:gridCol w:w="1888"/>
                              <w:gridCol w:w="1156"/>
                              <w:gridCol w:w="1129"/>
                              <w:gridCol w:w="729"/>
                              <w:gridCol w:w="729"/>
                              <w:gridCol w:w="729"/>
                              <w:gridCol w:w="729"/>
                            </w:tblGrid>
                            <w:tr w:rsidR="00961DF4" w:rsidRPr="00085743" w14:paraId="1DE221AA" w14:textId="77777777" w:rsidTr="00BD624A">
                              <w:trPr>
                                <w:trHeight w:val="465"/>
                              </w:trPr>
                              <w:tc>
                                <w:tcPr>
                                  <w:tcW w:w="923" w:type="dxa"/>
                                </w:tcPr>
                                <w:p w14:paraId="0EE24F0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923" w:type="dxa"/>
                                </w:tcPr>
                                <w:p w14:paraId="1AFE85E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1888" w:type="dxa"/>
                                </w:tcPr>
                                <w:p w14:paraId="3163B7E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Propagation channel</w:t>
                                  </w:r>
                                </w:p>
                              </w:tc>
                              <w:tc>
                                <w:tcPr>
                                  <w:tcW w:w="1156" w:type="dxa"/>
                                </w:tcPr>
                                <w:p w14:paraId="5992C93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Frequency offset</w:t>
                                  </w:r>
                                </w:p>
                              </w:tc>
                              <w:tc>
                                <w:tcPr>
                                  <w:tcW w:w="1129" w:type="dxa"/>
                                </w:tcPr>
                                <w:p w14:paraId="6F3F55C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repetitions</w:t>
                                  </w:r>
                                </w:p>
                              </w:tc>
                              <w:tc>
                                <w:tcPr>
                                  <w:tcW w:w="729" w:type="dxa"/>
                                </w:tcPr>
                                <w:p w14:paraId="6BCB39C4"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0</w:t>
                                  </w:r>
                                </w:p>
                              </w:tc>
                              <w:tc>
                                <w:tcPr>
                                  <w:tcW w:w="729" w:type="dxa"/>
                                  <w:shd w:val="clear" w:color="auto" w:fill="auto"/>
                                </w:tcPr>
                                <w:p w14:paraId="6E73F921"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1</w:t>
                                  </w:r>
                                </w:p>
                              </w:tc>
                              <w:tc>
                                <w:tcPr>
                                  <w:tcW w:w="729" w:type="dxa"/>
                                  <w:shd w:val="clear" w:color="auto" w:fill="auto"/>
                                </w:tcPr>
                                <w:p w14:paraId="72295A9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2</w:t>
                                  </w:r>
                                </w:p>
                              </w:tc>
                              <w:tc>
                                <w:tcPr>
                                  <w:tcW w:w="729" w:type="dxa"/>
                                  <w:shd w:val="clear" w:color="auto" w:fill="auto"/>
                                </w:tcPr>
                                <w:p w14:paraId="3785AA4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3</w:t>
                                  </w:r>
                                </w:p>
                              </w:tc>
                            </w:tr>
                            <w:tr w:rsidR="00961DF4" w:rsidRPr="00085743" w14:paraId="2EFEB43A" w14:textId="77777777" w:rsidTr="00BD624A">
                              <w:trPr>
                                <w:trHeight w:val="161"/>
                              </w:trPr>
                              <w:tc>
                                <w:tcPr>
                                  <w:tcW w:w="923" w:type="dxa"/>
                                  <w:vMerge w:val="restart"/>
                                </w:tcPr>
                                <w:p w14:paraId="07322F42"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923" w:type="dxa"/>
                                  <w:vMerge w:val="restart"/>
                                </w:tcPr>
                                <w:p w14:paraId="2B4BA8C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1888" w:type="dxa"/>
                                  <w:vMerge w:val="restart"/>
                                </w:tcPr>
                                <w:p w14:paraId="1097B8A9"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NTN-TDLA100-X, X = [5, 200] Hz</w:t>
                                  </w:r>
                                </w:p>
                                <w:p w14:paraId="2793EC5C"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 Y = [5, 30] Hz</w:t>
                                  </w:r>
                                </w:p>
                              </w:tc>
                              <w:tc>
                                <w:tcPr>
                                  <w:tcW w:w="1156" w:type="dxa"/>
                                  <w:vMerge w:val="restart"/>
                                </w:tcPr>
                                <w:p w14:paraId="70DF4B6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200Hz + X (X: See Sub-topic 2-2 Additional Doppler shift offset)</w:t>
                                  </w:r>
                                </w:p>
                              </w:tc>
                              <w:tc>
                                <w:tcPr>
                                  <w:tcW w:w="1129" w:type="dxa"/>
                                </w:tcPr>
                                <w:p w14:paraId="415CA149"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8</w:t>
                                  </w:r>
                                </w:p>
                              </w:tc>
                              <w:tc>
                                <w:tcPr>
                                  <w:tcW w:w="729" w:type="dxa"/>
                                </w:tcPr>
                                <w:p w14:paraId="19A43288"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c>
                                <w:tcPr>
                                  <w:tcW w:w="729" w:type="dxa"/>
                                  <w:shd w:val="clear" w:color="auto" w:fill="auto"/>
                                </w:tcPr>
                                <w:p w14:paraId="4B334A0C"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c>
                                <w:tcPr>
                                  <w:tcW w:w="729" w:type="dxa"/>
                                  <w:shd w:val="clear" w:color="auto" w:fill="auto"/>
                                </w:tcPr>
                                <w:p w14:paraId="09AC8282" w14:textId="77777777" w:rsidR="00961DF4" w:rsidRPr="00085743" w:rsidRDefault="00961DF4" w:rsidP="00961DF4">
                                  <w:pPr>
                                    <w:keepNext/>
                                    <w:keepLines/>
                                    <w:snapToGrid w:val="0"/>
                                    <w:spacing w:after="0"/>
                                    <w:jc w:val="center"/>
                                    <w:rPr>
                                      <w:rFonts w:ascii="Arial" w:hAnsi="Arial"/>
                                      <w:strike/>
                                      <w:sz w:val="16"/>
                                      <w:szCs w:val="16"/>
                                      <w:lang w:val="en-US"/>
                                    </w:rPr>
                                  </w:pPr>
                                </w:p>
                              </w:tc>
                              <w:tc>
                                <w:tcPr>
                                  <w:tcW w:w="729" w:type="dxa"/>
                                  <w:shd w:val="clear" w:color="auto" w:fill="auto"/>
                                </w:tcPr>
                                <w:p w14:paraId="3A176807" w14:textId="77777777" w:rsidR="00961DF4" w:rsidRPr="00085743" w:rsidRDefault="00961DF4" w:rsidP="00961DF4">
                                  <w:pPr>
                                    <w:keepNext/>
                                    <w:keepLines/>
                                    <w:snapToGrid w:val="0"/>
                                    <w:spacing w:after="0"/>
                                    <w:jc w:val="center"/>
                                    <w:rPr>
                                      <w:rFonts w:ascii="Arial" w:hAnsi="Arial"/>
                                      <w:strike/>
                                      <w:sz w:val="16"/>
                                      <w:szCs w:val="16"/>
                                      <w:lang w:val="en-US"/>
                                    </w:rPr>
                                  </w:pPr>
                                </w:p>
                              </w:tc>
                            </w:tr>
                            <w:tr w:rsidR="00961DF4" w:rsidRPr="00085743" w14:paraId="3784A26F" w14:textId="77777777" w:rsidTr="00BD624A">
                              <w:trPr>
                                <w:trHeight w:val="161"/>
                              </w:trPr>
                              <w:tc>
                                <w:tcPr>
                                  <w:tcW w:w="923" w:type="dxa"/>
                                  <w:vMerge/>
                                </w:tcPr>
                                <w:p w14:paraId="7C54ED2F" w14:textId="77777777" w:rsidR="00961DF4" w:rsidRPr="00085743" w:rsidRDefault="00961DF4" w:rsidP="00961DF4">
                                  <w:pPr>
                                    <w:keepNext/>
                                    <w:keepLines/>
                                    <w:snapToGrid w:val="0"/>
                                    <w:spacing w:after="0"/>
                                    <w:jc w:val="center"/>
                                    <w:rPr>
                                      <w:rFonts w:ascii="Arial" w:hAnsi="Arial"/>
                                      <w:sz w:val="16"/>
                                      <w:szCs w:val="16"/>
                                      <w:lang w:val="en-US"/>
                                    </w:rPr>
                                  </w:pPr>
                                </w:p>
                              </w:tc>
                              <w:tc>
                                <w:tcPr>
                                  <w:tcW w:w="923" w:type="dxa"/>
                                  <w:vMerge/>
                                </w:tcPr>
                                <w:p w14:paraId="611C154A" w14:textId="77777777" w:rsidR="00961DF4" w:rsidRPr="00085743" w:rsidRDefault="00961DF4" w:rsidP="00961DF4">
                                  <w:pPr>
                                    <w:keepNext/>
                                    <w:keepLines/>
                                    <w:snapToGrid w:val="0"/>
                                    <w:spacing w:after="0"/>
                                    <w:jc w:val="center"/>
                                    <w:rPr>
                                      <w:rFonts w:ascii="Arial" w:hAnsi="Arial"/>
                                      <w:sz w:val="16"/>
                                      <w:szCs w:val="16"/>
                                      <w:lang w:val="en-US"/>
                                    </w:rPr>
                                  </w:pPr>
                                </w:p>
                              </w:tc>
                              <w:tc>
                                <w:tcPr>
                                  <w:tcW w:w="1888" w:type="dxa"/>
                                  <w:vMerge/>
                                </w:tcPr>
                                <w:p w14:paraId="0D69A369" w14:textId="77777777" w:rsidR="00961DF4" w:rsidRPr="00085743" w:rsidRDefault="00961DF4" w:rsidP="00961DF4">
                                  <w:pPr>
                                    <w:keepNext/>
                                    <w:keepLines/>
                                    <w:snapToGrid w:val="0"/>
                                    <w:spacing w:after="0"/>
                                    <w:jc w:val="center"/>
                                    <w:rPr>
                                      <w:rFonts w:ascii="Arial" w:hAnsi="Arial"/>
                                      <w:sz w:val="16"/>
                                      <w:szCs w:val="16"/>
                                      <w:lang w:val="en-US"/>
                                    </w:rPr>
                                  </w:pPr>
                                </w:p>
                              </w:tc>
                              <w:tc>
                                <w:tcPr>
                                  <w:tcW w:w="1156" w:type="dxa"/>
                                  <w:vMerge/>
                                </w:tcPr>
                                <w:p w14:paraId="28AE995C" w14:textId="77777777" w:rsidR="00961DF4" w:rsidRPr="00085743" w:rsidRDefault="00961DF4" w:rsidP="00961DF4">
                                  <w:pPr>
                                    <w:keepNext/>
                                    <w:keepLines/>
                                    <w:snapToGrid w:val="0"/>
                                    <w:spacing w:after="0"/>
                                    <w:jc w:val="center"/>
                                    <w:rPr>
                                      <w:rFonts w:ascii="Arial" w:hAnsi="Arial"/>
                                      <w:sz w:val="16"/>
                                      <w:szCs w:val="16"/>
                                      <w:lang w:val="en-US"/>
                                    </w:rPr>
                                  </w:pPr>
                                </w:p>
                              </w:tc>
                              <w:tc>
                                <w:tcPr>
                                  <w:tcW w:w="1129" w:type="dxa"/>
                                </w:tcPr>
                                <w:p w14:paraId="4D3E2A5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c>
                                <w:tcPr>
                                  <w:tcW w:w="729" w:type="dxa"/>
                                </w:tcPr>
                                <w:p w14:paraId="64EA8C10" w14:textId="77777777" w:rsidR="00961DF4" w:rsidRPr="00085743" w:rsidRDefault="00961DF4" w:rsidP="00961DF4">
                                  <w:pPr>
                                    <w:keepNext/>
                                    <w:keepLines/>
                                    <w:snapToGrid w:val="0"/>
                                    <w:spacing w:after="0"/>
                                    <w:jc w:val="center"/>
                                    <w:rPr>
                                      <w:rFonts w:ascii="Arial" w:hAnsi="Arial"/>
                                      <w:strike/>
                                      <w:sz w:val="16"/>
                                      <w:szCs w:val="16"/>
                                      <w:lang w:val="en-US"/>
                                    </w:rPr>
                                  </w:pPr>
                                </w:p>
                              </w:tc>
                              <w:tc>
                                <w:tcPr>
                                  <w:tcW w:w="729" w:type="dxa"/>
                                  <w:shd w:val="clear" w:color="auto" w:fill="auto"/>
                                </w:tcPr>
                                <w:p w14:paraId="150C40D2" w14:textId="77777777" w:rsidR="00961DF4" w:rsidRPr="00085743" w:rsidRDefault="00961DF4" w:rsidP="00961DF4">
                                  <w:pPr>
                                    <w:keepNext/>
                                    <w:keepLines/>
                                    <w:snapToGrid w:val="0"/>
                                    <w:spacing w:after="0"/>
                                    <w:jc w:val="center"/>
                                    <w:rPr>
                                      <w:rFonts w:ascii="Arial" w:hAnsi="Arial"/>
                                      <w:strike/>
                                      <w:sz w:val="16"/>
                                      <w:szCs w:val="16"/>
                                      <w:lang w:val="en-US"/>
                                    </w:rPr>
                                  </w:pPr>
                                </w:p>
                              </w:tc>
                              <w:tc>
                                <w:tcPr>
                                  <w:tcW w:w="729" w:type="dxa"/>
                                  <w:shd w:val="clear" w:color="auto" w:fill="auto"/>
                                </w:tcPr>
                                <w:p w14:paraId="121F673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c>
                                <w:tcPr>
                                  <w:tcW w:w="729" w:type="dxa"/>
                                  <w:shd w:val="clear" w:color="auto" w:fill="auto"/>
                                </w:tcPr>
                                <w:p w14:paraId="59C6B7C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r>
                          </w:tbl>
                          <w:p w14:paraId="52AA02C1" w14:textId="775A7B11" w:rsidR="00961DF4" w:rsidRDefault="00961DF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D22D4F" id="_x0000_s1037" type="#_x0000_t202" style="position:absolute;margin-left:2.45pt;margin-top:14.45pt;width:507.6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">
                <v:textbox style="mso-fit-shape-to-text:t">
                  <w:txbxContent>
                    <w:p w14:paraId="60101364" w14:textId="6530415F"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 for PUSCH CE mode B (for initial simulation purpose)</w:t>
                      </w:r>
                    </w:p>
                    <w:p w14:paraId="63C4DE0F"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tbl>
                      <w:tblPr>
                        <w:tblStyle w:val="TableGrid11"/>
                        <w:tblW w:w="0" w:type="auto"/>
                        <w:jc w:val="center"/>
                        <w:tblLook w:val="04A0" w:firstRow="1" w:lastRow="0" w:firstColumn="1" w:lastColumn="0" w:noHBand="0" w:noVBand="1"/>
                      </w:tblPr>
                      <w:tblGrid>
                        <w:gridCol w:w="3055"/>
                        <w:gridCol w:w="5104"/>
                      </w:tblGrid>
                      <w:tr w:rsidR="00961DF4" w:rsidRPr="00085743" w14:paraId="131D0E75" w14:textId="77777777" w:rsidTr="00BD624A">
                        <w:trPr>
                          <w:jc w:val="center"/>
                        </w:trPr>
                        <w:tc>
                          <w:tcPr>
                            <w:tcW w:w="3055" w:type="dxa"/>
                          </w:tcPr>
                          <w:p w14:paraId="1287D386"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Parameters</w:t>
                            </w:r>
                          </w:p>
                        </w:tc>
                        <w:tc>
                          <w:tcPr>
                            <w:tcW w:w="5104" w:type="dxa"/>
                          </w:tcPr>
                          <w:p w14:paraId="7FCA68A2"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CE Mode B</w:t>
                            </w:r>
                          </w:p>
                        </w:tc>
                      </w:tr>
                      <w:tr w:rsidR="00961DF4" w:rsidRPr="00085743" w14:paraId="4DEF5F24" w14:textId="77777777" w:rsidTr="00BD624A">
                        <w:trPr>
                          <w:jc w:val="center"/>
                        </w:trPr>
                        <w:tc>
                          <w:tcPr>
                            <w:tcW w:w="3055" w:type="dxa"/>
                          </w:tcPr>
                          <w:p w14:paraId="5CC05ED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Max number of HARQ transmissions</w:t>
                            </w:r>
                          </w:p>
                        </w:tc>
                        <w:tc>
                          <w:tcPr>
                            <w:tcW w:w="5104" w:type="dxa"/>
                          </w:tcPr>
                          <w:p w14:paraId="5B04459C"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2</w:t>
                            </w:r>
                          </w:p>
                        </w:tc>
                      </w:tr>
                      <w:tr w:rsidR="00961DF4" w:rsidRPr="00085743" w14:paraId="0FEB225D" w14:textId="77777777" w:rsidTr="00BD624A">
                        <w:trPr>
                          <w:jc w:val="center"/>
                        </w:trPr>
                        <w:tc>
                          <w:tcPr>
                            <w:tcW w:w="3055" w:type="dxa"/>
                          </w:tcPr>
                          <w:p w14:paraId="7321D060"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RV sequences</w:t>
                            </w:r>
                          </w:p>
                        </w:tc>
                        <w:tc>
                          <w:tcPr>
                            <w:tcW w:w="5104" w:type="dxa"/>
                          </w:tcPr>
                          <w:p w14:paraId="7343ED15"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0, 0, 0, 0, 2, 2, 2, 2, 3, 3, 3, 3, 1, 1, 1, 1</w:t>
                            </w:r>
                          </w:p>
                        </w:tc>
                      </w:tr>
                      <w:tr w:rsidR="00961DF4" w:rsidRPr="00085743" w14:paraId="3D6A3A9A" w14:textId="77777777" w:rsidTr="00BD624A">
                        <w:trPr>
                          <w:jc w:val="center"/>
                        </w:trPr>
                        <w:tc>
                          <w:tcPr>
                            <w:tcW w:w="3055" w:type="dxa"/>
                          </w:tcPr>
                          <w:p w14:paraId="4A91F445"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Number of PUSCH repetitions</w:t>
                            </w:r>
                          </w:p>
                        </w:tc>
                        <w:tc>
                          <w:tcPr>
                            <w:tcW w:w="5104" w:type="dxa"/>
                          </w:tcPr>
                          <w:p w14:paraId="5C54D488"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256</w:t>
                            </w:r>
                          </w:p>
                        </w:tc>
                      </w:tr>
                      <w:tr w:rsidR="00961DF4" w:rsidRPr="00085743" w14:paraId="531B4342" w14:textId="77777777" w:rsidTr="00BD624A">
                        <w:trPr>
                          <w:jc w:val="center"/>
                        </w:trPr>
                        <w:tc>
                          <w:tcPr>
                            <w:tcW w:w="3055" w:type="dxa"/>
                          </w:tcPr>
                          <w:p w14:paraId="2F56ED9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Frequency hopping</w:t>
                            </w:r>
                          </w:p>
                        </w:tc>
                        <w:tc>
                          <w:tcPr>
                            <w:tcW w:w="5104" w:type="dxa"/>
                          </w:tcPr>
                          <w:p w14:paraId="34E5131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OFF</w:t>
                            </w:r>
                          </w:p>
                        </w:tc>
                      </w:tr>
                      <w:tr w:rsidR="00961DF4" w:rsidRPr="00085743" w14:paraId="3F4ADBD2" w14:textId="77777777" w:rsidTr="00BD624A">
                        <w:trPr>
                          <w:jc w:val="center"/>
                        </w:trPr>
                        <w:tc>
                          <w:tcPr>
                            <w:tcW w:w="3055" w:type="dxa"/>
                          </w:tcPr>
                          <w:p w14:paraId="57F02141"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Duplex mode</w:t>
                            </w:r>
                          </w:p>
                        </w:tc>
                        <w:tc>
                          <w:tcPr>
                            <w:tcW w:w="5104" w:type="dxa"/>
                          </w:tcPr>
                          <w:p w14:paraId="32389221"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FDD only</w:t>
                            </w:r>
                          </w:p>
                        </w:tc>
                      </w:tr>
                      <w:tr w:rsidR="00961DF4" w:rsidRPr="00085743" w14:paraId="3F4618F6" w14:textId="77777777" w:rsidTr="00BD624A">
                        <w:trPr>
                          <w:jc w:val="center"/>
                        </w:trPr>
                        <w:tc>
                          <w:tcPr>
                            <w:tcW w:w="3055" w:type="dxa"/>
                          </w:tcPr>
                          <w:p w14:paraId="35DFED58"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Number of Tx antennas</w:t>
                            </w:r>
                          </w:p>
                        </w:tc>
                        <w:tc>
                          <w:tcPr>
                            <w:tcW w:w="5104" w:type="dxa"/>
                          </w:tcPr>
                          <w:p w14:paraId="6AA10B9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1</w:t>
                            </w:r>
                          </w:p>
                        </w:tc>
                      </w:tr>
                      <w:tr w:rsidR="00961DF4" w:rsidRPr="00085743" w14:paraId="257E3675" w14:textId="77777777" w:rsidTr="00BD624A">
                        <w:trPr>
                          <w:jc w:val="center"/>
                        </w:trPr>
                        <w:tc>
                          <w:tcPr>
                            <w:tcW w:w="3055" w:type="dxa"/>
                          </w:tcPr>
                          <w:p w14:paraId="7F387A4B"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Number of Rx antennas</w:t>
                            </w:r>
                          </w:p>
                        </w:tc>
                        <w:tc>
                          <w:tcPr>
                            <w:tcW w:w="5104" w:type="dxa"/>
                          </w:tcPr>
                          <w:p w14:paraId="34B882C9"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1 and 2</w:t>
                            </w:r>
                          </w:p>
                        </w:tc>
                      </w:tr>
                      <w:tr w:rsidR="00961DF4" w:rsidRPr="00085743" w14:paraId="030323B5" w14:textId="77777777" w:rsidTr="00BD624A">
                        <w:trPr>
                          <w:jc w:val="center"/>
                        </w:trPr>
                        <w:tc>
                          <w:tcPr>
                            <w:tcW w:w="3055" w:type="dxa"/>
                          </w:tcPr>
                          <w:p w14:paraId="75FBED62"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Propagation channel</w:t>
                            </w:r>
                          </w:p>
                        </w:tc>
                        <w:tc>
                          <w:tcPr>
                            <w:tcW w:w="5104" w:type="dxa"/>
                          </w:tcPr>
                          <w:p w14:paraId="5CCEC25C" w14:textId="77777777" w:rsidR="00961DF4" w:rsidRPr="00085743" w:rsidRDefault="00961DF4" w:rsidP="00961DF4">
                            <w:pPr>
                              <w:snapToGrid w:val="0"/>
                              <w:spacing w:after="0"/>
                              <w:rPr>
                                <w:sz w:val="16"/>
                                <w:szCs w:val="16"/>
                                <w:lang w:val="sv-SE"/>
                              </w:rPr>
                            </w:pPr>
                            <w:r w:rsidRPr="00085743">
                              <w:rPr>
                                <w:sz w:val="16"/>
                                <w:szCs w:val="16"/>
                                <w:lang w:val="sv-SE"/>
                              </w:rPr>
                              <w:t>NTN-TDLA100-X, X = [5, 200] Hz</w:t>
                            </w:r>
                          </w:p>
                        </w:tc>
                      </w:tr>
                      <w:tr w:rsidR="00961DF4" w:rsidRPr="00085743" w14:paraId="31F52E5A" w14:textId="77777777" w:rsidTr="00BD624A">
                        <w:trPr>
                          <w:jc w:val="center"/>
                        </w:trPr>
                        <w:tc>
                          <w:tcPr>
                            <w:tcW w:w="3055" w:type="dxa"/>
                          </w:tcPr>
                          <w:p w14:paraId="2A7D99E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FRC</w:t>
                            </w:r>
                          </w:p>
                        </w:tc>
                        <w:tc>
                          <w:tcPr>
                            <w:tcW w:w="5104" w:type="dxa"/>
                          </w:tcPr>
                          <w:p w14:paraId="2F85901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TS36.104 A3-1</w:t>
                            </w:r>
                          </w:p>
                        </w:tc>
                      </w:tr>
                      <w:tr w:rsidR="00961DF4" w:rsidRPr="00085743" w14:paraId="64330F52" w14:textId="77777777" w:rsidTr="00BD624A">
                        <w:trPr>
                          <w:jc w:val="center"/>
                        </w:trPr>
                        <w:tc>
                          <w:tcPr>
                            <w:tcW w:w="3055" w:type="dxa"/>
                          </w:tcPr>
                          <w:p w14:paraId="25FFF96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System BW</w:t>
                            </w:r>
                          </w:p>
                        </w:tc>
                        <w:tc>
                          <w:tcPr>
                            <w:tcW w:w="5104" w:type="dxa"/>
                          </w:tcPr>
                          <w:p w14:paraId="6810B66B"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1.4MHz only</w:t>
                            </w:r>
                          </w:p>
                        </w:tc>
                      </w:tr>
                      <w:tr w:rsidR="00961DF4" w:rsidRPr="00085743" w14:paraId="44DD86B2" w14:textId="77777777" w:rsidTr="00BD624A">
                        <w:trPr>
                          <w:jc w:val="center"/>
                        </w:trPr>
                        <w:tc>
                          <w:tcPr>
                            <w:tcW w:w="3055" w:type="dxa"/>
                          </w:tcPr>
                          <w:p w14:paraId="15DF9E93"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Doppler shift offset</w:t>
                            </w:r>
                          </w:p>
                        </w:tc>
                        <w:tc>
                          <w:tcPr>
                            <w:tcW w:w="5104" w:type="dxa"/>
                          </w:tcPr>
                          <w:p w14:paraId="3ED32274"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FFS</w:t>
                            </w:r>
                          </w:p>
                        </w:tc>
                      </w:tr>
                      <w:tr w:rsidR="00961DF4" w:rsidRPr="00085743" w14:paraId="0CBE5825" w14:textId="77777777" w:rsidTr="00BD624A">
                        <w:trPr>
                          <w:jc w:val="center"/>
                        </w:trPr>
                        <w:tc>
                          <w:tcPr>
                            <w:tcW w:w="3055" w:type="dxa"/>
                          </w:tcPr>
                          <w:p w14:paraId="01852A3E"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Transmit timing offset</w:t>
                            </w:r>
                          </w:p>
                        </w:tc>
                        <w:tc>
                          <w:tcPr>
                            <w:tcW w:w="5104" w:type="dxa"/>
                          </w:tcPr>
                          <w:p w14:paraId="6CB23C40" w14:textId="77777777" w:rsidR="00961DF4" w:rsidRPr="00085743" w:rsidRDefault="00961DF4" w:rsidP="00961DF4">
                            <w:pPr>
                              <w:snapToGrid w:val="0"/>
                              <w:spacing w:after="0"/>
                              <w:rPr>
                                <w:rFonts w:eastAsia="Yu Mincho"/>
                                <w:sz w:val="16"/>
                                <w:szCs w:val="16"/>
                                <w:lang w:val="en-US"/>
                              </w:rPr>
                            </w:pPr>
                            <w:r w:rsidRPr="00085743">
                              <w:rPr>
                                <w:rFonts w:eastAsia="Yu Mincho"/>
                                <w:sz w:val="16"/>
                                <w:szCs w:val="16"/>
                                <w:lang w:val="en-US"/>
                              </w:rPr>
                              <w:t>FFS</w:t>
                            </w:r>
                          </w:p>
                        </w:tc>
                      </w:tr>
                      <w:tr w:rsidR="00961DF4" w:rsidRPr="00085743" w14:paraId="208C316A" w14:textId="77777777" w:rsidTr="00BD624A">
                        <w:trPr>
                          <w:jc w:val="center"/>
                        </w:trPr>
                        <w:tc>
                          <w:tcPr>
                            <w:tcW w:w="3055" w:type="dxa"/>
                            <w:vAlign w:val="center"/>
                          </w:tcPr>
                          <w:p w14:paraId="7D4829E0"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Fraction of maximum throughput</w:t>
                            </w:r>
                          </w:p>
                        </w:tc>
                        <w:tc>
                          <w:tcPr>
                            <w:tcW w:w="5104" w:type="dxa"/>
                          </w:tcPr>
                          <w:p w14:paraId="547B7D8B" w14:textId="77777777" w:rsidR="00961DF4" w:rsidRPr="00085743" w:rsidRDefault="00961DF4" w:rsidP="00961DF4">
                            <w:pPr>
                              <w:snapToGrid w:val="0"/>
                              <w:spacing w:after="0"/>
                              <w:rPr>
                                <w:rFonts w:eastAsia="Yu Mincho"/>
                                <w:sz w:val="16"/>
                                <w:szCs w:val="16"/>
                                <w:lang w:val="en-US"/>
                              </w:rPr>
                            </w:pPr>
                            <w:r w:rsidRPr="00085743">
                              <w:rPr>
                                <w:sz w:val="16"/>
                                <w:szCs w:val="16"/>
                                <w:lang w:val="en-US"/>
                              </w:rPr>
                              <w:t>70%</w:t>
                            </w:r>
                          </w:p>
                        </w:tc>
                      </w:tr>
                    </w:tbl>
                    <w:p w14:paraId="3D5062E9"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4FEF4F59"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2AC3E6D8"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3-2: PUCCH requirements</w:t>
                      </w:r>
                    </w:p>
                    <w:p w14:paraId="387BBA52" w14:textId="77777777"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 for PUCCH format 1a (for initial simulation purpose)</w:t>
                      </w:r>
                    </w:p>
                    <w:p w14:paraId="7DA7AB0F"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ACK missed detection probability shall not exceed 1%</w:t>
                      </w:r>
                    </w:p>
                    <w:p w14:paraId="245A6566"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3AF0B2C7"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PUCCH format 1a and PRACH fading scenario. </w:t>
                      </w:r>
                    </w:p>
                    <w:tbl>
                      <w:tblPr>
                        <w:tblStyle w:val="TableGrid10"/>
                        <w:tblW w:w="8711" w:type="dxa"/>
                        <w:tblInd w:w="720" w:type="dxa"/>
                        <w:tblLook w:val="04A0" w:firstRow="1" w:lastRow="0" w:firstColumn="1" w:lastColumn="0" w:noHBand="0" w:noVBand="1"/>
                      </w:tblPr>
                      <w:tblGrid>
                        <w:gridCol w:w="3822"/>
                        <w:gridCol w:w="4889"/>
                      </w:tblGrid>
                      <w:tr w:rsidR="00961DF4" w:rsidRPr="00085743" w14:paraId="5268CD73" w14:textId="77777777" w:rsidTr="00BD624A">
                        <w:trPr>
                          <w:trHeight w:val="225"/>
                        </w:trPr>
                        <w:tc>
                          <w:tcPr>
                            <w:tcW w:w="3822" w:type="dxa"/>
                          </w:tcPr>
                          <w:p w14:paraId="3F07430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Parameters</w:t>
                            </w:r>
                          </w:p>
                        </w:tc>
                        <w:tc>
                          <w:tcPr>
                            <w:tcW w:w="4889" w:type="dxa"/>
                          </w:tcPr>
                          <w:p w14:paraId="14A32901"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Values</w:t>
                            </w:r>
                          </w:p>
                        </w:tc>
                      </w:tr>
                      <w:tr w:rsidR="00961DF4" w:rsidRPr="00085743" w14:paraId="29A70557" w14:textId="77777777" w:rsidTr="00BD624A">
                        <w:trPr>
                          <w:trHeight w:val="225"/>
                        </w:trPr>
                        <w:tc>
                          <w:tcPr>
                            <w:tcW w:w="3822" w:type="dxa"/>
                          </w:tcPr>
                          <w:p w14:paraId="199E969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PUCCH repetitions</w:t>
                            </w:r>
                          </w:p>
                        </w:tc>
                        <w:tc>
                          <w:tcPr>
                            <w:tcW w:w="4889" w:type="dxa"/>
                          </w:tcPr>
                          <w:p w14:paraId="7402C75C"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8</w:t>
                            </w:r>
                          </w:p>
                        </w:tc>
                      </w:tr>
                      <w:tr w:rsidR="00961DF4" w:rsidRPr="00085743" w14:paraId="7BE42340" w14:textId="77777777" w:rsidTr="00BD624A">
                        <w:trPr>
                          <w:trHeight w:val="213"/>
                        </w:trPr>
                        <w:tc>
                          <w:tcPr>
                            <w:tcW w:w="3822" w:type="dxa"/>
                          </w:tcPr>
                          <w:p w14:paraId="0784AA42"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Frequency hopping</w:t>
                            </w:r>
                          </w:p>
                        </w:tc>
                        <w:tc>
                          <w:tcPr>
                            <w:tcW w:w="4889" w:type="dxa"/>
                          </w:tcPr>
                          <w:p w14:paraId="07845CA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OFF</w:t>
                            </w:r>
                          </w:p>
                        </w:tc>
                      </w:tr>
                      <w:tr w:rsidR="00961DF4" w:rsidRPr="00085743" w14:paraId="68E32F57" w14:textId="77777777" w:rsidTr="00BD624A">
                        <w:trPr>
                          <w:trHeight w:val="225"/>
                        </w:trPr>
                        <w:tc>
                          <w:tcPr>
                            <w:tcW w:w="3822" w:type="dxa"/>
                          </w:tcPr>
                          <w:p w14:paraId="7A29363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Duplex mode</w:t>
                            </w:r>
                          </w:p>
                        </w:tc>
                        <w:tc>
                          <w:tcPr>
                            <w:tcW w:w="4889" w:type="dxa"/>
                          </w:tcPr>
                          <w:p w14:paraId="1A13139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FDD only</w:t>
                            </w:r>
                          </w:p>
                        </w:tc>
                      </w:tr>
                      <w:tr w:rsidR="00961DF4" w:rsidRPr="00085743" w14:paraId="3C54ABE5" w14:textId="77777777" w:rsidTr="00BD624A">
                        <w:trPr>
                          <w:trHeight w:val="225"/>
                        </w:trPr>
                        <w:tc>
                          <w:tcPr>
                            <w:tcW w:w="3822" w:type="dxa"/>
                          </w:tcPr>
                          <w:p w14:paraId="6E9C123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4889" w:type="dxa"/>
                          </w:tcPr>
                          <w:p w14:paraId="7474B51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r>
                      <w:tr w:rsidR="00961DF4" w:rsidRPr="00085743" w14:paraId="1DFC84EE" w14:textId="77777777" w:rsidTr="00BD624A">
                        <w:trPr>
                          <w:trHeight w:val="225"/>
                        </w:trPr>
                        <w:tc>
                          <w:tcPr>
                            <w:tcW w:w="3822" w:type="dxa"/>
                          </w:tcPr>
                          <w:p w14:paraId="1753370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4889" w:type="dxa"/>
                          </w:tcPr>
                          <w:p w14:paraId="6E71C76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r>
                      <w:tr w:rsidR="00961DF4" w:rsidRPr="00085743" w14:paraId="59FF2BBD" w14:textId="77777777" w:rsidTr="00BD624A">
                        <w:trPr>
                          <w:trHeight w:val="439"/>
                        </w:trPr>
                        <w:tc>
                          <w:tcPr>
                            <w:tcW w:w="3822" w:type="dxa"/>
                          </w:tcPr>
                          <w:p w14:paraId="7B845A5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 xml:space="preserve">Propagation channel </w:t>
                            </w:r>
                          </w:p>
                        </w:tc>
                        <w:tc>
                          <w:tcPr>
                            <w:tcW w:w="4889" w:type="dxa"/>
                          </w:tcPr>
                          <w:p w14:paraId="1F8A2761" w14:textId="77777777" w:rsidR="00961DF4" w:rsidRPr="00085743" w:rsidRDefault="00961DF4" w:rsidP="00961DF4">
                            <w:pPr>
                              <w:keepNext/>
                              <w:keepLines/>
                              <w:snapToGrid w:val="0"/>
                              <w:spacing w:after="0"/>
                              <w:jc w:val="center"/>
                              <w:rPr>
                                <w:rFonts w:ascii="Arial" w:hAnsi="Arial"/>
                                <w:sz w:val="16"/>
                                <w:szCs w:val="16"/>
                                <w:lang w:val="sv-SE"/>
                              </w:rPr>
                            </w:pPr>
                            <w:r w:rsidRPr="00085743">
                              <w:rPr>
                                <w:rFonts w:ascii="Arial" w:hAnsi="Arial"/>
                                <w:sz w:val="16"/>
                                <w:szCs w:val="16"/>
                                <w:lang w:val="sv-SE"/>
                              </w:rPr>
                              <w:t>Option 1: NTN-TDLA100-X, X = [5, 200] Hz</w:t>
                            </w:r>
                          </w:p>
                          <w:p w14:paraId="1215663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Option 2: NTN-TDLC5-Y,</w:t>
                            </w:r>
                            <w:r w:rsidRPr="00085743">
                              <w:rPr>
                                <w:rFonts w:ascii="Arial" w:hAnsi="Arial"/>
                                <w:sz w:val="16"/>
                                <w:szCs w:val="16"/>
                                <w:lang w:val="en-US"/>
                              </w:rPr>
                              <w:tab/>
                              <w:t>Y = [5, 30] Hz</w:t>
                            </w:r>
                          </w:p>
                        </w:tc>
                      </w:tr>
                      <w:tr w:rsidR="00961DF4" w:rsidRPr="00085743" w14:paraId="7657C8B8" w14:textId="77777777" w:rsidTr="00BD624A">
                        <w:trPr>
                          <w:trHeight w:val="225"/>
                        </w:trPr>
                        <w:tc>
                          <w:tcPr>
                            <w:tcW w:w="3822" w:type="dxa"/>
                          </w:tcPr>
                          <w:p w14:paraId="2D3DD0B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System BW</w:t>
                            </w:r>
                          </w:p>
                        </w:tc>
                        <w:tc>
                          <w:tcPr>
                            <w:tcW w:w="4889" w:type="dxa"/>
                          </w:tcPr>
                          <w:p w14:paraId="377DF61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1.4MHz</w:t>
                            </w:r>
                          </w:p>
                        </w:tc>
                      </w:tr>
                      <w:tr w:rsidR="00961DF4" w:rsidRPr="00085743" w14:paraId="3DFF65B3" w14:textId="77777777" w:rsidTr="00BD624A">
                        <w:trPr>
                          <w:trHeight w:val="225"/>
                        </w:trPr>
                        <w:tc>
                          <w:tcPr>
                            <w:tcW w:w="3822" w:type="dxa"/>
                            <w:vAlign w:val="center"/>
                          </w:tcPr>
                          <w:p w14:paraId="20BC234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Fraction of maximum throughput</w:t>
                            </w:r>
                          </w:p>
                        </w:tc>
                        <w:tc>
                          <w:tcPr>
                            <w:tcW w:w="4889" w:type="dxa"/>
                          </w:tcPr>
                          <w:p w14:paraId="6CA2D62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70%</w:t>
                            </w:r>
                          </w:p>
                        </w:tc>
                      </w:tr>
                    </w:tbl>
                    <w:p w14:paraId="09ED467E"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6EB607AB"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3-3: PRACH requirements</w:t>
                      </w:r>
                    </w:p>
                    <w:p w14:paraId="5851184A" w14:textId="77777777"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zh-CN"/>
                        </w:rPr>
                        <w:t>Way forward: Simulation assumptions for PRACH requirements (for initial simulation purpose)</w:t>
                      </w:r>
                    </w:p>
                    <w:p w14:paraId="3A1DC1C0"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false alarm probability shall be less than or equal to 0.1%.</w:t>
                      </w:r>
                    </w:p>
                    <w:p w14:paraId="229EA7B0"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probability of detection shall be equal to or exceed 99%.</w:t>
                      </w:r>
                    </w:p>
                    <w:p w14:paraId="3B93C29C"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Frequency hopping: OFF</w:t>
                      </w:r>
                    </w:p>
                    <w:p w14:paraId="2E9DB2F0"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72E679FA"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PUCCH format 1a and PRACH fading scenario. </w:t>
                      </w:r>
                    </w:p>
                    <w:tbl>
                      <w:tblPr>
                        <w:tblStyle w:val="TableGrid10"/>
                        <w:tblW w:w="8935" w:type="dxa"/>
                        <w:tblInd w:w="720" w:type="dxa"/>
                        <w:tblLook w:val="04A0" w:firstRow="1" w:lastRow="0" w:firstColumn="1" w:lastColumn="0" w:noHBand="0" w:noVBand="1"/>
                      </w:tblPr>
                      <w:tblGrid>
                        <w:gridCol w:w="923"/>
                        <w:gridCol w:w="923"/>
                        <w:gridCol w:w="1888"/>
                        <w:gridCol w:w="1156"/>
                        <w:gridCol w:w="1129"/>
                        <w:gridCol w:w="729"/>
                        <w:gridCol w:w="729"/>
                        <w:gridCol w:w="729"/>
                        <w:gridCol w:w="729"/>
                      </w:tblGrid>
                      <w:tr w:rsidR="00961DF4" w:rsidRPr="00085743" w14:paraId="1DE221AA" w14:textId="77777777" w:rsidTr="00BD624A">
                        <w:trPr>
                          <w:trHeight w:val="465"/>
                        </w:trPr>
                        <w:tc>
                          <w:tcPr>
                            <w:tcW w:w="923" w:type="dxa"/>
                          </w:tcPr>
                          <w:p w14:paraId="0EE24F0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923" w:type="dxa"/>
                          </w:tcPr>
                          <w:p w14:paraId="1AFE85E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1888" w:type="dxa"/>
                          </w:tcPr>
                          <w:p w14:paraId="3163B7E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Propagation channel</w:t>
                            </w:r>
                          </w:p>
                        </w:tc>
                        <w:tc>
                          <w:tcPr>
                            <w:tcW w:w="1156" w:type="dxa"/>
                          </w:tcPr>
                          <w:p w14:paraId="5992C93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Frequency offset</w:t>
                            </w:r>
                          </w:p>
                        </w:tc>
                        <w:tc>
                          <w:tcPr>
                            <w:tcW w:w="1129" w:type="dxa"/>
                          </w:tcPr>
                          <w:p w14:paraId="6F3F55C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repetitions</w:t>
                            </w:r>
                          </w:p>
                        </w:tc>
                        <w:tc>
                          <w:tcPr>
                            <w:tcW w:w="729" w:type="dxa"/>
                          </w:tcPr>
                          <w:p w14:paraId="6BCB39C4"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0</w:t>
                            </w:r>
                          </w:p>
                        </w:tc>
                        <w:tc>
                          <w:tcPr>
                            <w:tcW w:w="729" w:type="dxa"/>
                            <w:shd w:val="clear" w:color="auto" w:fill="auto"/>
                          </w:tcPr>
                          <w:p w14:paraId="6E73F921"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1</w:t>
                            </w:r>
                          </w:p>
                        </w:tc>
                        <w:tc>
                          <w:tcPr>
                            <w:tcW w:w="729" w:type="dxa"/>
                            <w:shd w:val="clear" w:color="auto" w:fill="auto"/>
                          </w:tcPr>
                          <w:p w14:paraId="72295A9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2</w:t>
                            </w:r>
                          </w:p>
                        </w:tc>
                        <w:tc>
                          <w:tcPr>
                            <w:tcW w:w="729" w:type="dxa"/>
                            <w:shd w:val="clear" w:color="auto" w:fill="auto"/>
                          </w:tcPr>
                          <w:p w14:paraId="3785AA4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Burst format 3</w:t>
                            </w:r>
                          </w:p>
                        </w:tc>
                      </w:tr>
                      <w:tr w:rsidR="00961DF4" w:rsidRPr="00085743" w14:paraId="2EFEB43A" w14:textId="77777777" w:rsidTr="00BD624A">
                        <w:trPr>
                          <w:trHeight w:val="161"/>
                        </w:trPr>
                        <w:tc>
                          <w:tcPr>
                            <w:tcW w:w="923" w:type="dxa"/>
                            <w:vMerge w:val="restart"/>
                          </w:tcPr>
                          <w:p w14:paraId="07322F42"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923" w:type="dxa"/>
                            <w:vMerge w:val="restart"/>
                          </w:tcPr>
                          <w:p w14:paraId="2B4BA8C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1888" w:type="dxa"/>
                            <w:vMerge w:val="restart"/>
                          </w:tcPr>
                          <w:p w14:paraId="1097B8A9"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NTN-TDLA100-X, X = [5, 200] Hz</w:t>
                            </w:r>
                          </w:p>
                          <w:p w14:paraId="2793EC5C"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 Y = [5, 30] Hz</w:t>
                            </w:r>
                          </w:p>
                        </w:tc>
                        <w:tc>
                          <w:tcPr>
                            <w:tcW w:w="1156" w:type="dxa"/>
                            <w:vMerge w:val="restart"/>
                          </w:tcPr>
                          <w:p w14:paraId="70DF4B6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200Hz + X (X: See Sub-topic 2-2 Additional Doppler shift offset)</w:t>
                            </w:r>
                          </w:p>
                        </w:tc>
                        <w:tc>
                          <w:tcPr>
                            <w:tcW w:w="1129" w:type="dxa"/>
                          </w:tcPr>
                          <w:p w14:paraId="415CA149"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8</w:t>
                            </w:r>
                          </w:p>
                        </w:tc>
                        <w:tc>
                          <w:tcPr>
                            <w:tcW w:w="729" w:type="dxa"/>
                          </w:tcPr>
                          <w:p w14:paraId="19A43288"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c>
                          <w:tcPr>
                            <w:tcW w:w="729" w:type="dxa"/>
                            <w:shd w:val="clear" w:color="auto" w:fill="auto"/>
                          </w:tcPr>
                          <w:p w14:paraId="4B334A0C"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c>
                          <w:tcPr>
                            <w:tcW w:w="729" w:type="dxa"/>
                            <w:shd w:val="clear" w:color="auto" w:fill="auto"/>
                          </w:tcPr>
                          <w:p w14:paraId="09AC8282" w14:textId="77777777" w:rsidR="00961DF4" w:rsidRPr="00085743" w:rsidRDefault="00961DF4" w:rsidP="00961DF4">
                            <w:pPr>
                              <w:keepNext/>
                              <w:keepLines/>
                              <w:snapToGrid w:val="0"/>
                              <w:spacing w:after="0"/>
                              <w:jc w:val="center"/>
                              <w:rPr>
                                <w:rFonts w:ascii="Arial" w:hAnsi="Arial"/>
                                <w:strike/>
                                <w:sz w:val="16"/>
                                <w:szCs w:val="16"/>
                                <w:lang w:val="en-US"/>
                              </w:rPr>
                            </w:pPr>
                          </w:p>
                        </w:tc>
                        <w:tc>
                          <w:tcPr>
                            <w:tcW w:w="729" w:type="dxa"/>
                            <w:shd w:val="clear" w:color="auto" w:fill="auto"/>
                          </w:tcPr>
                          <w:p w14:paraId="3A176807" w14:textId="77777777" w:rsidR="00961DF4" w:rsidRPr="00085743" w:rsidRDefault="00961DF4" w:rsidP="00961DF4">
                            <w:pPr>
                              <w:keepNext/>
                              <w:keepLines/>
                              <w:snapToGrid w:val="0"/>
                              <w:spacing w:after="0"/>
                              <w:jc w:val="center"/>
                              <w:rPr>
                                <w:rFonts w:ascii="Arial" w:hAnsi="Arial"/>
                                <w:strike/>
                                <w:sz w:val="16"/>
                                <w:szCs w:val="16"/>
                                <w:lang w:val="en-US"/>
                              </w:rPr>
                            </w:pPr>
                          </w:p>
                        </w:tc>
                      </w:tr>
                      <w:tr w:rsidR="00961DF4" w:rsidRPr="00085743" w14:paraId="3784A26F" w14:textId="77777777" w:rsidTr="00BD624A">
                        <w:trPr>
                          <w:trHeight w:val="161"/>
                        </w:trPr>
                        <w:tc>
                          <w:tcPr>
                            <w:tcW w:w="923" w:type="dxa"/>
                            <w:vMerge/>
                          </w:tcPr>
                          <w:p w14:paraId="7C54ED2F" w14:textId="77777777" w:rsidR="00961DF4" w:rsidRPr="00085743" w:rsidRDefault="00961DF4" w:rsidP="00961DF4">
                            <w:pPr>
                              <w:keepNext/>
                              <w:keepLines/>
                              <w:snapToGrid w:val="0"/>
                              <w:spacing w:after="0"/>
                              <w:jc w:val="center"/>
                              <w:rPr>
                                <w:rFonts w:ascii="Arial" w:hAnsi="Arial"/>
                                <w:sz w:val="16"/>
                                <w:szCs w:val="16"/>
                                <w:lang w:val="en-US"/>
                              </w:rPr>
                            </w:pPr>
                          </w:p>
                        </w:tc>
                        <w:tc>
                          <w:tcPr>
                            <w:tcW w:w="923" w:type="dxa"/>
                            <w:vMerge/>
                          </w:tcPr>
                          <w:p w14:paraId="611C154A" w14:textId="77777777" w:rsidR="00961DF4" w:rsidRPr="00085743" w:rsidRDefault="00961DF4" w:rsidP="00961DF4">
                            <w:pPr>
                              <w:keepNext/>
                              <w:keepLines/>
                              <w:snapToGrid w:val="0"/>
                              <w:spacing w:after="0"/>
                              <w:jc w:val="center"/>
                              <w:rPr>
                                <w:rFonts w:ascii="Arial" w:hAnsi="Arial"/>
                                <w:sz w:val="16"/>
                                <w:szCs w:val="16"/>
                                <w:lang w:val="en-US"/>
                              </w:rPr>
                            </w:pPr>
                          </w:p>
                        </w:tc>
                        <w:tc>
                          <w:tcPr>
                            <w:tcW w:w="1888" w:type="dxa"/>
                            <w:vMerge/>
                          </w:tcPr>
                          <w:p w14:paraId="0D69A369" w14:textId="77777777" w:rsidR="00961DF4" w:rsidRPr="00085743" w:rsidRDefault="00961DF4" w:rsidP="00961DF4">
                            <w:pPr>
                              <w:keepNext/>
                              <w:keepLines/>
                              <w:snapToGrid w:val="0"/>
                              <w:spacing w:after="0"/>
                              <w:jc w:val="center"/>
                              <w:rPr>
                                <w:rFonts w:ascii="Arial" w:hAnsi="Arial"/>
                                <w:sz w:val="16"/>
                                <w:szCs w:val="16"/>
                                <w:lang w:val="en-US"/>
                              </w:rPr>
                            </w:pPr>
                          </w:p>
                        </w:tc>
                        <w:tc>
                          <w:tcPr>
                            <w:tcW w:w="1156" w:type="dxa"/>
                            <w:vMerge/>
                          </w:tcPr>
                          <w:p w14:paraId="28AE995C" w14:textId="77777777" w:rsidR="00961DF4" w:rsidRPr="00085743" w:rsidRDefault="00961DF4" w:rsidP="00961DF4">
                            <w:pPr>
                              <w:keepNext/>
                              <w:keepLines/>
                              <w:snapToGrid w:val="0"/>
                              <w:spacing w:after="0"/>
                              <w:jc w:val="center"/>
                              <w:rPr>
                                <w:rFonts w:ascii="Arial" w:hAnsi="Arial"/>
                                <w:sz w:val="16"/>
                                <w:szCs w:val="16"/>
                                <w:lang w:val="en-US"/>
                              </w:rPr>
                            </w:pPr>
                          </w:p>
                        </w:tc>
                        <w:tc>
                          <w:tcPr>
                            <w:tcW w:w="1129" w:type="dxa"/>
                          </w:tcPr>
                          <w:p w14:paraId="4D3E2A5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c>
                          <w:tcPr>
                            <w:tcW w:w="729" w:type="dxa"/>
                          </w:tcPr>
                          <w:p w14:paraId="64EA8C10" w14:textId="77777777" w:rsidR="00961DF4" w:rsidRPr="00085743" w:rsidRDefault="00961DF4" w:rsidP="00961DF4">
                            <w:pPr>
                              <w:keepNext/>
                              <w:keepLines/>
                              <w:snapToGrid w:val="0"/>
                              <w:spacing w:after="0"/>
                              <w:jc w:val="center"/>
                              <w:rPr>
                                <w:rFonts w:ascii="Arial" w:hAnsi="Arial"/>
                                <w:strike/>
                                <w:sz w:val="16"/>
                                <w:szCs w:val="16"/>
                                <w:lang w:val="en-US"/>
                              </w:rPr>
                            </w:pPr>
                          </w:p>
                        </w:tc>
                        <w:tc>
                          <w:tcPr>
                            <w:tcW w:w="729" w:type="dxa"/>
                            <w:shd w:val="clear" w:color="auto" w:fill="auto"/>
                          </w:tcPr>
                          <w:p w14:paraId="150C40D2" w14:textId="77777777" w:rsidR="00961DF4" w:rsidRPr="00085743" w:rsidRDefault="00961DF4" w:rsidP="00961DF4">
                            <w:pPr>
                              <w:keepNext/>
                              <w:keepLines/>
                              <w:snapToGrid w:val="0"/>
                              <w:spacing w:after="0"/>
                              <w:jc w:val="center"/>
                              <w:rPr>
                                <w:rFonts w:ascii="Arial" w:hAnsi="Arial"/>
                                <w:strike/>
                                <w:sz w:val="16"/>
                                <w:szCs w:val="16"/>
                                <w:lang w:val="en-US"/>
                              </w:rPr>
                            </w:pPr>
                          </w:p>
                        </w:tc>
                        <w:tc>
                          <w:tcPr>
                            <w:tcW w:w="729" w:type="dxa"/>
                            <w:shd w:val="clear" w:color="auto" w:fill="auto"/>
                          </w:tcPr>
                          <w:p w14:paraId="121F673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c>
                          <w:tcPr>
                            <w:tcW w:w="729" w:type="dxa"/>
                            <w:shd w:val="clear" w:color="auto" w:fill="auto"/>
                          </w:tcPr>
                          <w:p w14:paraId="59C6B7C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YES</w:t>
                            </w:r>
                          </w:p>
                        </w:tc>
                      </w:tr>
                    </w:tbl>
                    <w:p w14:paraId="52AA02C1" w14:textId="775A7B11" w:rsidR="00961DF4" w:rsidRDefault="00961DF4"/>
                  </w:txbxContent>
                </v:textbox>
                <w10:wrap type="square"/>
              </v:shape>
            </w:pict>
          </mc:Fallback>
        </mc:AlternateContent>
      </w:r>
    </w:p>
    <w:p w14:paraId="5276EACF" w14:textId="77777777" w:rsidR="00085743" w:rsidRPr="00085743" w:rsidRDefault="00085743" w:rsidP="00085743">
      <w:pPr>
        <w:overflowPunct/>
        <w:autoSpaceDE/>
        <w:autoSpaceDN/>
        <w:adjustRightInd/>
        <w:spacing w:afterLines="50" w:after="120"/>
        <w:ind w:left="720"/>
        <w:textAlignment w:val="auto"/>
        <w:rPr>
          <w:rFonts w:eastAsia="SimSun"/>
          <w:sz w:val="16"/>
          <w:szCs w:val="16"/>
          <w:lang w:val="en-US" w:eastAsia="en-US"/>
        </w:rPr>
      </w:pPr>
    </w:p>
    <w:p w14:paraId="371AF21F" w14:textId="18E296DD" w:rsidR="00961DF4" w:rsidRDefault="00961DF4">
      <w:pPr>
        <w:overflowPunct/>
        <w:autoSpaceDE/>
        <w:autoSpaceDN/>
        <w:adjustRightInd/>
        <w:spacing w:after="0"/>
        <w:textAlignment w:val="auto"/>
        <w:rPr>
          <w:rFonts w:eastAsia="SimSun"/>
          <w:sz w:val="16"/>
          <w:szCs w:val="16"/>
          <w:lang w:val="en-US" w:eastAsia="en-US"/>
        </w:rPr>
      </w:pPr>
      <w:r>
        <w:rPr>
          <w:rFonts w:eastAsia="SimSun"/>
          <w:sz w:val="16"/>
          <w:szCs w:val="16"/>
          <w:lang w:val="en-US" w:eastAsia="en-US"/>
        </w:rPr>
        <w:br w:type="page"/>
      </w:r>
    </w:p>
    <w:p w14:paraId="3E1E2F12" w14:textId="45DBCB2E" w:rsidR="00411EC7" w:rsidRPr="00961DF4" w:rsidRDefault="00961DF4" w:rsidP="00961DF4">
      <w:pPr>
        <w:overflowPunct/>
        <w:autoSpaceDE/>
        <w:autoSpaceDN/>
        <w:adjustRightInd/>
        <w:spacing w:afterLines="50" w:after="120"/>
        <w:ind w:left="720"/>
        <w:textAlignment w:val="auto"/>
        <w:rPr>
          <w:rFonts w:eastAsia="SimSun"/>
          <w:sz w:val="16"/>
          <w:szCs w:val="16"/>
          <w:lang w:val="en-US" w:eastAsia="en-US"/>
        </w:rPr>
      </w:pPr>
      <w:r w:rsidRPr="00961DF4">
        <w:rPr>
          <w:rFonts w:eastAsia="SimSun"/>
          <w:noProof/>
          <w:sz w:val="16"/>
          <w:szCs w:val="16"/>
          <w:lang w:val="en-US" w:eastAsia="en-US"/>
        </w:rPr>
        <w:lastRenderedPageBreak/>
        <mc:AlternateContent>
          <mc:Choice Requires="wps">
            <w:drawing>
              <wp:anchor distT="45720" distB="45720" distL="114300" distR="114300" simplePos="0" relativeHeight="251683840" behindDoc="0" locked="0" layoutInCell="1" allowOverlap="1" wp14:anchorId="5452C1A0" wp14:editId="5DFC1CE9">
                <wp:simplePos x="0" y="0"/>
                <wp:positionH relativeFrom="margin">
                  <wp:align>right</wp:align>
                </wp:positionH>
                <wp:positionV relativeFrom="paragraph">
                  <wp:posOffset>0</wp:posOffset>
                </wp:positionV>
                <wp:extent cx="6416040" cy="9502140"/>
                <wp:effectExtent l="0" t="0" r="22860" b="2286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9502140"/>
                        </a:xfrm>
                        <a:prstGeom prst="rect">
                          <a:avLst/>
                        </a:prstGeom>
                        <a:solidFill>
                          <a:srgbClr val="FFFFFF"/>
                        </a:solidFill>
                        <a:ln w="9525">
                          <a:solidFill>
                            <a:srgbClr val="000000"/>
                          </a:solidFill>
                          <a:miter lim="800000"/>
                          <a:headEnd/>
                          <a:tailEnd/>
                        </a:ln>
                      </wps:spPr>
                      <wps:txbx>
                        <w:txbxContent>
                          <w:p w14:paraId="7F1E77E3" w14:textId="7BBA102F" w:rsidR="00961DF4" w:rsidRPr="00085743" w:rsidRDefault="00961DF4" w:rsidP="00961DF4">
                            <w:pPr>
                              <w:keepNext/>
                              <w:keepLines/>
                              <w:pBdr>
                                <w:top w:val="single" w:sz="12" w:space="3" w:color="auto"/>
                              </w:pBdr>
                              <w:tabs>
                                <w:tab w:val="num" w:pos="432"/>
                              </w:tabs>
                              <w:overflowPunct/>
                              <w:autoSpaceDE/>
                              <w:autoSpaceDN/>
                              <w:adjustRightInd/>
                              <w:spacing w:before="240"/>
                              <w:ind w:left="1152" w:hanging="432"/>
                              <w:textAlignment w:val="auto"/>
                              <w:outlineLvl w:val="0"/>
                              <w:rPr>
                                <w:rFonts w:ascii="Arial" w:eastAsia="SimSun" w:hAnsi="Arial"/>
                                <w:sz w:val="16"/>
                                <w:szCs w:val="16"/>
                                <w:lang w:val="en-US" w:eastAsia="en-US"/>
                              </w:rPr>
                            </w:pPr>
                            <w:r w:rsidRPr="00085743">
                              <w:rPr>
                                <w:rFonts w:ascii="Arial" w:eastAsia="SimSun" w:hAnsi="Arial"/>
                                <w:sz w:val="16"/>
                                <w:szCs w:val="16"/>
                                <w:lang w:val="en-US" w:eastAsia="en-US"/>
                              </w:rPr>
                              <w:t>Topic #4: SAN demodulation requirement for NB-IoT</w:t>
                            </w:r>
                          </w:p>
                          <w:p w14:paraId="4EEA3D1E"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4-1: NPUSCH format 1 requirements</w:t>
                            </w:r>
                          </w:p>
                          <w:p w14:paraId="0B379945" w14:textId="77777777"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en-US"/>
                              </w:rPr>
                              <w:t xml:space="preserve">Way forward: Simulation assumptions for NPUSCH format 1 requirements </w:t>
                            </w:r>
                            <w:r w:rsidRPr="00085743">
                              <w:rPr>
                                <w:rFonts w:eastAsia="SimSun"/>
                                <w:b/>
                                <w:bCs/>
                                <w:sz w:val="16"/>
                                <w:szCs w:val="16"/>
                                <w:lang w:val="en-US" w:eastAsia="zh-CN"/>
                              </w:rPr>
                              <w:t>(for initial simulation purpose)</w:t>
                            </w:r>
                          </w:p>
                          <w:p w14:paraId="6EFF98B9"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FFS for Doppler shift offset and Transmit timing offset</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875"/>
                              <w:gridCol w:w="955"/>
                              <w:gridCol w:w="1008"/>
                              <w:gridCol w:w="1403"/>
                              <w:gridCol w:w="910"/>
                              <w:gridCol w:w="937"/>
                              <w:gridCol w:w="982"/>
                            </w:tblGrid>
                            <w:tr w:rsidR="00961DF4" w:rsidRPr="00085743" w14:paraId="29D0C149" w14:textId="77777777" w:rsidTr="00BD624A">
                              <w:trPr>
                                <w:trHeight w:val="434"/>
                                <w:jc w:val="center"/>
                              </w:trPr>
                              <w:tc>
                                <w:tcPr>
                                  <w:tcW w:w="838" w:type="dxa"/>
                                  <w:vAlign w:val="center"/>
                                </w:tcPr>
                                <w:p w14:paraId="5E92D4E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842" w:type="dxa"/>
                                  <w:vAlign w:val="center"/>
                                </w:tcPr>
                                <w:p w14:paraId="41FFCC09"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816" w:type="dxa"/>
                                  <w:vAlign w:val="center"/>
                                </w:tcPr>
                                <w:p w14:paraId="0D434EB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Subcarrier spacing</w:t>
                                  </w:r>
                                </w:p>
                              </w:tc>
                              <w:tc>
                                <w:tcPr>
                                  <w:tcW w:w="938" w:type="dxa"/>
                                  <w:vAlign w:val="center"/>
                                </w:tcPr>
                                <w:p w14:paraId="6A30577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allocated subcarriers</w:t>
                                  </w:r>
                                </w:p>
                              </w:tc>
                              <w:tc>
                                <w:tcPr>
                                  <w:tcW w:w="2039" w:type="dxa"/>
                                  <w:vAlign w:val="center"/>
                                </w:tcPr>
                                <w:p w14:paraId="5B99446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 xml:space="preserve">Propagation conditions </w:t>
                                  </w:r>
                                </w:p>
                              </w:tc>
                              <w:tc>
                                <w:tcPr>
                                  <w:tcW w:w="777" w:type="dxa"/>
                                  <w:vAlign w:val="center"/>
                                </w:tcPr>
                                <w:p w14:paraId="21E2162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FRC</w:t>
                                  </w:r>
                                </w:p>
                              </w:tc>
                              <w:tc>
                                <w:tcPr>
                                  <w:tcW w:w="800" w:type="dxa"/>
                                  <w:vAlign w:val="center"/>
                                </w:tcPr>
                                <w:p w14:paraId="7977F3B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Repetition number</w:t>
                                  </w:r>
                                </w:p>
                              </w:tc>
                              <w:tc>
                                <w:tcPr>
                                  <w:tcW w:w="0" w:type="auto"/>
                                  <w:vAlign w:val="center"/>
                                </w:tcPr>
                                <w:p w14:paraId="09CD736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Fraction of maximum throughput</w:t>
                                  </w:r>
                                </w:p>
                              </w:tc>
                            </w:tr>
                            <w:tr w:rsidR="00961DF4" w:rsidRPr="00085743" w14:paraId="659C0761" w14:textId="77777777" w:rsidTr="00BD624A">
                              <w:trPr>
                                <w:trHeight w:val="571"/>
                                <w:jc w:val="center"/>
                              </w:trPr>
                              <w:tc>
                                <w:tcPr>
                                  <w:tcW w:w="838" w:type="dxa"/>
                                  <w:vAlign w:val="center"/>
                                </w:tcPr>
                                <w:p w14:paraId="4893CDF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842" w:type="dxa"/>
                                  <w:vAlign w:val="center"/>
                                </w:tcPr>
                                <w:p w14:paraId="695111E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816" w:type="dxa"/>
                                  <w:vAlign w:val="center"/>
                                </w:tcPr>
                                <w:p w14:paraId="6629E72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3.75KHz</w:t>
                                  </w:r>
                                </w:p>
                              </w:tc>
                              <w:tc>
                                <w:tcPr>
                                  <w:tcW w:w="938" w:type="dxa"/>
                                  <w:vAlign w:val="center"/>
                                </w:tcPr>
                                <w:p w14:paraId="70966BA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2039" w:type="dxa"/>
                                  <w:vAlign w:val="center"/>
                                </w:tcPr>
                                <w:p w14:paraId="55AD02B7"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694E1BE4"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777" w:type="dxa"/>
                                  <w:vAlign w:val="center"/>
                                </w:tcPr>
                                <w:p w14:paraId="7490EBD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eastAsia="Yu Mincho" w:hAnsi="Arial"/>
                                      <w:sz w:val="16"/>
                                      <w:szCs w:val="16"/>
                                      <w:lang w:val="en-US"/>
                                    </w:rPr>
                                    <w:t xml:space="preserve">TS36.104 </w:t>
                                  </w:r>
                                  <w:r w:rsidRPr="00085743">
                                    <w:rPr>
                                      <w:rFonts w:ascii="Arial" w:hAnsi="Arial"/>
                                      <w:sz w:val="16"/>
                                      <w:szCs w:val="16"/>
                                      <w:lang w:val="en-US"/>
                                    </w:rPr>
                                    <w:t>A16-1</w:t>
                                  </w:r>
                                </w:p>
                              </w:tc>
                              <w:tc>
                                <w:tcPr>
                                  <w:tcW w:w="800" w:type="dxa"/>
                                  <w:vAlign w:val="center"/>
                                </w:tcPr>
                                <w:p w14:paraId="76B58F05"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c>
                                <w:tcPr>
                                  <w:tcW w:w="0" w:type="auto"/>
                                  <w:vAlign w:val="center"/>
                                </w:tcPr>
                                <w:p w14:paraId="2E3C97E5"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70%</w:t>
                                  </w:r>
                                </w:p>
                              </w:tc>
                            </w:tr>
                            <w:tr w:rsidR="00961DF4" w:rsidRPr="00085743" w14:paraId="31B79E3B" w14:textId="77777777" w:rsidTr="00BD624A">
                              <w:trPr>
                                <w:trHeight w:val="571"/>
                                <w:jc w:val="center"/>
                              </w:trPr>
                              <w:tc>
                                <w:tcPr>
                                  <w:tcW w:w="838" w:type="dxa"/>
                                  <w:vAlign w:val="center"/>
                                </w:tcPr>
                                <w:p w14:paraId="2DD3F04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842" w:type="dxa"/>
                                  <w:vAlign w:val="center"/>
                                </w:tcPr>
                                <w:p w14:paraId="36B4A33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816" w:type="dxa"/>
                                  <w:vAlign w:val="center"/>
                                </w:tcPr>
                                <w:p w14:paraId="4AE53D6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15KHz</w:t>
                                  </w:r>
                                </w:p>
                              </w:tc>
                              <w:tc>
                                <w:tcPr>
                                  <w:tcW w:w="938" w:type="dxa"/>
                                  <w:vAlign w:val="center"/>
                                </w:tcPr>
                                <w:p w14:paraId="577197D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12</w:t>
                                  </w:r>
                                </w:p>
                              </w:tc>
                              <w:tc>
                                <w:tcPr>
                                  <w:tcW w:w="2039" w:type="dxa"/>
                                  <w:vAlign w:val="center"/>
                                </w:tcPr>
                                <w:p w14:paraId="3BDC1EBA"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0693A1D0"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777" w:type="dxa"/>
                                  <w:vAlign w:val="center"/>
                                </w:tcPr>
                                <w:p w14:paraId="68B34CAD" w14:textId="77777777" w:rsidR="00961DF4" w:rsidRPr="00085743" w:rsidRDefault="00961DF4" w:rsidP="00961DF4">
                                  <w:pPr>
                                    <w:keepNext/>
                                    <w:keepLines/>
                                    <w:snapToGrid w:val="0"/>
                                    <w:spacing w:after="0"/>
                                    <w:jc w:val="center"/>
                                    <w:rPr>
                                      <w:rFonts w:ascii="Arial" w:eastAsia="Yu Mincho" w:hAnsi="Arial"/>
                                      <w:sz w:val="16"/>
                                      <w:szCs w:val="16"/>
                                      <w:lang w:val="en-US"/>
                                    </w:rPr>
                                  </w:pPr>
                                  <w:r w:rsidRPr="00085743">
                                    <w:rPr>
                                      <w:rFonts w:ascii="Arial" w:eastAsia="Yu Mincho" w:hAnsi="Arial"/>
                                      <w:sz w:val="16"/>
                                      <w:szCs w:val="16"/>
                                      <w:lang w:val="en-US"/>
                                    </w:rPr>
                                    <w:t xml:space="preserve">TS36.104 </w:t>
                                  </w:r>
                                  <w:r w:rsidRPr="00085743">
                                    <w:rPr>
                                      <w:rFonts w:ascii="Arial" w:hAnsi="Arial"/>
                                      <w:sz w:val="16"/>
                                      <w:szCs w:val="16"/>
                                      <w:lang w:val="en-US"/>
                                    </w:rPr>
                                    <w:t>A16-5</w:t>
                                  </w:r>
                                </w:p>
                              </w:tc>
                              <w:tc>
                                <w:tcPr>
                                  <w:tcW w:w="800" w:type="dxa"/>
                                  <w:vAlign w:val="center"/>
                                </w:tcPr>
                                <w:p w14:paraId="419177D1"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16</w:t>
                                  </w:r>
                                </w:p>
                              </w:tc>
                              <w:tc>
                                <w:tcPr>
                                  <w:tcW w:w="0" w:type="auto"/>
                                  <w:vAlign w:val="center"/>
                                </w:tcPr>
                                <w:p w14:paraId="04AE672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70%</w:t>
                                  </w:r>
                                </w:p>
                              </w:tc>
                            </w:tr>
                          </w:tbl>
                          <w:p w14:paraId="6C3E0237"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21E7EE72"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4-2: NPUSCH format 2 requirements</w:t>
                            </w:r>
                          </w:p>
                          <w:p w14:paraId="59B345A2" w14:textId="77777777" w:rsidR="00961DF4" w:rsidRPr="00085743" w:rsidRDefault="00961DF4" w:rsidP="00961DF4">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Way forward:</w:t>
                            </w:r>
                            <w:r w:rsidRPr="00085743">
                              <w:rPr>
                                <w:rFonts w:eastAsia="SimSun"/>
                                <w:sz w:val="16"/>
                                <w:szCs w:val="16"/>
                                <w:lang w:val="en-US" w:eastAsia="en-US"/>
                              </w:rPr>
                              <w:t xml:space="preserve"> </w:t>
                            </w:r>
                            <w:r w:rsidRPr="00085743">
                              <w:rPr>
                                <w:rFonts w:eastAsia="SimSun"/>
                                <w:b/>
                                <w:bCs/>
                                <w:sz w:val="16"/>
                                <w:szCs w:val="16"/>
                                <w:lang w:val="en-US" w:eastAsia="en-US"/>
                              </w:rPr>
                              <w:t xml:space="preserve">Simulation assumptions for NPUSCH format 2 requirements </w:t>
                            </w:r>
                            <w:r w:rsidRPr="00085743">
                              <w:rPr>
                                <w:rFonts w:eastAsia="SimSun"/>
                                <w:b/>
                                <w:bCs/>
                                <w:sz w:val="16"/>
                                <w:szCs w:val="16"/>
                                <w:lang w:val="en-US" w:eastAsia="zh-CN"/>
                              </w:rPr>
                              <w:t>(for initial simulation purpose)</w:t>
                            </w:r>
                          </w:p>
                          <w:p w14:paraId="4D8336DC"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The DTX to ACK probability, i.e., the probability that ACK is detected when nothing is sent per NPUSCH format 2 transmission, shall not exceed 1% per NPUSCH format 2 transmission.</w:t>
                            </w:r>
                          </w:p>
                          <w:p w14:paraId="3DDC7C0D"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ACK missed detection probability shall not exceed 1%.</w:t>
                            </w:r>
                          </w:p>
                          <w:p w14:paraId="4E8FC84D"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7D041A0B"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NPUCCH format 2 and NPRACH fading scenario. </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1220"/>
                              <w:gridCol w:w="1854"/>
                              <w:gridCol w:w="1489"/>
                              <w:gridCol w:w="1149"/>
                              <w:gridCol w:w="1128"/>
                            </w:tblGrid>
                            <w:tr w:rsidR="00961DF4" w:rsidRPr="00085743" w14:paraId="488CACDC" w14:textId="77777777" w:rsidTr="00BD624A">
                              <w:trPr>
                                <w:trHeight w:val="687"/>
                                <w:jc w:val="center"/>
                              </w:trPr>
                              <w:tc>
                                <w:tcPr>
                                  <w:tcW w:w="0" w:type="auto"/>
                                  <w:vAlign w:val="center"/>
                                </w:tcPr>
                                <w:p w14:paraId="216823A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0" w:type="auto"/>
                                  <w:vAlign w:val="center"/>
                                </w:tcPr>
                                <w:p w14:paraId="332CFA6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0" w:type="auto"/>
                                  <w:vAlign w:val="center"/>
                                </w:tcPr>
                                <w:p w14:paraId="5F8F7D3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Propagation conditions</w:t>
                                  </w:r>
                                </w:p>
                              </w:tc>
                              <w:tc>
                                <w:tcPr>
                                  <w:tcW w:w="0" w:type="auto"/>
                                  <w:vAlign w:val="center"/>
                                </w:tcPr>
                                <w:p w14:paraId="1EC27B9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allocated subcarriers</w:t>
                                  </w:r>
                                </w:p>
                              </w:tc>
                              <w:tc>
                                <w:tcPr>
                                  <w:tcW w:w="0" w:type="auto"/>
                                  <w:vAlign w:val="center"/>
                                </w:tcPr>
                                <w:p w14:paraId="260D4CC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Subcarrier spacing</w:t>
                                  </w:r>
                                </w:p>
                              </w:tc>
                              <w:tc>
                                <w:tcPr>
                                  <w:tcW w:w="0" w:type="auto"/>
                                  <w:vAlign w:val="center"/>
                                </w:tcPr>
                                <w:p w14:paraId="6747CCE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Repetition number</w:t>
                                  </w:r>
                                </w:p>
                              </w:tc>
                            </w:tr>
                            <w:tr w:rsidR="00961DF4" w:rsidRPr="00085743" w14:paraId="6FC2EF12" w14:textId="77777777" w:rsidTr="00BD624A">
                              <w:trPr>
                                <w:trHeight w:val="404"/>
                                <w:jc w:val="center"/>
                              </w:trPr>
                              <w:tc>
                                <w:tcPr>
                                  <w:tcW w:w="0" w:type="auto"/>
                                  <w:vAlign w:val="center"/>
                                </w:tcPr>
                                <w:p w14:paraId="57D03FD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6B2D5B9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0" w:type="auto"/>
                                  <w:vAlign w:val="center"/>
                                </w:tcPr>
                                <w:p w14:paraId="461EA251"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2045D2C5"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0" w:type="auto"/>
                                  <w:vAlign w:val="center"/>
                                </w:tcPr>
                                <w:p w14:paraId="31B3A52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53D2F3D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3.75KHz</w:t>
                                  </w:r>
                                </w:p>
                              </w:tc>
                              <w:tc>
                                <w:tcPr>
                                  <w:tcW w:w="0" w:type="auto"/>
                                  <w:vAlign w:val="center"/>
                                </w:tcPr>
                                <w:p w14:paraId="5EE0C3C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r>
                            <w:tr w:rsidR="00961DF4" w:rsidRPr="00085743" w14:paraId="4FDEFCCF" w14:textId="77777777" w:rsidTr="00BD624A">
                              <w:trPr>
                                <w:trHeight w:val="404"/>
                                <w:jc w:val="center"/>
                              </w:trPr>
                              <w:tc>
                                <w:tcPr>
                                  <w:tcW w:w="0" w:type="auto"/>
                                  <w:vAlign w:val="center"/>
                                </w:tcPr>
                                <w:p w14:paraId="245A809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3F0344C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0" w:type="auto"/>
                                  <w:vAlign w:val="center"/>
                                </w:tcPr>
                                <w:p w14:paraId="7B720A56"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61037E1A"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0" w:type="auto"/>
                                  <w:vAlign w:val="center"/>
                                </w:tcPr>
                                <w:p w14:paraId="5E0984D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2E39D3F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15KHz</w:t>
                                  </w:r>
                                </w:p>
                              </w:tc>
                              <w:tc>
                                <w:tcPr>
                                  <w:tcW w:w="0" w:type="auto"/>
                                  <w:vAlign w:val="center"/>
                                </w:tcPr>
                                <w:p w14:paraId="7B859CD8"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r>
                          </w:tbl>
                          <w:p w14:paraId="3895723B"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4-3: NPRACH requirements</w:t>
                            </w:r>
                          </w:p>
                          <w:p w14:paraId="584C23E3" w14:textId="77777777" w:rsidR="00961DF4" w:rsidRPr="00085743" w:rsidRDefault="00961DF4" w:rsidP="00961DF4">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Way forward:</w:t>
                            </w:r>
                            <w:r w:rsidRPr="00085743">
                              <w:rPr>
                                <w:rFonts w:eastAsia="SimSun"/>
                                <w:sz w:val="16"/>
                                <w:szCs w:val="16"/>
                                <w:lang w:val="en-US" w:eastAsia="en-US"/>
                              </w:rPr>
                              <w:t xml:space="preserve"> </w:t>
                            </w:r>
                            <w:r w:rsidRPr="00085743">
                              <w:rPr>
                                <w:rFonts w:eastAsia="SimSun"/>
                                <w:b/>
                                <w:bCs/>
                                <w:sz w:val="16"/>
                                <w:szCs w:val="16"/>
                                <w:lang w:val="en-US" w:eastAsia="en-US"/>
                              </w:rPr>
                              <w:t xml:space="preserve">Simulation assumptions for NPRACH demodulation requirements </w:t>
                            </w:r>
                            <w:r w:rsidRPr="00085743">
                              <w:rPr>
                                <w:rFonts w:eastAsia="SimSun"/>
                                <w:b/>
                                <w:bCs/>
                                <w:sz w:val="16"/>
                                <w:szCs w:val="16"/>
                                <w:lang w:val="en-US" w:eastAsia="zh-CN"/>
                              </w:rPr>
                              <w:t>(for initial simulation purpose)</w:t>
                            </w:r>
                          </w:p>
                          <w:p w14:paraId="7C09AF3A"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false alarm probability shall be less than or equal to 0.1%.</w:t>
                            </w:r>
                          </w:p>
                          <w:p w14:paraId="1A943643"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The probability of detection shall be equal to or exceed 99%.</w:t>
                            </w:r>
                          </w:p>
                          <w:p w14:paraId="42F27B49"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555CAB0D" w14:textId="23C1F476"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NPUCCH format 2 and NPRACH fading scenario. </w:t>
                            </w:r>
                          </w:p>
                          <w:tbl>
                            <w:tblPr>
                              <w:tblStyle w:val="TableGrid10"/>
                              <w:tblW w:w="8427" w:type="dxa"/>
                              <w:tblInd w:w="720" w:type="dxa"/>
                              <w:tblLook w:val="04A0" w:firstRow="1" w:lastRow="0" w:firstColumn="1" w:lastColumn="0" w:noHBand="0" w:noVBand="1"/>
                            </w:tblPr>
                            <w:tblGrid>
                              <w:gridCol w:w="971"/>
                              <w:gridCol w:w="972"/>
                              <w:gridCol w:w="937"/>
                              <w:gridCol w:w="1945"/>
                              <w:gridCol w:w="1520"/>
                              <w:gridCol w:w="1041"/>
                              <w:gridCol w:w="1041"/>
                            </w:tblGrid>
                            <w:tr w:rsidR="00961DF4" w:rsidRPr="00085743" w14:paraId="24090680" w14:textId="77777777" w:rsidTr="00BD624A">
                              <w:trPr>
                                <w:trHeight w:val="232"/>
                              </w:trPr>
                              <w:tc>
                                <w:tcPr>
                                  <w:tcW w:w="973" w:type="dxa"/>
                                </w:tcPr>
                                <w:p w14:paraId="5F1AE3E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w:t>
                                  </w:r>
                                </w:p>
                              </w:tc>
                              <w:tc>
                                <w:tcPr>
                                  <w:tcW w:w="973" w:type="dxa"/>
                                </w:tcPr>
                                <w:p w14:paraId="25A6922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w:t>
                                  </w:r>
                                </w:p>
                              </w:tc>
                              <w:tc>
                                <w:tcPr>
                                  <w:tcW w:w="915" w:type="dxa"/>
                                </w:tcPr>
                                <w:p w14:paraId="0242A01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Repetition number</w:t>
                                  </w:r>
                                </w:p>
                              </w:tc>
                              <w:tc>
                                <w:tcPr>
                                  <w:tcW w:w="1952" w:type="dxa"/>
                                </w:tcPr>
                                <w:p w14:paraId="510460B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Propagation channel and correlation</w:t>
                                  </w:r>
                                </w:p>
                              </w:tc>
                              <w:tc>
                                <w:tcPr>
                                  <w:tcW w:w="1524" w:type="dxa"/>
                                </w:tcPr>
                                <w:p w14:paraId="2FFFBFA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Frequency offset</w:t>
                                  </w:r>
                                </w:p>
                              </w:tc>
                              <w:tc>
                                <w:tcPr>
                                  <w:tcW w:w="1045" w:type="dxa"/>
                                </w:tcPr>
                                <w:p w14:paraId="016737D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PF0</w:t>
                                  </w:r>
                                </w:p>
                              </w:tc>
                              <w:tc>
                                <w:tcPr>
                                  <w:tcW w:w="1045" w:type="dxa"/>
                                </w:tcPr>
                                <w:p w14:paraId="6FD6F1D9"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PF1</w:t>
                                  </w:r>
                                </w:p>
                              </w:tc>
                            </w:tr>
                            <w:tr w:rsidR="00961DF4" w:rsidRPr="00085743" w14:paraId="256A9C86" w14:textId="77777777" w:rsidTr="00BD624A">
                              <w:trPr>
                                <w:trHeight w:val="457"/>
                              </w:trPr>
                              <w:tc>
                                <w:tcPr>
                                  <w:tcW w:w="973" w:type="dxa"/>
                                </w:tcPr>
                                <w:p w14:paraId="094B147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973" w:type="dxa"/>
                                </w:tcPr>
                                <w:p w14:paraId="205D33B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915" w:type="dxa"/>
                                </w:tcPr>
                                <w:p w14:paraId="32967B9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8</w:t>
                                  </w:r>
                                </w:p>
                              </w:tc>
                              <w:tc>
                                <w:tcPr>
                                  <w:tcW w:w="1952" w:type="dxa"/>
                                </w:tcPr>
                                <w:p w14:paraId="5210A7A6"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63FC69F0"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 Y = [1, 30] Hz</w:t>
                                  </w:r>
                                </w:p>
                              </w:tc>
                              <w:tc>
                                <w:tcPr>
                                  <w:tcW w:w="1524" w:type="dxa"/>
                                </w:tcPr>
                                <w:p w14:paraId="657905D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200Hz + X (X: See sub-topic 2-2 Additional Doppler shift offset)</w:t>
                                  </w:r>
                                </w:p>
                              </w:tc>
                              <w:tc>
                                <w:tcPr>
                                  <w:tcW w:w="1045" w:type="dxa"/>
                                </w:tcPr>
                                <w:p w14:paraId="6EE1C0E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c>
                                <w:tcPr>
                                  <w:tcW w:w="1045" w:type="dxa"/>
                                </w:tcPr>
                                <w:p w14:paraId="65B32A4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r>
                            <w:tr w:rsidR="00961DF4" w:rsidRPr="00085743" w14:paraId="1B330990" w14:textId="77777777" w:rsidTr="00BD624A">
                              <w:trPr>
                                <w:trHeight w:val="457"/>
                              </w:trPr>
                              <w:tc>
                                <w:tcPr>
                                  <w:tcW w:w="973" w:type="dxa"/>
                                </w:tcPr>
                                <w:p w14:paraId="06037E4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973" w:type="dxa"/>
                                </w:tcPr>
                                <w:p w14:paraId="4F1002B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915" w:type="dxa"/>
                                </w:tcPr>
                                <w:p w14:paraId="34461F8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32</w:t>
                                  </w:r>
                                </w:p>
                              </w:tc>
                              <w:tc>
                                <w:tcPr>
                                  <w:tcW w:w="1952" w:type="dxa"/>
                                </w:tcPr>
                                <w:p w14:paraId="01340BC2"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44B3CE2B"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 Y = [1, 30] Hz</w:t>
                                  </w:r>
                                </w:p>
                              </w:tc>
                              <w:tc>
                                <w:tcPr>
                                  <w:tcW w:w="1524" w:type="dxa"/>
                                </w:tcPr>
                                <w:p w14:paraId="40F9266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200Hz + X (X: See sub-topic 2-2 Additional Doppler shift offset)</w:t>
                                  </w:r>
                                </w:p>
                              </w:tc>
                              <w:tc>
                                <w:tcPr>
                                  <w:tcW w:w="1045" w:type="dxa"/>
                                </w:tcPr>
                                <w:p w14:paraId="3143407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c>
                                <w:tcPr>
                                  <w:tcW w:w="1045" w:type="dxa"/>
                                </w:tcPr>
                                <w:p w14:paraId="7C0D0984"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r>
                          </w:tbl>
                          <w:p w14:paraId="0F127B98" w14:textId="40CC6135" w:rsidR="00961DF4" w:rsidRDefault="00961D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52C1A0" id="_x0000_s1038" type="#_x0000_t202" style="position:absolute;left:0;text-align:left;margin-left:454pt;margin-top:0;width:505.2pt;height:748.2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">
                <v:textbox>
                  <w:txbxContent>
                    <w:p w14:paraId="7F1E77E3" w14:textId="7BBA102F" w:rsidR="00961DF4" w:rsidRPr="00085743" w:rsidRDefault="00961DF4" w:rsidP="00961DF4">
                      <w:pPr>
                        <w:keepNext/>
                        <w:keepLines/>
                        <w:pBdr>
                          <w:top w:val="single" w:sz="12" w:space="3" w:color="auto"/>
                        </w:pBdr>
                        <w:tabs>
                          <w:tab w:val="num" w:pos="432"/>
                        </w:tabs>
                        <w:overflowPunct/>
                        <w:autoSpaceDE/>
                        <w:autoSpaceDN/>
                        <w:adjustRightInd/>
                        <w:spacing w:before="240"/>
                        <w:ind w:left="1152" w:hanging="432"/>
                        <w:textAlignment w:val="auto"/>
                        <w:outlineLvl w:val="0"/>
                        <w:rPr>
                          <w:rFonts w:ascii="Arial" w:eastAsia="SimSun" w:hAnsi="Arial"/>
                          <w:sz w:val="16"/>
                          <w:szCs w:val="16"/>
                          <w:lang w:val="en-US" w:eastAsia="en-US"/>
                        </w:rPr>
                      </w:pPr>
                      <w:r w:rsidRPr="00085743">
                        <w:rPr>
                          <w:rFonts w:ascii="Arial" w:eastAsia="SimSun" w:hAnsi="Arial"/>
                          <w:sz w:val="16"/>
                          <w:szCs w:val="16"/>
                          <w:lang w:val="en-US" w:eastAsia="en-US"/>
                        </w:rPr>
                        <w:t>Topic #4: SAN demodulation requirement for NB-IoT</w:t>
                      </w:r>
                    </w:p>
                    <w:p w14:paraId="4EEA3D1E"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4-1: NPUSCH format 1 requirements</w:t>
                      </w:r>
                    </w:p>
                    <w:p w14:paraId="0B379945" w14:textId="77777777" w:rsidR="00961DF4" w:rsidRPr="00085743" w:rsidRDefault="00961DF4" w:rsidP="00961DF4">
                      <w:pPr>
                        <w:overflowPunct/>
                        <w:autoSpaceDE/>
                        <w:autoSpaceDN/>
                        <w:adjustRightInd/>
                        <w:spacing w:afterLines="50" w:after="120"/>
                        <w:ind w:left="720"/>
                        <w:textAlignment w:val="auto"/>
                        <w:rPr>
                          <w:rFonts w:eastAsia="SimSun"/>
                          <w:b/>
                          <w:bCs/>
                          <w:sz w:val="16"/>
                          <w:szCs w:val="16"/>
                          <w:lang w:val="en-US" w:eastAsia="zh-CN"/>
                        </w:rPr>
                      </w:pPr>
                      <w:r w:rsidRPr="00085743">
                        <w:rPr>
                          <w:rFonts w:eastAsia="SimSun"/>
                          <w:b/>
                          <w:bCs/>
                          <w:sz w:val="16"/>
                          <w:szCs w:val="16"/>
                          <w:lang w:val="en-US" w:eastAsia="en-US"/>
                        </w:rPr>
                        <w:t xml:space="preserve">Way forward: Simulation assumptions for NPUSCH format 1 requirements </w:t>
                      </w:r>
                      <w:r w:rsidRPr="00085743">
                        <w:rPr>
                          <w:rFonts w:eastAsia="SimSun"/>
                          <w:b/>
                          <w:bCs/>
                          <w:sz w:val="16"/>
                          <w:szCs w:val="16"/>
                          <w:lang w:val="en-US" w:eastAsia="zh-CN"/>
                        </w:rPr>
                        <w:t>(for initial simulation purpose)</w:t>
                      </w:r>
                    </w:p>
                    <w:p w14:paraId="6EFF98B9"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FFS for Doppler shift offset and Transmit timing offset</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875"/>
                        <w:gridCol w:w="955"/>
                        <w:gridCol w:w="1008"/>
                        <w:gridCol w:w="1403"/>
                        <w:gridCol w:w="910"/>
                        <w:gridCol w:w="937"/>
                        <w:gridCol w:w="982"/>
                      </w:tblGrid>
                      <w:tr w:rsidR="00961DF4" w:rsidRPr="00085743" w14:paraId="29D0C149" w14:textId="77777777" w:rsidTr="00BD624A">
                        <w:trPr>
                          <w:trHeight w:val="434"/>
                          <w:jc w:val="center"/>
                        </w:trPr>
                        <w:tc>
                          <w:tcPr>
                            <w:tcW w:w="838" w:type="dxa"/>
                            <w:vAlign w:val="center"/>
                          </w:tcPr>
                          <w:p w14:paraId="5E92D4E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842" w:type="dxa"/>
                            <w:vAlign w:val="center"/>
                          </w:tcPr>
                          <w:p w14:paraId="41FFCC09"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816" w:type="dxa"/>
                            <w:vAlign w:val="center"/>
                          </w:tcPr>
                          <w:p w14:paraId="0D434EB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Subcarrier spacing</w:t>
                            </w:r>
                          </w:p>
                        </w:tc>
                        <w:tc>
                          <w:tcPr>
                            <w:tcW w:w="938" w:type="dxa"/>
                            <w:vAlign w:val="center"/>
                          </w:tcPr>
                          <w:p w14:paraId="6A30577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allocated subcarriers</w:t>
                            </w:r>
                          </w:p>
                        </w:tc>
                        <w:tc>
                          <w:tcPr>
                            <w:tcW w:w="2039" w:type="dxa"/>
                            <w:vAlign w:val="center"/>
                          </w:tcPr>
                          <w:p w14:paraId="5B99446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 xml:space="preserve">Propagation conditions </w:t>
                            </w:r>
                          </w:p>
                        </w:tc>
                        <w:tc>
                          <w:tcPr>
                            <w:tcW w:w="777" w:type="dxa"/>
                            <w:vAlign w:val="center"/>
                          </w:tcPr>
                          <w:p w14:paraId="21E2162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FRC</w:t>
                            </w:r>
                          </w:p>
                        </w:tc>
                        <w:tc>
                          <w:tcPr>
                            <w:tcW w:w="800" w:type="dxa"/>
                            <w:vAlign w:val="center"/>
                          </w:tcPr>
                          <w:p w14:paraId="7977F3B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Repetition number</w:t>
                            </w:r>
                          </w:p>
                        </w:tc>
                        <w:tc>
                          <w:tcPr>
                            <w:tcW w:w="0" w:type="auto"/>
                            <w:vAlign w:val="center"/>
                          </w:tcPr>
                          <w:p w14:paraId="09CD736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Fraction of maximum throughput</w:t>
                            </w:r>
                          </w:p>
                        </w:tc>
                      </w:tr>
                      <w:tr w:rsidR="00961DF4" w:rsidRPr="00085743" w14:paraId="659C0761" w14:textId="77777777" w:rsidTr="00BD624A">
                        <w:trPr>
                          <w:trHeight w:val="571"/>
                          <w:jc w:val="center"/>
                        </w:trPr>
                        <w:tc>
                          <w:tcPr>
                            <w:tcW w:w="838" w:type="dxa"/>
                            <w:vAlign w:val="center"/>
                          </w:tcPr>
                          <w:p w14:paraId="4893CDF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842" w:type="dxa"/>
                            <w:vAlign w:val="center"/>
                          </w:tcPr>
                          <w:p w14:paraId="695111E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816" w:type="dxa"/>
                            <w:vAlign w:val="center"/>
                          </w:tcPr>
                          <w:p w14:paraId="6629E72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3.75KHz</w:t>
                            </w:r>
                          </w:p>
                        </w:tc>
                        <w:tc>
                          <w:tcPr>
                            <w:tcW w:w="938" w:type="dxa"/>
                            <w:vAlign w:val="center"/>
                          </w:tcPr>
                          <w:p w14:paraId="70966BA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2039" w:type="dxa"/>
                            <w:vAlign w:val="center"/>
                          </w:tcPr>
                          <w:p w14:paraId="55AD02B7"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694E1BE4"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777" w:type="dxa"/>
                            <w:vAlign w:val="center"/>
                          </w:tcPr>
                          <w:p w14:paraId="7490EBD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eastAsia="Yu Mincho" w:hAnsi="Arial"/>
                                <w:sz w:val="16"/>
                                <w:szCs w:val="16"/>
                                <w:lang w:val="en-US"/>
                              </w:rPr>
                              <w:t xml:space="preserve">TS36.104 </w:t>
                            </w:r>
                            <w:r w:rsidRPr="00085743">
                              <w:rPr>
                                <w:rFonts w:ascii="Arial" w:hAnsi="Arial"/>
                                <w:sz w:val="16"/>
                                <w:szCs w:val="16"/>
                                <w:lang w:val="en-US"/>
                              </w:rPr>
                              <w:t>A16-1</w:t>
                            </w:r>
                          </w:p>
                        </w:tc>
                        <w:tc>
                          <w:tcPr>
                            <w:tcW w:w="800" w:type="dxa"/>
                            <w:vAlign w:val="center"/>
                          </w:tcPr>
                          <w:p w14:paraId="76B58F05"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c>
                          <w:tcPr>
                            <w:tcW w:w="0" w:type="auto"/>
                            <w:vAlign w:val="center"/>
                          </w:tcPr>
                          <w:p w14:paraId="2E3C97E5"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70%</w:t>
                            </w:r>
                          </w:p>
                        </w:tc>
                      </w:tr>
                      <w:tr w:rsidR="00961DF4" w:rsidRPr="00085743" w14:paraId="31B79E3B" w14:textId="77777777" w:rsidTr="00BD624A">
                        <w:trPr>
                          <w:trHeight w:val="571"/>
                          <w:jc w:val="center"/>
                        </w:trPr>
                        <w:tc>
                          <w:tcPr>
                            <w:tcW w:w="838" w:type="dxa"/>
                            <w:vAlign w:val="center"/>
                          </w:tcPr>
                          <w:p w14:paraId="2DD3F04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842" w:type="dxa"/>
                            <w:vAlign w:val="center"/>
                          </w:tcPr>
                          <w:p w14:paraId="36B4A33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816" w:type="dxa"/>
                            <w:vAlign w:val="center"/>
                          </w:tcPr>
                          <w:p w14:paraId="4AE53D6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15KHz</w:t>
                            </w:r>
                          </w:p>
                        </w:tc>
                        <w:tc>
                          <w:tcPr>
                            <w:tcW w:w="938" w:type="dxa"/>
                            <w:vAlign w:val="center"/>
                          </w:tcPr>
                          <w:p w14:paraId="577197D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12</w:t>
                            </w:r>
                          </w:p>
                        </w:tc>
                        <w:tc>
                          <w:tcPr>
                            <w:tcW w:w="2039" w:type="dxa"/>
                            <w:vAlign w:val="center"/>
                          </w:tcPr>
                          <w:p w14:paraId="3BDC1EBA"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0693A1D0"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777" w:type="dxa"/>
                            <w:vAlign w:val="center"/>
                          </w:tcPr>
                          <w:p w14:paraId="68B34CAD" w14:textId="77777777" w:rsidR="00961DF4" w:rsidRPr="00085743" w:rsidRDefault="00961DF4" w:rsidP="00961DF4">
                            <w:pPr>
                              <w:keepNext/>
                              <w:keepLines/>
                              <w:snapToGrid w:val="0"/>
                              <w:spacing w:after="0"/>
                              <w:jc w:val="center"/>
                              <w:rPr>
                                <w:rFonts w:ascii="Arial" w:eastAsia="Yu Mincho" w:hAnsi="Arial"/>
                                <w:sz w:val="16"/>
                                <w:szCs w:val="16"/>
                                <w:lang w:val="en-US"/>
                              </w:rPr>
                            </w:pPr>
                            <w:r w:rsidRPr="00085743">
                              <w:rPr>
                                <w:rFonts w:ascii="Arial" w:eastAsia="Yu Mincho" w:hAnsi="Arial"/>
                                <w:sz w:val="16"/>
                                <w:szCs w:val="16"/>
                                <w:lang w:val="en-US"/>
                              </w:rPr>
                              <w:t xml:space="preserve">TS36.104 </w:t>
                            </w:r>
                            <w:r w:rsidRPr="00085743">
                              <w:rPr>
                                <w:rFonts w:ascii="Arial" w:hAnsi="Arial"/>
                                <w:sz w:val="16"/>
                                <w:szCs w:val="16"/>
                                <w:lang w:val="en-US"/>
                              </w:rPr>
                              <w:t>A16-5</w:t>
                            </w:r>
                          </w:p>
                        </w:tc>
                        <w:tc>
                          <w:tcPr>
                            <w:tcW w:w="800" w:type="dxa"/>
                            <w:vAlign w:val="center"/>
                          </w:tcPr>
                          <w:p w14:paraId="419177D1"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16</w:t>
                            </w:r>
                          </w:p>
                        </w:tc>
                        <w:tc>
                          <w:tcPr>
                            <w:tcW w:w="0" w:type="auto"/>
                            <w:vAlign w:val="center"/>
                          </w:tcPr>
                          <w:p w14:paraId="04AE672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70%</w:t>
                            </w:r>
                          </w:p>
                        </w:tc>
                      </w:tr>
                    </w:tbl>
                    <w:p w14:paraId="6C3E0237" w14:textId="77777777" w:rsidR="00961DF4" w:rsidRPr="00085743" w:rsidRDefault="00961DF4" w:rsidP="00961DF4">
                      <w:pPr>
                        <w:overflowPunct/>
                        <w:autoSpaceDE/>
                        <w:autoSpaceDN/>
                        <w:adjustRightInd/>
                        <w:spacing w:afterLines="50" w:after="120"/>
                        <w:ind w:left="720"/>
                        <w:textAlignment w:val="auto"/>
                        <w:rPr>
                          <w:rFonts w:eastAsia="SimSun"/>
                          <w:sz w:val="16"/>
                          <w:szCs w:val="16"/>
                          <w:lang w:val="en-US" w:eastAsia="zh-CN"/>
                        </w:rPr>
                      </w:pPr>
                    </w:p>
                    <w:p w14:paraId="21E7EE72"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4-2: NPUSCH format 2 requirements</w:t>
                      </w:r>
                    </w:p>
                    <w:p w14:paraId="59B345A2" w14:textId="77777777" w:rsidR="00961DF4" w:rsidRPr="00085743" w:rsidRDefault="00961DF4" w:rsidP="00961DF4">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Way forward:</w:t>
                      </w:r>
                      <w:r w:rsidRPr="00085743">
                        <w:rPr>
                          <w:rFonts w:eastAsia="SimSun"/>
                          <w:sz w:val="16"/>
                          <w:szCs w:val="16"/>
                          <w:lang w:val="en-US" w:eastAsia="en-US"/>
                        </w:rPr>
                        <w:t xml:space="preserve"> </w:t>
                      </w:r>
                      <w:r w:rsidRPr="00085743">
                        <w:rPr>
                          <w:rFonts w:eastAsia="SimSun"/>
                          <w:b/>
                          <w:bCs/>
                          <w:sz w:val="16"/>
                          <w:szCs w:val="16"/>
                          <w:lang w:val="en-US" w:eastAsia="en-US"/>
                        </w:rPr>
                        <w:t xml:space="preserve">Simulation assumptions for NPUSCH format 2 requirements </w:t>
                      </w:r>
                      <w:r w:rsidRPr="00085743">
                        <w:rPr>
                          <w:rFonts w:eastAsia="SimSun"/>
                          <w:b/>
                          <w:bCs/>
                          <w:sz w:val="16"/>
                          <w:szCs w:val="16"/>
                          <w:lang w:val="en-US" w:eastAsia="zh-CN"/>
                        </w:rPr>
                        <w:t>(for initial simulation purpose)</w:t>
                      </w:r>
                    </w:p>
                    <w:p w14:paraId="4D8336DC"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The DTX to ACK probability, i.e., the probability that ACK is detected when nothing is sent per NPUSCH format 2 transmission, shall not exceed 1% per NPUSCH format 2 transmission.</w:t>
                      </w:r>
                    </w:p>
                    <w:p w14:paraId="3DDC7C0D"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ACK missed detection probability shall not exceed 1%.</w:t>
                      </w:r>
                    </w:p>
                    <w:p w14:paraId="4E8FC84D"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7D041A0B"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NPUCCH format 2 and NPRACH fading scenario. </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1220"/>
                        <w:gridCol w:w="1854"/>
                        <w:gridCol w:w="1489"/>
                        <w:gridCol w:w="1149"/>
                        <w:gridCol w:w="1128"/>
                      </w:tblGrid>
                      <w:tr w:rsidR="00961DF4" w:rsidRPr="00085743" w14:paraId="488CACDC" w14:textId="77777777" w:rsidTr="00BD624A">
                        <w:trPr>
                          <w:trHeight w:val="687"/>
                          <w:jc w:val="center"/>
                        </w:trPr>
                        <w:tc>
                          <w:tcPr>
                            <w:tcW w:w="0" w:type="auto"/>
                            <w:vAlign w:val="center"/>
                          </w:tcPr>
                          <w:p w14:paraId="216823A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 antennas</w:t>
                            </w:r>
                          </w:p>
                        </w:tc>
                        <w:tc>
                          <w:tcPr>
                            <w:tcW w:w="0" w:type="auto"/>
                            <w:vAlign w:val="center"/>
                          </w:tcPr>
                          <w:p w14:paraId="332CFA6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 antennas</w:t>
                            </w:r>
                          </w:p>
                        </w:tc>
                        <w:tc>
                          <w:tcPr>
                            <w:tcW w:w="0" w:type="auto"/>
                            <w:vAlign w:val="center"/>
                          </w:tcPr>
                          <w:p w14:paraId="5F8F7D3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Propagation conditions</w:t>
                            </w:r>
                          </w:p>
                        </w:tc>
                        <w:tc>
                          <w:tcPr>
                            <w:tcW w:w="0" w:type="auto"/>
                            <w:vAlign w:val="center"/>
                          </w:tcPr>
                          <w:p w14:paraId="1EC27B9F"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allocated subcarriers</w:t>
                            </w:r>
                          </w:p>
                        </w:tc>
                        <w:tc>
                          <w:tcPr>
                            <w:tcW w:w="0" w:type="auto"/>
                            <w:vAlign w:val="center"/>
                          </w:tcPr>
                          <w:p w14:paraId="260D4CC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Subcarrier spacing</w:t>
                            </w:r>
                          </w:p>
                        </w:tc>
                        <w:tc>
                          <w:tcPr>
                            <w:tcW w:w="0" w:type="auto"/>
                            <w:vAlign w:val="center"/>
                          </w:tcPr>
                          <w:p w14:paraId="6747CCE7"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Repetition number</w:t>
                            </w:r>
                          </w:p>
                        </w:tc>
                      </w:tr>
                      <w:tr w:rsidR="00961DF4" w:rsidRPr="00085743" w14:paraId="6FC2EF12" w14:textId="77777777" w:rsidTr="00BD624A">
                        <w:trPr>
                          <w:trHeight w:val="404"/>
                          <w:jc w:val="center"/>
                        </w:trPr>
                        <w:tc>
                          <w:tcPr>
                            <w:tcW w:w="0" w:type="auto"/>
                            <w:vAlign w:val="center"/>
                          </w:tcPr>
                          <w:p w14:paraId="57D03FD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6B2D5B9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0" w:type="auto"/>
                            <w:vAlign w:val="center"/>
                          </w:tcPr>
                          <w:p w14:paraId="461EA251"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2045D2C5"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0" w:type="auto"/>
                            <w:vAlign w:val="center"/>
                          </w:tcPr>
                          <w:p w14:paraId="31B3A52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53D2F3D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3.75KHz</w:t>
                            </w:r>
                          </w:p>
                        </w:tc>
                        <w:tc>
                          <w:tcPr>
                            <w:tcW w:w="0" w:type="auto"/>
                            <w:vAlign w:val="center"/>
                          </w:tcPr>
                          <w:p w14:paraId="5EE0C3C3"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r>
                      <w:tr w:rsidR="00961DF4" w:rsidRPr="00085743" w14:paraId="4FDEFCCF" w14:textId="77777777" w:rsidTr="00BD624A">
                        <w:trPr>
                          <w:trHeight w:val="404"/>
                          <w:jc w:val="center"/>
                        </w:trPr>
                        <w:tc>
                          <w:tcPr>
                            <w:tcW w:w="0" w:type="auto"/>
                            <w:vAlign w:val="center"/>
                          </w:tcPr>
                          <w:p w14:paraId="245A8093"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3F0344C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0" w:type="auto"/>
                            <w:vAlign w:val="center"/>
                          </w:tcPr>
                          <w:p w14:paraId="7B720A56"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61037E1A"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w:t>
                            </w:r>
                            <w:r w:rsidRPr="00085743">
                              <w:rPr>
                                <w:rFonts w:ascii="Arial" w:eastAsia="SimSun" w:hAnsi="Arial" w:cs="Arial"/>
                                <w:sz w:val="16"/>
                                <w:szCs w:val="16"/>
                                <w:lang w:val="en-US" w:eastAsia="ja-JP"/>
                              </w:rPr>
                              <w:tab/>
                              <w:t>Y = [1, 30] Hz</w:t>
                            </w:r>
                          </w:p>
                        </w:tc>
                        <w:tc>
                          <w:tcPr>
                            <w:tcW w:w="0" w:type="auto"/>
                            <w:vAlign w:val="center"/>
                          </w:tcPr>
                          <w:p w14:paraId="5E0984D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0" w:type="auto"/>
                            <w:vAlign w:val="center"/>
                          </w:tcPr>
                          <w:p w14:paraId="2E39D3F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15KHz</w:t>
                            </w:r>
                          </w:p>
                        </w:tc>
                        <w:tc>
                          <w:tcPr>
                            <w:tcW w:w="0" w:type="auto"/>
                            <w:vAlign w:val="center"/>
                          </w:tcPr>
                          <w:p w14:paraId="7B859CD8" w14:textId="77777777" w:rsidR="00961DF4" w:rsidRPr="00085743" w:rsidRDefault="00961DF4" w:rsidP="00961DF4">
                            <w:pPr>
                              <w:keepNext/>
                              <w:keepLines/>
                              <w:snapToGrid w:val="0"/>
                              <w:spacing w:after="0"/>
                              <w:jc w:val="center"/>
                              <w:rPr>
                                <w:rFonts w:ascii="Arial" w:hAnsi="Arial"/>
                                <w:strike/>
                                <w:sz w:val="16"/>
                                <w:szCs w:val="16"/>
                                <w:lang w:val="en-US"/>
                              </w:rPr>
                            </w:pPr>
                            <w:r w:rsidRPr="00085743">
                              <w:rPr>
                                <w:rFonts w:ascii="Arial" w:hAnsi="Arial"/>
                                <w:sz w:val="16"/>
                                <w:szCs w:val="16"/>
                                <w:lang w:val="en-US"/>
                              </w:rPr>
                              <w:t>16</w:t>
                            </w:r>
                          </w:p>
                        </w:tc>
                      </w:tr>
                    </w:tbl>
                    <w:p w14:paraId="3895723B" w14:textId="77777777" w:rsidR="00961DF4" w:rsidRPr="00085743" w:rsidRDefault="00961DF4" w:rsidP="00961DF4">
                      <w:pPr>
                        <w:keepNext/>
                        <w:keepLines/>
                        <w:numPr>
                          <w:ilvl w:val="1"/>
                          <w:numId w:val="0"/>
                        </w:numPr>
                        <w:tabs>
                          <w:tab w:val="num" w:pos="576"/>
                        </w:tabs>
                        <w:overflowPunct/>
                        <w:autoSpaceDE/>
                        <w:autoSpaceDN/>
                        <w:adjustRightInd/>
                        <w:spacing w:before="180"/>
                        <w:ind w:left="1296" w:hanging="576"/>
                        <w:textAlignment w:val="auto"/>
                        <w:outlineLvl w:val="1"/>
                        <w:rPr>
                          <w:rFonts w:ascii="Arial" w:eastAsia="SimSun" w:hAnsi="Arial"/>
                          <w:sz w:val="16"/>
                          <w:szCs w:val="16"/>
                          <w:lang w:val="en-US" w:eastAsia="en-US"/>
                        </w:rPr>
                      </w:pPr>
                      <w:r w:rsidRPr="00085743">
                        <w:rPr>
                          <w:rFonts w:ascii="Arial" w:eastAsia="SimSun" w:hAnsi="Arial"/>
                          <w:sz w:val="16"/>
                          <w:szCs w:val="16"/>
                          <w:lang w:val="en-US" w:eastAsia="en-US"/>
                        </w:rPr>
                        <w:t>Sub-topic 4-3: NPRACH requirements</w:t>
                      </w:r>
                    </w:p>
                    <w:p w14:paraId="584C23E3" w14:textId="77777777" w:rsidR="00961DF4" w:rsidRPr="00085743" w:rsidRDefault="00961DF4" w:rsidP="00961DF4">
                      <w:pPr>
                        <w:overflowPunct/>
                        <w:autoSpaceDE/>
                        <w:autoSpaceDN/>
                        <w:adjustRightInd/>
                        <w:ind w:left="720"/>
                        <w:textAlignment w:val="auto"/>
                        <w:rPr>
                          <w:rFonts w:eastAsia="SimSun"/>
                          <w:b/>
                          <w:bCs/>
                          <w:sz w:val="16"/>
                          <w:szCs w:val="16"/>
                          <w:lang w:val="en-US" w:eastAsia="en-US"/>
                        </w:rPr>
                      </w:pPr>
                      <w:r w:rsidRPr="00085743">
                        <w:rPr>
                          <w:rFonts w:eastAsia="SimSun"/>
                          <w:b/>
                          <w:bCs/>
                          <w:sz w:val="16"/>
                          <w:szCs w:val="16"/>
                          <w:lang w:val="en-US" w:eastAsia="en-US"/>
                        </w:rPr>
                        <w:t>Way forward:</w:t>
                      </w:r>
                      <w:r w:rsidRPr="00085743">
                        <w:rPr>
                          <w:rFonts w:eastAsia="SimSun"/>
                          <w:sz w:val="16"/>
                          <w:szCs w:val="16"/>
                          <w:lang w:val="en-US" w:eastAsia="en-US"/>
                        </w:rPr>
                        <w:t xml:space="preserve"> </w:t>
                      </w:r>
                      <w:r w:rsidRPr="00085743">
                        <w:rPr>
                          <w:rFonts w:eastAsia="SimSun"/>
                          <w:b/>
                          <w:bCs/>
                          <w:sz w:val="16"/>
                          <w:szCs w:val="16"/>
                          <w:lang w:val="en-US" w:eastAsia="en-US"/>
                        </w:rPr>
                        <w:t xml:space="preserve">Simulation assumptions for NPRACH demodulation requirements </w:t>
                      </w:r>
                      <w:r w:rsidRPr="00085743">
                        <w:rPr>
                          <w:rFonts w:eastAsia="SimSun"/>
                          <w:b/>
                          <w:bCs/>
                          <w:sz w:val="16"/>
                          <w:szCs w:val="16"/>
                          <w:lang w:val="en-US" w:eastAsia="zh-CN"/>
                        </w:rPr>
                        <w:t>(for initial simulation purpose)</w:t>
                      </w:r>
                    </w:p>
                    <w:p w14:paraId="7C09AF3A"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The false alarm probability shall be less than or equal to 0.1%.</w:t>
                      </w:r>
                    </w:p>
                    <w:p w14:paraId="1A943643"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en-US"/>
                        </w:rPr>
                        <w:t>The probability of detection shall be equal to or exceed 99%.</w:t>
                      </w:r>
                    </w:p>
                    <w:p w14:paraId="42F27B49" w14:textId="77777777"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Assume TxDuration is same as the number of repetitions</w:t>
                      </w:r>
                    </w:p>
                    <w:p w14:paraId="555CAB0D" w14:textId="23C1F476" w:rsidR="00961DF4" w:rsidRPr="00085743" w:rsidRDefault="00961DF4" w:rsidP="00961DF4">
                      <w:pPr>
                        <w:numPr>
                          <w:ilvl w:val="1"/>
                          <w:numId w:val="43"/>
                        </w:numPr>
                        <w:overflowPunct/>
                        <w:autoSpaceDE/>
                        <w:autoSpaceDN/>
                        <w:adjustRightInd/>
                        <w:spacing w:afterLines="50" w:after="120"/>
                        <w:ind w:left="1560"/>
                        <w:textAlignment w:val="auto"/>
                        <w:rPr>
                          <w:rFonts w:eastAsia="SimSun"/>
                          <w:sz w:val="16"/>
                          <w:szCs w:val="16"/>
                          <w:lang w:val="en-US" w:eastAsia="zh-CN"/>
                        </w:rPr>
                      </w:pPr>
                      <w:r w:rsidRPr="00085743">
                        <w:rPr>
                          <w:rFonts w:eastAsia="SimSun"/>
                          <w:sz w:val="16"/>
                          <w:szCs w:val="16"/>
                          <w:lang w:val="en-US" w:eastAsia="zh-CN"/>
                        </w:rPr>
                        <w:t xml:space="preserve">RAN4 will set the same propagation channel for NPUCCH format 2 and NPRACH fading scenario. </w:t>
                      </w:r>
                    </w:p>
                    <w:tbl>
                      <w:tblPr>
                        <w:tblStyle w:val="TableGrid10"/>
                        <w:tblW w:w="8427" w:type="dxa"/>
                        <w:tblInd w:w="720" w:type="dxa"/>
                        <w:tblLook w:val="04A0" w:firstRow="1" w:lastRow="0" w:firstColumn="1" w:lastColumn="0" w:noHBand="0" w:noVBand="1"/>
                      </w:tblPr>
                      <w:tblGrid>
                        <w:gridCol w:w="971"/>
                        <w:gridCol w:w="972"/>
                        <w:gridCol w:w="937"/>
                        <w:gridCol w:w="1945"/>
                        <w:gridCol w:w="1520"/>
                        <w:gridCol w:w="1041"/>
                        <w:gridCol w:w="1041"/>
                      </w:tblGrid>
                      <w:tr w:rsidR="00961DF4" w:rsidRPr="00085743" w14:paraId="24090680" w14:textId="77777777" w:rsidTr="00BD624A">
                        <w:trPr>
                          <w:trHeight w:val="232"/>
                        </w:trPr>
                        <w:tc>
                          <w:tcPr>
                            <w:tcW w:w="973" w:type="dxa"/>
                          </w:tcPr>
                          <w:p w14:paraId="5F1AE3E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Tx</w:t>
                            </w:r>
                          </w:p>
                        </w:tc>
                        <w:tc>
                          <w:tcPr>
                            <w:tcW w:w="973" w:type="dxa"/>
                          </w:tcPr>
                          <w:p w14:paraId="25A6922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Number of Rx</w:t>
                            </w:r>
                          </w:p>
                        </w:tc>
                        <w:tc>
                          <w:tcPr>
                            <w:tcW w:w="915" w:type="dxa"/>
                          </w:tcPr>
                          <w:p w14:paraId="0242A01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Repetition number</w:t>
                            </w:r>
                          </w:p>
                        </w:tc>
                        <w:tc>
                          <w:tcPr>
                            <w:tcW w:w="1952" w:type="dxa"/>
                          </w:tcPr>
                          <w:p w14:paraId="510460B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Propagation channel and correlation</w:t>
                            </w:r>
                          </w:p>
                        </w:tc>
                        <w:tc>
                          <w:tcPr>
                            <w:tcW w:w="1524" w:type="dxa"/>
                          </w:tcPr>
                          <w:p w14:paraId="2FFFBFA0"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Frequency offset</w:t>
                            </w:r>
                          </w:p>
                        </w:tc>
                        <w:tc>
                          <w:tcPr>
                            <w:tcW w:w="1045" w:type="dxa"/>
                          </w:tcPr>
                          <w:p w14:paraId="016737D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PF0</w:t>
                            </w:r>
                          </w:p>
                        </w:tc>
                        <w:tc>
                          <w:tcPr>
                            <w:tcW w:w="1045" w:type="dxa"/>
                          </w:tcPr>
                          <w:p w14:paraId="6FD6F1D9"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PF1</w:t>
                            </w:r>
                          </w:p>
                        </w:tc>
                      </w:tr>
                      <w:tr w:rsidR="00961DF4" w:rsidRPr="00085743" w14:paraId="256A9C86" w14:textId="77777777" w:rsidTr="00BD624A">
                        <w:trPr>
                          <w:trHeight w:val="457"/>
                        </w:trPr>
                        <w:tc>
                          <w:tcPr>
                            <w:tcW w:w="973" w:type="dxa"/>
                          </w:tcPr>
                          <w:p w14:paraId="094B147A"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973" w:type="dxa"/>
                          </w:tcPr>
                          <w:p w14:paraId="205D33B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915" w:type="dxa"/>
                          </w:tcPr>
                          <w:p w14:paraId="32967B9B"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8</w:t>
                            </w:r>
                          </w:p>
                        </w:tc>
                        <w:tc>
                          <w:tcPr>
                            <w:tcW w:w="1952" w:type="dxa"/>
                          </w:tcPr>
                          <w:p w14:paraId="5210A7A6"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63FC69F0"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 Y = [1, 30] Hz</w:t>
                            </w:r>
                          </w:p>
                        </w:tc>
                        <w:tc>
                          <w:tcPr>
                            <w:tcW w:w="1524" w:type="dxa"/>
                          </w:tcPr>
                          <w:p w14:paraId="657905D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200Hz + X (X: See sub-topic 2-2 Additional Doppler shift offset)</w:t>
                            </w:r>
                          </w:p>
                        </w:tc>
                        <w:tc>
                          <w:tcPr>
                            <w:tcW w:w="1045" w:type="dxa"/>
                          </w:tcPr>
                          <w:p w14:paraId="6EE1C0ED"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c>
                          <w:tcPr>
                            <w:tcW w:w="1045" w:type="dxa"/>
                          </w:tcPr>
                          <w:p w14:paraId="65B32A4C"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r>
                      <w:tr w:rsidR="00961DF4" w:rsidRPr="00085743" w14:paraId="1B330990" w14:textId="77777777" w:rsidTr="00BD624A">
                        <w:trPr>
                          <w:trHeight w:val="457"/>
                        </w:trPr>
                        <w:tc>
                          <w:tcPr>
                            <w:tcW w:w="973" w:type="dxa"/>
                          </w:tcPr>
                          <w:p w14:paraId="06037E46"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w:t>
                            </w:r>
                          </w:p>
                        </w:tc>
                        <w:tc>
                          <w:tcPr>
                            <w:tcW w:w="973" w:type="dxa"/>
                          </w:tcPr>
                          <w:p w14:paraId="4F1002BE"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1 and 2</w:t>
                            </w:r>
                          </w:p>
                        </w:tc>
                        <w:tc>
                          <w:tcPr>
                            <w:tcW w:w="915" w:type="dxa"/>
                          </w:tcPr>
                          <w:p w14:paraId="34461F85"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32</w:t>
                            </w:r>
                          </w:p>
                        </w:tc>
                        <w:tc>
                          <w:tcPr>
                            <w:tcW w:w="1952" w:type="dxa"/>
                          </w:tcPr>
                          <w:p w14:paraId="01340BC2" w14:textId="77777777" w:rsidR="00961DF4" w:rsidRPr="00085743" w:rsidRDefault="00961DF4" w:rsidP="00961DF4">
                            <w:pPr>
                              <w:keepNext/>
                              <w:keepLines/>
                              <w:spacing w:after="0"/>
                              <w:textAlignment w:val="auto"/>
                              <w:rPr>
                                <w:rFonts w:ascii="Arial" w:eastAsia="SimSun" w:hAnsi="Arial" w:cs="Arial"/>
                                <w:sz w:val="16"/>
                                <w:szCs w:val="16"/>
                                <w:lang w:val="sv-SE" w:eastAsia="ja-JP"/>
                              </w:rPr>
                            </w:pPr>
                            <w:r w:rsidRPr="00085743">
                              <w:rPr>
                                <w:rFonts w:ascii="Arial" w:eastAsia="SimSun" w:hAnsi="Arial" w:cs="Arial"/>
                                <w:sz w:val="16"/>
                                <w:szCs w:val="16"/>
                                <w:lang w:val="sv-SE" w:eastAsia="ja-JP"/>
                              </w:rPr>
                              <w:t>Option 1: NTN- TDLA100-X, X = [1, 200] Hz</w:t>
                            </w:r>
                          </w:p>
                          <w:p w14:paraId="44B3CE2B" w14:textId="77777777" w:rsidR="00961DF4" w:rsidRPr="00085743" w:rsidRDefault="00961DF4" w:rsidP="00961DF4">
                            <w:pPr>
                              <w:keepNext/>
                              <w:keepLines/>
                              <w:spacing w:after="0"/>
                              <w:textAlignment w:val="auto"/>
                              <w:rPr>
                                <w:rFonts w:ascii="Arial" w:eastAsia="SimSun" w:hAnsi="Arial" w:cs="Arial"/>
                                <w:sz w:val="16"/>
                                <w:szCs w:val="16"/>
                                <w:lang w:val="en-US" w:eastAsia="ja-JP"/>
                              </w:rPr>
                            </w:pPr>
                            <w:r w:rsidRPr="00085743">
                              <w:rPr>
                                <w:rFonts w:ascii="Arial" w:eastAsia="SimSun" w:hAnsi="Arial" w:cs="Arial"/>
                                <w:sz w:val="16"/>
                                <w:szCs w:val="16"/>
                                <w:lang w:val="en-US" w:eastAsia="ja-JP"/>
                              </w:rPr>
                              <w:t>Option 2: NTN-TDLC5-Y, Y = [1, 30] Hz</w:t>
                            </w:r>
                          </w:p>
                        </w:tc>
                        <w:tc>
                          <w:tcPr>
                            <w:tcW w:w="1524" w:type="dxa"/>
                          </w:tcPr>
                          <w:p w14:paraId="40F9266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200Hz + X (X: See sub-topic 2-2 Additional Doppler shift offset)</w:t>
                            </w:r>
                          </w:p>
                        </w:tc>
                        <w:tc>
                          <w:tcPr>
                            <w:tcW w:w="1045" w:type="dxa"/>
                          </w:tcPr>
                          <w:p w14:paraId="31434078"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c>
                          <w:tcPr>
                            <w:tcW w:w="1045" w:type="dxa"/>
                          </w:tcPr>
                          <w:p w14:paraId="7C0D0984" w14:textId="77777777" w:rsidR="00961DF4" w:rsidRPr="00085743" w:rsidRDefault="00961DF4" w:rsidP="00961DF4">
                            <w:pPr>
                              <w:keepNext/>
                              <w:keepLines/>
                              <w:snapToGrid w:val="0"/>
                              <w:spacing w:after="0"/>
                              <w:jc w:val="center"/>
                              <w:rPr>
                                <w:rFonts w:ascii="Arial" w:hAnsi="Arial"/>
                                <w:sz w:val="16"/>
                                <w:szCs w:val="16"/>
                                <w:lang w:val="en-US"/>
                              </w:rPr>
                            </w:pPr>
                            <w:r w:rsidRPr="00085743">
                              <w:rPr>
                                <w:rFonts w:ascii="Arial" w:hAnsi="Arial"/>
                                <w:sz w:val="16"/>
                                <w:szCs w:val="16"/>
                                <w:lang w:val="en-US"/>
                              </w:rPr>
                              <w:t>YES</w:t>
                            </w:r>
                          </w:p>
                        </w:tc>
                      </w:tr>
                    </w:tbl>
                    <w:p w14:paraId="0F127B98" w14:textId="40CC6135" w:rsidR="00961DF4" w:rsidRDefault="00961DF4"/>
                  </w:txbxContent>
                </v:textbox>
                <w10:wrap type="square" anchorx="margin"/>
              </v:shape>
            </w:pict>
          </mc:Fallback>
        </mc:AlternateContent>
      </w:r>
    </w:p>
    <w:p w14:paraId="2834297E" w14:textId="4F65F0CD" w:rsidR="009441DF" w:rsidRPr="00AF6008" w:rsidRDefault="00701410" w:rsidP="00AF6008">
      <w:pPr>
        <w:pStyle w:val="Heading4"/>
        <w:rPr>
          <w:lang w:eastAsia="ja-JP"/>
        </w:rPr>
      </w:pPr>
      <w:r>
        <w:rPr>
          <w:lang w:eastAsia="ja-JP"/>
        </w:rPr>
        <w:lastRenderedPageBreak/>
        <w:t>2.4.2</w:t>
      </w:r>
      <w:r>
        <w:rPr>
          <w:lang w:eastAsia="ja-JP"/>
        </w:rPr>
        <w:tab/>
        <w:t>Remaining Open issues</w:t>
      </w:r>
    </w:p>
    <w:p w14:paraId="141102EE" w14:textId="6D8A5DF2" w:rsidR="008C2C31" w:rsidRPr="00926F1F" w:rsidRDefault="00AF33DB" w:rsidP="008C2C31">
      <w:pPr>
        <w:spacing w:after="120"/>
        <w:rPr>
          <w:rFonts w:ascii="Arial" w:eastAsia="Yu Mincho" w:hAnsi="Arial" w:cs="Arial"/>
          <w:b/>
          <w:bCs/>
          <w:sz w:val="21"/>
          <w:szCs w:val="21"/>
          <w:u w:val="single"/>
        </w:rPr>
      </w:pPr>
      <w:r>
        <w:rPr>
          <w:rFonts w:ascii="Arial" w:eastAsia="Yu Mincho" w:hAnsi="Arial" w:cs="Arial"/>
          <w:b/>
          <w:bCs/>
          <w:sz w:val="21"/>
          <w:szCs w:val="21"/>
          <w:u w:val="single"/>
        </w:rPr>
        <w:t>P</w:t>
      </w:r>
      <w:r w:rsidR="00926F1F">
        <w:rPr>
          <w:rFonts w:ascii="Arial" w:eastAsia="Yu Mincho" w:hAnsi="Arial" w:cs="Arial"/>
          <w:b/>
          <w:bCs/>
          <w:sz w:val="21"/>
          <w:szCs w:val="21"/>
          <w:u w:val="single"/>
        </w:rPr>
        <w:t>erformance part</w:t>
      </w:r>
    </w:p>
    <w:p w14:paraId="57F21473" w14:textId="167438CC" w:rsidR="00A70CC2" w:rsidRPr="00415868" w:rsidRDefault="007B0333" w:rsidP="00415868">
      <w:pPr>
        <w:pStyle w:val="Doc-text2"/>
        <w:numPr>
          <w:ilvl w:val="0"/>
          <w:numId w:val="28"/>
        </w:numPr>
        <w:spacing w:before="120"/>
        <w:ind w:left="357" w:hanging="357"/>
        <w:rPr>
          <w:rFonts w:eastAsiaTheme="minorEastAsia"/>
          <w:sz w:val="21"/>
          <w:szCs w:val="21"/>
          <w:lang w:val="en-US" w:eastAsia="zh-TW"/>
        </w:rPr>
      </w:pPr>
      <w:r>
        <w:rPr>
          <w:rFonts w:eastAsiaTheme="minorEastAsia"/>
          <w:sz w:val="21"/>
          <w:szCs w:val="21"/>
          <w:lang w:val="en-US" w:eastAsia="zh-TW"/>
        </w:rPr>
        <w:t xml:space="preserve">For SAN conformance testing requirements, the </w:t>
      </w:r>
      <w:r w:rsidR="00FC0900" w:rsidRPr="00FC0900">
        <w:rPr>
          <w:rFonts w:eastAsiaTheme="minorEastAsia"/>
          <w:sz w:val="21"/>
          <w:szCs w:val="21"/>
          <w:lang w:val="en-US" w:eastAsia="zh-TW"/>
        </w:rPr>
        <w:t>details</w:t>
      </w:r>
      <w:r>
        <w:rPr>
          <w:rFonts w:eastAsiaTheme="minorEastAsia"/>
          <w:sz w:val="21"/>
          <w:szCs w:val="21"/>
          <w:lang w:val="en-US" w:eastAsia="zh-TW"/>
        </w:rPr>
        <w:t xml:space="preserve"> of tests remain open.</w:t>
      </w:r>
    </w:p>
    <w:p w14:paraId="03F72C86" w14:textId="296AAF38" w:rsidR="003E6F46" w:rsidRPr="003E6F46" w:rsidRDefault="00A70CC2" w:rsidP="003E6F46">
      <w:pPr>
        <w:pStyle w:val="Doc-text2"/>
        <w:numPr>
          <w:ilvl w:val="0"/>
          <w:numId w:val="28"/>
        </w:numPr>
        <w:spacing w:before="120"/>
        <w:ind w:left="357" w:hanging="357"/>
        <w:rPr>
          <w:rFonts w:eastAsiaTheme="minorEastAsia"/>
          <w:sz w:val="21"/>
          <w:szCs w:val="21"/>
          <w:lang w:val="en-US" w:eastAsia="zh-TW"/>
        </w:rPr>
      </w:pPr>
      <w:r w:rsidRPr="003E6F46">
        <w:rPr>
          <w:rFonts w:eastAsiaTheme="minorEastAsia"/>
          <w:sz w:val="21"/>
          <w:szCs w:val="21"/>
          <w:lang w:val="en-US" w:eastAsia="zh-TW"/>
        </w:rPr>
        <w:t>For</w:t>
      </w:r>
      <w:r w:rsidR="00304E24" w:rsidRPr="003E6F46">
        <w:rPr>
          <w:rFonts w:eastAsiaTheme="minorEastAsia"/>
          <w:sz w:val="21"/>
          <w:szCs w:val="21"/>
          <w:lang w:val="en-US" w:eastAsia="zh-TW"/>
        </w:rPr>
        <w:t xml:space="preserve"> UE RRM performance requirements, </w:t>
      </w:r>
      <w:r w:rsidR="00FC0900" w:rsidRPr="003E6F46">
        <w:rPr>
          <w:rFonts w:eastAsiaTheme="minorEastAsia"/>
          <w:sz w:val="21"/>
          <w:szCs w:val="21"/>
          <w:lang w:val="en-US" w:eastAsia="zh-TW"/>
        </w:rPr>
        <w:t xml:space="preserve">the details of </w:t>
      </w:r>
      <w:r w:rsidR="00304E24" w:rsidRPr="003E6F46">
        <w:rPr>
          <w:rFonts w:eastAsiaTheme="minorEastAsia"/>
          <w:sz w:val="21"/>
          <w:szCs w:val="21"/>
          <w:lang w:val="en-US" w:eastAsia="zh-TW"/>
        </w:rPr>
        <w:t>RRM test</w:t>
      </w:r>
      <w:r w:rsidR="00986692">
        <w:rPr>
          <w:rFonts w:eastAsiaTheme="minorEastAsia"/>
          <w:sz w:val="21"/>
          <w:szCs w:val="21"/>
          <w:lang w:val="en-US" w:eastAsia="zh-TW"/>
        </w:rPr>
        <w:t>s</w:t>
      </w:r>
      <w:r w:rsidR="00304E24" w:rsidRPr="003E6F46">
        <w:rPr>
          <w:rFonts w:eastAsiaTheme="minorEastAsia"/>
          <w:sz w:val="21"/>
          <w:szCs w:val="21"/>
          <w:lang w:val="en-US" w:eastAsia="zh-TW"/>
        </w:rPr>
        <w:t xml:space="preserve"> remain open.</w:t>
      </w:r>
      <w:r w:rsidR="00FC0900" w:rsidRPr="003E6F46">
        <w:rPr>
          <w:rFonts w:eastAsiaTheme="minorEastAsia"/>
          <w:sz w:val="21"/>
          <w:szCs w:val="21"/>
          <w:lang w:val="en-US" w:eastAsia="zh-TW"/>
        </w:rPr>
        <w:t xml:space="preserve"> Whether </w:t>
      </w:r>
      <w:r w:rsidR="006B1AB9">
        <w:rPr>
          <w:rFonts w:eastAsiaTheme="minorEastAsia"/>
          <w:sz w:val="21"/>
          <w:szCs w:val="21"/>
          <w:lang w:val="en-US" w:eastAsia="zh-TW"/>
        </w:rPr>
        <w:t xml:space="preserve">or not </w:t>
      </w:r>
      <w:r w:rsidR="00FC0900" w:rsidRPr="003E6F46">
        <w:rPr>
          <w:rFonts w:eastAsiaTheme="minorEastAsia"/>
          <w:sz w:val="21"/>
          <w:szCs w:val="21"/>
          <w:lang w:val="en-US" w:eastAsia="zh-TW"/>
        </w:rPr>
        <w:t>to introduce the test cases which involving neighbor cell measurement in GEO/GSO remains open.</w:t>
      </w:r>
    </w:p>
    <w:p w14:paraId="52CCE201" w14:textId="3FFC12E4" w:rsidR="00EA7033" w:rsidRPr="003E6F46" w:rsidRDefault="00EA7033" w:rsidP="003E6F46">
      <w:pPr>
        <w:pStyle w:val="Doc-text2"/>
        <w:numPr>
          <w:ilvl w:val="0"/>
          <w:numId w:val="28"/>
        </w:numPr>
        <w:spacing w:before="120"/>
        <w:ind w:left="357" w:hanging="357"/>
        <w:rPr>
          <w:rFonts w:eastAsiaTheme="minorEastAsia"/>
          <w:sz w:val="21"/>
          <w:szCs w:val="21"/>
          <w:lang w:val="en-US" w:eastAsia="zh-TW"/>
        </w:rPr>
      </w:pPr>
      <w:r w:rsidRPr="003E6F46">
        <w:rPr>
          <w:rFonts w:eastAsiaTheme="minorEastAsia"/>
          <w:sz w:val="21"/>
          <w:szCs w:val="21"/>
          <w:lang w:val="en-US" w:eastAsia="zh-TW"/>
        </w:rPr>
        <w:t>For UE demodulation requirements, the details of performance</w:t>
      </w:r>
      <w:r w:rsidR="000A211E">
        <w:rPr>
          <w:rFonts w:eastAsiaTheme="minorEastAsia"/>
          <w:sz w:val="21"/>
          <w:szCs w:val="21"/>
          <w:lang w:val="en-US" w:eastAsia="zh-TW"/>
        </w:rPr>
        <w:t xml:space="preserve"> requirements</w:t>
      </w:r>
      <w:r w:rsidRPr="003E6F46">
        <w:rPr>
          <w:rFonts w:eastAsiaTheme="minorEastAsia"/>
          <w:sz w:val="21"/>
          <w:szCs w:val="21"/>
          <w:lang w:val="en-US" w:eastAsia="zh-TW"/>
        </w:rPr>
        <w:t xml:space="preserve"> remain open.</w:t>
      </w:r>
    </w:p>
    <w:p w14:paraId="24ACDF53" w14:textId="2BACA56C" w:rsidR="008C2C31" w:rsidRDefault="00304E24" w:rsidP="003E6F46">
      <w:pPr>
        <w:pStyle w:val="Doc-text2"/>
        <w:numPr>
          <w:ilvl w:val="0"/>
          <w:numId w:val="28"/>
        </w:numPr>
        <w:spacing w:before="120"/>
        <w:ind w:left="357" w:hanging="357"/>
        <w:rPr>
          <w:rFonts w:eastAsiaTheme="minorEastAsia"/>
          <w:sz w:val="21"/>
          <w:szCs w:val="21"/>
          <w:lang w:val="en-US" w:eastAsia="zh-TW"/>
        </w:rPr>
      </w:pPr>
      <w:r>
        <w:rPr>
          <w:rFonts w:eastAsiaTheme="minorEastAsia"/>
          <w:sz w:val="21"/>
          <w:szCs w:val="21"/>
          <w:lang w:val="en-US" w:eastAsia="zh-TW"/>
        </w:rPr>
        <w:t xml:space="preserve">For SAN demodulation requirements, the </w:t>
      </w:r>
      <w:r w:rsidR="00415868" w:rsidRPr="00FC0900">
        <w:rPr>
          <w:rFonts w:eastAsiaTheme="minorEastAsia"/>
          <w:sz w:val="21"/>
          <w:szCs w:val="21"/>
          <w:lang w:val="en-US" w:eastAsia="zh-TW"/>
        </w:rPr>
        <w:t>details</w:t>
      </w:r>
      <w:r>
        <w:rPr>
          <w:rFonts w:eastAsiaTheme="minorEastAsia"/>
          <w:sz w:val="21"/>
          <w:szCs w:val="21"/>
          <w:lang w:val="en-US" w:eastAsia="zh-TW"/>
        </w:rPr>
        <w:t xml:space="preserve"> of </w:t>
      </w:r>
      <w:r w:rsidR="000A211E" w:rsidRPr="003E6F46">
        <w:rPr>
          <w:rFonts w:eastAsiaTheme="minorEastAsia"/>
          <w:sz w:val="21"/>
          <w:szCs w:val="21"/>
          <w:lang w:val="en-US" w:eastAsia="zh-TW"/>
        </w:rPr>
        <w:t>performance</w:t>
      </w:r>
      <w:r w:rsidR="000A211E">
        <w:rPr>
          <w:rFonts w:eastAsiaTheme="minorEastAsia"/>
          <w:sz w:val="21"/>
          <w:szCs w:val="21"/>
          <w:lang w:val="en-US" w:eastAsia="zh-TW"/>
        </w:rPr>
        <w:t xml:space="preserve"> </w:t>
      </w:r>
      <w:r>
        <w:rPr>
          <w:rFonts w:eastAsiaTheme="minorEastAsia"/>
          <w:sz w:val="21"/>
          <w:szCs w:val="21"/>
          <w:lang w:val="en-US" w:eastAsia="zh-TW"/>
        </w:rPr>
        <w:t>requirements and test configurations remain open.</w:t>
      </w:r>
    </w:p>
    <w:p w14:paraId="186E8C5C" w14:textId="77777777" w:rsidR="00A84F99" w:rsidRPr="008C2C31" w:rsidRDefault="00A84F99" w:rsidP="00A84F99">
      <w:pPr>
        <w:pStyle w:val="Doc-text2"/>
        <w:spacing w:before="120"/>
        <w:ind w:left="357" w:firstLine="0"/>
        <w:rPr>
          <w:rFonts w:eastAsiaTheme="minorEastAsia"/>
          <w:sz w:val="21"/>
          <w:szCs w:val="21"/>
          <w:lang w:val="en-US" w:eastAsia="zh-TW"/>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CA0F0B0" w14:textId="3F87FC75" w:rsidR="00B51A40" w:rsidRDefault="00B51A40" w:rsidP="0064455C">
      <w:pPr>
        <w:pStyle w:val="ListParagraph"/>
        <w:numPr>
          <w:ilvl w:val="0"/>
          <w:numId w:val="5"/>
        </w:numPr>
        <w:snapToGrid w:val="0"/>
        <w:spacing w:after="120"/>
        <w:ind w:leftChars="0" w:left="482" w:hanging="482"/>
        <w:rPr>
          <w:rFonts w:ascii="Arial" w:hAnsi="Arial" w:cs="Arial"/>
          <w:szCs w:val="21"/>
        </w:rPr>
      </w:pPr>
      <w:bookmarkStart w:id="4" w:name="_Ref129249451"/>
      <w:r w:rsidRPr="00B51A40">
        <w:rPr>
          <w:rFonts w:ascii="Arial" w:hAnsi="Arial" w:cs="Arial"/>
          <w:szCs w:val="21"/>
        </w:rPr>
        <w:t>R4-2302934</w:t>
      </w:r>
      <w:r>
        <w:rPr>
          <w:rFonts w:ascii="Arial" w:hAnsi="Arial" w:cs="Arial"/>
          <w:szCs w:val="21"/>
        </w:rPr>
        <w:t xml:space="preserve">, </w:t>
      </w:r>
      <w:r w:rsidRPr="00B51A40">
        <w:rPr>
          <w:rFonts w:ascii="Arial" w:hAnsi="Arial" w:cs="Arial"/>
          <w:szCs w:val="21"/>
        </w:rPr>
        <w:t>Work Plan for performance part for NB-IoT/eMTC for NTN requirements</w:t>
      </w:r>
      <w:r>
        <w:rPr>
          <w:rFonts w:ascii="Arial" w:hAnsi="Arial" w:cs="Arial"/>
          <w:szCs w:val="21"/>
        </w:rPr>
        <w:t xml:space="preserve">, </w:t>
      </w:r>
      <w:r w:rsidRPr="00B51A40">
        <w:rPr>
          <w:rFonts w:ascii="Arial" w:hAnsi="Arial" w:cs="Arial"/>
          <w:szCs w:val="21"/>
        </w:rPr>
        <w:t>MediaTek inc., Huawei, HiSilicon</w:t>
      </w:r>
      <w:r>
        <w:rPr>
          <w:rFonts w:ascii="Arial" w:hAnsi="Arial" w:cs="Arial"/>
          <w:szCs w:val="21"/>
        </w:rPr>
        <w:t>.</w:t>
      </w:r>
      <w:bookmarkEnd w:id="4"/>
    </w:p>
    <w:p w14:paraId="319CFAC1" w14:textId="5B553377" w:rsidR="00AC44D1" w:rsidRDefault="00AC44D1" w:rsidP="0064455C">
      <w:pPr>
        <w:pStyle w:val="ListParagraph"/>
        <w:numPr>
          <w:ilvl w:val="0"/>
          <w:numId w:val="5"/>
        </w:numPr>
        <w:snapToGrid w:val="0"/>
        <w:spacing w:after="120"/>
        <w:ind w:leftChars="0" w:left="482" w:hanging="482"/>
        <w:rPr>
          <w:rFonts w:ascii="Arial" w:hAnsi="Arial" w:cs="Arial"/>
          <w:szCs w:val="21"/>
        </w:rPr>
      </w:pPr>
      <w:bookmarkStart w:id="5" w:name="_Ref129250849"/>
      <w:r w:rsidRPr="00AC44D1">
        <w:rPr>
          <w:rFonts w:ascii="Arial" w:hAnsi="Arial" w:cs="Arial"/>
          <w:szCs w:val="21"/>
        </w:rPr>
        <w:t>R4-2302906</w:t>
      </w:r>
      <w:r>
        <w:rPr>
          <w:rFonts w:ascii="Arial" w:hAnsi="Arial" w:cs="Arial"/>
          <w:szCs w:val="21"/>
        </w:rPr>
        <w:t xml:space="preserve">, </w:t>
      </w:r>
      <w:r w:rsidRPr="00AC44D1">
        <w:rPr>
          <w:rFonts w:ascii="Arial" w:hAnsi="Arial" w:cs="Arial"/>
          <w:szCs w:val="21"/>
        </w:rPr>
        <w:t>WF for IoT over NTN SAN RF conformance requirements</w:t>
      </w:r>
      <w:r>
        <w:rPr>
          <w:rFonts w:ascii="Arial" w:hAnsi="Arial" w:cs="Arial"/>
          <w:szCs w:val="21"/>
        </w:rPr>
        <w:t>, ZTE.</w:t>
      </w:r>
      <w:bookmarkEnd w:id="5"/>
    </w:p>
    <w:p w14:paraId="481C4EF4" w14:textId="305427AA" w:rsidR="00AC44D1" w:rsidRDefault="00AC44D1" w:rsidP="0064455C">
      <w:pPr>
        <w:pStyle w:val="ListParagraph"/>
        <w:numPr>
          <w:ilvl w:val="0"/>
          <w:numId w:val="5"/>
        </w:numPr>
        <w:snapToGrid w:val="0"/>
        <w:spacing w:after="120"/>
        <w:ind w:leftChars="0" w:left="482" w:hanging="482"/>
        <w:rPr>
          <w:rFonts w:ascii="Arial" w:hAnsi="Arial" w:cs="Arial"/>
          <w:szCs w:val="21"/>
        </w:rPr>
      </w:pPr>
      <w:bookmarkStart w:id="6" w:name="_Ref129250860"/>
      <w:r w:rsidRPr="00AC44D1">
        <w:rPr>
          <w:rFonts w:ascii="Arial" w:hAnsi="Arial" w:cs="Arial"/>
          <w:szCs w:val="21"/>
        </w:rPr>
        <w:t>R4-230290</w:t>
      </w:r>
      <w:r>
        <w:rPr>
          <w:rFonts w:ascii="Arial" w:hAnsi="Arial" w:cs="Arial"/>
          <w:szCs w:val="21"/>
        </w:rPr>
        <w:t xml:space="preserve">7, </w:t>
      </w:r>
      <w:r w:rsidRPr="00AC44D1">
        <w:rPr>
          <w:rFonts w:ascii="Arial" w:hAnsi="Arial" w:cs="Arial"/>
          <w:szCs w:val="21"/>
        </w:rPr>
        <w:t>WF for MU assessment for IoT over NTN SAN RF conformance</w:t>
      </w:r>
      <w:r>
        <w:rPr>
          <w:rFonts w:ascii="Arial" w:hAnsi="Arial" w:cs="Arial"/>
          <w:szCs w:val="21"/>
        </w:rPr>
        <w:t xml:space="preserve">, </w:t>
      </w:r>
      <w:r w:rsidRPr="00AC44D1">
        <w:rPr>
          <w:rFonts w:ascii="Arial" w:hAnsi="Arial" w:cs="Arial"/>
          <w:szCs w:val="21"/>
        </w:rPr>
        <w:t>Huawei</w:t>
      </w:r>
      <w:r>
        <w:rPr>
          <w:rFonts w:ascii="Arial" w:hAnsi="Arial" w:cs="Arial"/>
          <w:szCs w:val="21"/>
        </w:rPr>
        <w:t>.</w:t>
      </w:r>
      <w:bookmarkEnd w:id="6"/>
    </w:p>
    <w:p w14:paraId="27826C9E" w14:textId="18EAFB89" w:rsidR="00EC08C4" w:rsidRDefault="00EC08C4" w:rsidP="0064455C">
      <w:pPr>
        <w:pStyle w:val="ListParagraph"/>
        <w:numPr>
          <w:ilvl w:val="0"/>
          <w:numId w:val="5"/>
        </w:numPr>
        <w:snapToGrid w:val="0"/>
        <w:spacing w:after="120"/>
        <w:ind w:leftChars="0" w:left="482" w:hanging="482"/>
        <w:rPr>
          <w:rFonts w:ascii="Arial" w:hAnsi="Arial" w:cs="Arial"/>
          <w:szCs w:val="21"/>
        </w:rPr>
      </w:pPr>
      <w:bookmarkStart w:id="7" w:name="_Ref129250973"/>
      <w:r w:rsidRPr="00EC08C4">
        <w:rPr>
          <w:rFonts w:ascii="Arial" w:hAnsi="Arial" w:cs="Arial"/>
          <w:szCs w:val="21"/>
        </w:rPr>
        <w:t>R4-2303311</w:t>
      </w:r>
      <w:r>
        <w:rPr>
          <w:rFonts w:ascii="Arial" w:hAnsi="Arial" w:cs="Arial"/>
          <w:szCs w:val="21"/>
        </w:rPr>
        <w:t xml:space="preserve">, </w:t>
      </w:r>
      <w:r w:rsidRPr="00EC08C4">
        <w:rPr>
          <w:rFonts w:ascii="Arial" w:hAnsi="Arial" w:cs="Arial"/>
          <w:szCs w:val="21"/>
        </w:rPr>
        <w:t>WF on NB-IoT/eMTC RRM requirements for NTN</w:t>
      </w:r>
      <w:r>
        <w:rPr>
          <w:rFonts w:ascii="Arial" w:hAnsi="Arial" w:cs="Arial"/>
          <w:szCs w:val="21"/>
        </w:rPr>
        <w:t xml:space="preserve">, </w:t>
      </w:r>
      <w:r w:rsidRPr="00EC08C4">
        <w:rPr>
          <w:rFonts w:ascii="Arial" w:hAnsi="Arial" w:cs="Arial"/>
          <w:szCs w:val="21"/>
        </w:rPr>
        <w:t>MediaTek</w:t>
      </w:r>
      <w:r>
        <w:rPr>
          <w:rFonts w:ascii="Arial" w:hAnsi="Arial" w:cs="Arial"/>
          <w:szCs w:val="21"/>
        </w:rPr>
        <w:t>.</w:t>
      </w:r>
      <w:bookmarkEnd w:id="7"/>
    </w:p>
    <w:p w14:paraId="39DADDBA" w14:textId="77777777" w:rsidR="009E3A16" w:rsidRDefault="009E3A16" w:rsidP="009E3A16">
      <w:pPr>
        <w:pStyle w:val="ListParagraph"/>
        <w:numPr>
          <w:ilvl w:val="0"/>
          <w:numId w:val="5"/>
        </w:numPr>
        <w:snapToGrid w:val="0"/>
        <w:spacing w:after="120"/>
        <w:ind w:leftChars="0" w:left="482" w:hanging="482"/>
        <w:rPr>
          <w:rFonts w:ascii="Arial" w:hAnsi="Arial" w:cs="Arial"/>
          <w:szCs w:val="21"/>
        </w:rPr>
      </w:pPr>
      <w:bookmarkStart w:id="8" w:name="_Ref129251800"/>
      <w:r w:rsidRPr="009E3A16">
        <w:rPr>
          <w:rFonts w:ascii="Arial" w:hAnsi="Arial" w:cs="Arial"/>
          <w:szCs w:val="21"/>
        </w:rPr>
        <w:t>R4-2302932</w:t>
      </w:r>
      <w:r>
        <w:rPr>
          <w:rFonts w:ascii="Arial" w:hAnsi="Arial" w:cs="Arial"/>
          <w:szCs w:val="21"/>
        </w:rPr>
        <w:t xml:space="preserve">, </w:t>
      </w:r>
      <w:r w:rsidRPr="009E3A16">
        <w:rPr>
          <w:rFonts w:ascii="Arial" w:hAnsi="Arial" w:cs="Arial"/>
          <w:szCs w:val="21"/>
        </w:rPr>
        <w:t>WF for UE demodulation requirements of IoT over NTN</w:t>
      </w:r>
      <w:r>
        <w:rPr>
          <w:rFonts w:ascii="Arial" w:hAnsi="Arial" w:cs="Arial"/>
          <w:szCs w:val="21"/>
        </w:rPr>
        <w:t xml:space="preserve">, </w:t>
      </w:r>
      <w:r w:rsidRPr="00EC08C4">
        <w:rPr>
          <w:rFonts w:ascii="Arial" w:hAnsi="Arial" w:cs="Arial"/>
          <w:szCs w:val="21"/>
        </w:rPr>
        <w:t>MediaTek</w:t>
      </w:r>
      <w:r>
        <w:rPr>
          <w:rFonts w:ascii="Arial" w:hAnsi="Arial" w:cs="Arial"/>
          <w:szCs w:val="21"/>
        </w:rPr>
        <w:t>.</w:t>
      </w:r>
      <w:bookmarkEnd w:id="8"/>
    </w:p>
    <w:p w14:paraId="09C079E9" w14:textId="5D229219" w:rsidR="009E3A16" w:rsidRDefault="00A7455B" w:rsidP="0064455C">
      <w:pPr>
        <w:pStyle w:val="ListParagraph"/>
        <w:numPr>
          <w:ilvl w:val="0"/>
          <w:numId w:val="5"/>
        </w:numPr>
        <w:snapToGrid w:val="0"/>
        <w:spacing w:after="120"/>
        <w:ind w:leftChars="0" w:left="482" w:hanging="482"/>
        <w:rPr>
          <w:rFonts w:ascii="Arial" w:hAnsi="Arial" w:cs="Arial"/>
          <w:szCs w:val="21"/>
        </w:rPr>
      </w:pPr>
      <w:bookmarkStart w:id="9" w:name="_Ref129252850"/>
      <w:r w:rsidRPr="00A7455B">
        <w:rPr>
          <w:rFonts w:ascii="Arial" w:hAnsi="Arial" w:cs="Arial"/>
          <w:szCs w:val="21"/>
        </w:rPr>
        <w:t>R4-2302933</w:t>
      </w:r>
      <w:r>
        <w:rPr>
          <w:rFonts w:ascii="Arial" w:hAnsi="Arial" w:cs="Arial"/>
          <w:szCs w:val="21"/>
        </w:rPr>
        <w:t xml:space="preserve">, </w:t>
      </w:r>
      <w:r w:rsidRPr="00A7455B">
        <w:rPr>
          <w:rFonts w:ascii="Arial" w:hAnsi="Arial" w:cs="Arial"/>
          <w:szCs w:val="21"/>
        </w:rPr>
        <w:t>WF for SAN demodulation requirements for IoT over NTN</w:t>
      </w:r>
      <w:r>
        <w:rPr>
          <w:rFonts w:ascii="Arial" w:hAnsi="Arial" w:cs="Arial"/>
          <w:szCs w:val="21"/>
        </w:rPr>
        <w:t xml:space="preserve">, </w:t>
      </w:r>
      <w:r w:rsidR="00117BD8" w:rsidRPr="00A7455B">
        <w:rPr>
          <w:rFonts w:ascii="Arial" w:hAnsi="Arial" w:cs="Arial"/>
          <w:szCs w:val="21"/>
        </w:rPr>
        <w:t>Ericsson</w:t>
      </w:r>
      <w:r>
        <w:rPr>
          <w:rFonts w:ascii="Arial" w:hAnsi="Arial" w:cs="Arial"/>
          <w:szCs w:val="21"/>
        </w:rPr>
        <w:t>.</w:t>
      </w:r>
      <w:bookmarkEnd w:id="9"/>
    </w:p>
    <w:p w14:paraId="315AD1E7" w14:textId="77777777" w:rsidR="00701410" w:rsidRPr="00686D96"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C1D13" w14:textId="77777777" w:rsidR="003C5AEE" w:rsidRDefault="003C5AEE">
      <w:r>
        <w:separator/>
      </w:r>
    </w:p>
  </w:endnote>
  <w:endnote w:type="continuationSeparator" w:id="0">
    <w:p w14:paraId="1BCEA2F0" w14:textId="77777777" w:rsidR="003C5AEE" w:rsidRDefault="003C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1F0FE9" w:rsidRDefault="001F0FE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B71F" w14:textId="77777777" w:rsidR="003C5AEE" w:rsidRDefault="003C5AEE">
      <w:r>
        <w:separator/>
      </w:r>
    </w:p>
  </w:footnote>
  <w:footnote w:type="continuationSeparator" w:id="0">
    <w:p w14:paraId="45B813FB" w14:textId="77777777" w:rsidR="003C5AEE" w:rsidRDefault="003C5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B56"/>
    <w:multiLevelType w:val="hybridMultilevel"/>
    <w:tmpl w:val="CD7C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D17872"/>
    <w:multiLevelType w:val="hybridMultilevel"/>
    <w:tmpl w:val="DF0ED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21543B"/>
    <w:multiLevelType w:val="hybridMultilevel"/>
    <w:tmpl w:val="5DE6A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BB0523"/>
    <w:multiLevelType w:val="hybridMultilevel"/>
    <w:tmpl w:val="3AB0C1E8"/>
    <w:lvl w:ilvl="0" w:tplc="7A687CFC">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982150"/>
    <w:multiLevelType w:val="hybridMultilevel"/>
    <w:tmpl w:val="82C2E3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6764301"/>
    <w:multiLevelType w:val="hybridMultilevel"/>
    <w:tmpl w:val="67580D26"/>
    <w:lvl w:ilvl="0" w:tplc="0CA0AC08">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D6C1A10"/>
    <w:multiLevelType w:val="hybridMultilevel"/>
    <w:tmpl w:val="7CDC8A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40E7F5D"/>
    <w:multiLevelType w:val="hybridMultilevel"/>
    <w:tmpl w:val="E6A025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4E30ADC"/>
    <w:multiLevelType w:val="hybridMultilevel"/>
    <w:tmpl w:val="9CCCEC70"/>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2931043"/>
    <w:multiLevelType w:val="hybridMultilevel"/>
    <w:tmpl w:val="20A25C6C"/>
    <w:lvl w:ilvl="0" w:tplc="76D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2DD3DE5"/>
    <w:multiLevelType w:val="hybridMultilevel"/>
    <w:tmpl w:val="91968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720" w:hanging="360"/>
      </w:pPr>
      <w:rPr>
        <w:rFonts w:ascii="Symbol" w:hAnsi="Symbol" w:hint="default"/>
        <w:color w:val="auto"/>
        <w:lang w:val="en-GB"/>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26" w15:restartNumberingAfterBreak="0">
    <w:nsid w:val="5C6B46BE"/>
    <w:multiLevelType w:val="hybridMultilevel"/>
    <w:tmpl w:val="4AAAE11E"/>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61D349F"/>
    <w:multiLevelType w:val="hybridMultilevel"/>
    <w:tmpl w:val="D90643F6"/>
    <w:lvl w:ilvl="0" w:tplc="041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6F16E09"/>
    <w:multiLevelType w:val="hybridMultilevel"/>
    <w:tmpl w:val="6FA0C81E"/>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AAC0610"/>
    <w:multiLevelType w:val="hybridMultilevel"/>
    <w:tmpl w:val="781C5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15C5D"/>
    <w:multiLevelType w:val="hybridMultilevel"/>
    <w:tmpl w:val="57DE5006"/>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68579C"/>
    <w:multiLevelType w:val="hybridMultilevel"/>
    <w:tmpl w:val="7AF0D0E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9AE612F"/>
    <w:multiLevelType w:val="hybridMultilevel"/>
    <w:tmpl w:val="1F545CC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41"/>
  </w:num>
  <w:num w:numId="4">
    <w:abstractNumId w:val="10"/>
  </w:num>
  <w:num w:numId="5">
    <w:abstractNumId w:val="35"/>
  </w:num>
  <w:num w:numId="6">
    <w:abstractNumId w:val="25"/>
  </w:num>
  <w:num w:numId="7">
    <w:abstractNumId w:val="21"/>
  </w:num>
  <w:num w:numId="8">
    <w:abstractNumId w:val="7"/>
  </w:num>
  <w:num w:numId="9">
    <w:abstractNumId w:val="3"/>
  </w:num>
  <w:num w:numId="10">
    <w:abstractNumId w:val="38"/>
  </w:num>
  <w:num w:numId="11">
    <w:abstractNumId w:val="29"/>
  </w:num>
  <w:num w:numId="12">
    <w:abstractNumId w:val="37"/>
  </w:num>
  <w:num w:numId="13">
    <w:abstractNumId w:val="39"/>
  </w:num>
  <w:num w:numId="14">
    <w:abstractNumId w:val="13"/>
  </w:num>
  <w:num w:numId="15">
    <w:abstractNumId w:val="27"/>
  </w:num>
  <w:num w:numId="16">
    <w:abstractNumId w:val="16"/>
  </w:num>
  <w:num w:numId="17">
    <w:abstractNumId w:val="40"/>
  </w:num>
  <w:num w:numId="18">
    <w:abstractNumId w:val="33"/>
  </w:num>
  <w:num w:numId="19">
    <w:abstractNumId w:val="11"/>
  </w:num>
  <w:num w:numId="20">
    <w:abstractNumId w:val="19"/>
  </w:num>
  <w:num w:numId="21">
    <w:abstractNumId w:val="6"/>
  </w:num>
  <w:num w:numId="22">
    <w:abstractNumId w:val="1"/>
  </w:num>
  <w:num w:numId="23">
    <w:abstractNumId w:val="4"/>
  </w:num>
  <w:num w:numId="24">
    <w:abstractNumId w:val="31"/>
  </w:num>
  <w:num w:numId="25">
    <w:abstractNumId w:val="26"/>
  </w:num>
  <w:num w:numId="26">
    <w:abstractNumId w:val="23"/>
  </w:num>
  <w:num w:numId="27">
    <w:abstractNumId w:val="14"/>
  </w:num>
  <w:num w:numId="28">
    <w:abstractNumId w:val="17"/>
  </w:num>
  <w:num w:numId="29">
    <w:abstractNumId w:val="8"/>
  </w:num>
  <w:num w:numId="30">
    <w:abstractNumId w:val="9"/>
  </w:num>
  <w:num w:numId="31">
    <w:abstractNumId w:val="5"/>
  </w:num>
  <w:num w:numId="32">
    <w:abstractNumId w:val="34"/>
  </w:num>
  <w:num w:numId="33">
    <w:abstractNumId w:val="0"/>
  </w:num>
  <w:num w:numId="34">
    <w:abstractNumId w:val="2"/>
  </w:num>
  <w:num w:numId="35">
    <w:abstractNumId w:val="24"/>
  </w:num>
  <w:num w:numId="36">
    <w:abstractNumId w:val="42"/>
  </w:num>
  <w:num w:numId="37">
    <w:abstractNumId w:val="36"/>
  </w:num>
  <w:num w:numId="38">
    <w:abstractNumId w:val="32"/>
  </w:num>
  <w:num w:numId="39">
    <w:abstractNumId w:val="20"/>
  </w:num>
  <w:num w:numId="40">
    <w:abstractNumId w:val="22"/>
  </w:num>
  <w:num w:numId="41">
    <w:abstractNumId w:val="30"/>
  </w:num>
  <w:num w:numId="42">
    <w:abstractNumId w:val="18"/>
  </w:num>
  <w:num w:numId="4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0FB"/>
    <w:rsid w:val="00007BD0"/>
    <w:rsid w:val="00011AA7"/>
    <w:rsid w:val="00011C3B"/>
    <w:rsid w:val="0002472A"/>
    <w:rsid w:val="000276C5"/>
    <w:rsid w:val="00032B11"/>
    <w:rsid w:val="00043315"/>
    <w:rsid w:val="00043EF7"/>
    <w:rsid w:val="0004456C"/>
    <w:rsid w:val="000503C1"/>
    <w:rsid w:val="0005259B"/>
    <w:rsid w:val="00053FEE"/>
    <w:rsid w:val="00060AE4"/>
    <w:rsid w:val="000746A7"/>
    <w:rsid w:val="00085743"/>
    <w:rsid w:val="00090D1C"/>
    <w:rsid w:val="000910BB"/>
    <w:rsid w:val="000926AF"/>
    <w:rsid w:val="000A211E"/>
    <w:rsid w:val="000A3ED2"/>
    <w:rsid w:val="000A6BE8"/>
    <w:rsid w:val="000B1F3A"/>
    <w:rsid w:val="000B4849"/>
    <w:rsid w:val="000C00FA"/>
    <w:rsid w:val="000C51AA"/>
    <w:rsid w:val="000D17BC"/>
    <w:rsid w:val="000D1D37"/>
    <w:rsid w:val="000D2186"/>
    <w:rsid w:val="000D2D70"/>
    <w:rsid w:val="000D6B9B"/>
    <w:rsid w:val="000E4F35"/>
    <w:rsid w:val="000F6C1C"/>
    <w:rsid w:val="001028AE"/>
    <w:rsid w:val="00106A18"/>
    <w:rsid w:val="001079C4"/>
    <w:rsid w:val="00110BAE"/>
    <w:rsid w:val="00116F4B"/>
    <w:rsid w:val="00117BD8"/>
    <w:rsid w:val="00121515"/>
    <w:rsid w:val="001229F4"/>
    <w:rsid w:val="00123611"/>
    <w:rsid w:val="00126D76"/>
    <w:rsid w:val="00130602"/>
    <w:rsid w:val="00137471"/>
    <w:rsid w:val="00150FD3"/>
    <w:rsid w:val="00165201"/>
    <w:rsid w:val="0017053F"/>
    <w:rsid w:val="00171114"/>
    <w:rsid w:val="00184428"/>
    <w:rsid w:val="00196FC1"/>
    <w:rsid w:val="001A248F"/>
    <w:rsid w:val="001A3B5F"/>
    <w:rsid w:val="001A5458"/>
    <w:rsid w:val="001A659D"/>
    <w:rsid w:val="001B51AB"/>
    <w:rsid w:val="001B5CA8"/>
    <w:rsid w:val="001C4490"/>
    <w:rsid w:val="001D2401"/>
    <w:rsid w:val="001D2C1A"/>
    <w:rsid w:val="001D3BA2"/>
    <w:rsid w:val="001D44B7"/>
    <w:rsid w:val="001E0075"/>
    <w:rsid w:val="001E4E22"/>
    <w:rsid w:val="001E547A"/>
    <w:rsid w:val="001E63B4"/>
    <w:rsid w:val="001F0FE9"/>
    <w:rsid w:val="001F1B1F"/>
    <w:rsid w:val="001F21AE"/>
    <w:rsid w:val="001F2A20"/>
    <w:rsid w:val="001F34D1"/>
    <w:rsid w:val="001F486F"/>
    <w:rsid w:val="001F566D"/>
    <w:rsid w:val="002027E2"/>
    <w:rsid w:val="00207DC4"/>
    <w:rsid w:val="0022485E"/>
    <w:rsid w:val="0023096B"/>
    <w:rsid w:val="00241251"/>
    <w:rsid w:val="00243A99"/>
    <w:rsid w:val="0024766C"/>
    <w:rsid w:val="00251C85"/>
    <w:rsid w:val="00254A3A"/>
    <w:rsid w:val="002708B7"/>
    <w:rsid w:val="00271D1D"/>
    <w:rsid w:val="00276724"/>
    <w:rsid w:val="0029122D"/>
    <w:rsid w:val="00294FF9"/>
    <w:rsid w:val="0029567C"/>
    <w:rsid w:val="002A145B"/>
    <w:rsid w:val="002A1A2B"/>
    <w:rsid w:val="002B3232"/>
    <w:rsid w:val="002B3237"/>
    <w:rsid w:val="002B6BC8"/>
    <w:rsid w:val="002C0B82"/>
    <w:rsid w:val="002C1CEB"/>
    <w:rsid w:val="002C5759"/>
    <w:rsid w:val="002F0B79"/>
    <w:rsid w:val="002F3EA5"/>
    <w:rsid w:val="00301B7A"/>
    <w:rsid w:val="00304E24"/>
    <w:rsid w:val="00305513"/>
    <w:rsid w:val="00306D59"/>
    <w:rsid w:val="00321EF0"/>
    <w:rsid w:val="00322F1B"/>
    <w:rsid w:val="00323438"/>
    <w:rsid w:val="0032503A"/>
    <w:rsid w:val="00325EE1"/>
    <w:rsid w:val="003345A4"/>
    <w:rsid w:val="003357C0"/>
    <w:rsid w:val="00344D60"/>
    <w:rsid w:val="00346477"/>
    <w:rsid w:val="00347CB0"/>
    <w:rsid w:val="003507A9"/>
    <w:rsid w:val="0035340F"/>
    <w:rsid w:val="0036248C"/>
    <w:rsid w:val="003666A8"/>
    <w:rsid w:val="00366D63"/>
    <w:rsid w:val="00367401"/>
    <w:rsid w:val="0037126D"/>
    <w:rsid w:val="00375678"/>
    <w:rsid w:val="003802C1"/>
    <w:rsid w:val="0039390A"/>
    <w:rsid w:val="00394AB0"/>
    <w:rsid w:val="00396252"/>
    <w:rsid w:val="00397823"/>
    <w:rsid w:val="003A0853"/>
    <w:rsid w:val="003A0CEC"/>
    <w:rsid w:val="003A4B47"/>
    <w:rsid w:val="003B24AF"/>
    <w:rsid w:val="003B7182"/>
    <w:rsid w:val="003C4DFB"/>
    <w:rsid w:val="003C5AEE"/>
    <w:rsid w:val="003D35DB"/>
    <w:rsid w:val="003D5036"/>
    <w:rsid w:val="003D764D"/>
    <w:rsid w:val="003E3A1A"/>
    <w:rsid w:val="003E6F46"/>
    <w:rsid w:val="003F1B9F"/>
    <w:rsid w:val="003F458E"/>
    <w:rsid w:val="003F4D47"/>
    <w:rsid w:val="0040091C"/>
    <w:rsid w:val="00401E40"/>
    <w:rsid w:val="00406D7A"/>
    <w:rsid w:val="00406DAA"/>
    <w:rsid w:val="00411EC7"/>
    <w:rsid w:val="004121B8"/>
    <w:rsid w:val="00415868"/>
    <w:rsid w:val="004258BA"/>
    <w:rsid w:val="00434E8D"/>
    <w:rsid w:val="004531C9"/>
    <w:rsid w:val="00457D91"/>
    <w:rsid w:val="00460C31"/>
    <w:rsid w:val="00464E5B"/>
    <w:rsid w:val="0047055A"/>
    <w:rsid w:val="00474450"/>
    <w:rsid w:val="00474F13"/>
    <w:rsid w:val="004873E6"/>
    <w:rsid w:val="00491660"/>
    <w:rsid w:val="0049299E"/>
    <w:rsid w:val="00494BE4"/>
    <w:rsid w:val="00497851"/>
    <w:rsid w:val="004B15B8"/>
    <w:rsid w:val="004B33B1"/>
    <w:rsid w:val="004B566C"/>
    <w:rsid w:val="004B7B48"/>
    <w:rsid w:val="004C0488"/>
    <w:rsid w:val="004D16DA"/>
    <w:rsid w:val="004D2CB9"/>
    <w:rsid w:val="004D4AB1"/>
    <w:rsid w:val="004E097F"/>
    <w:rsid w:val="004F218A"/>
    <w:rsid w:val="004F64B9"/>
    <w:rsid w:val="0050334E"/>
    <w:rsid w:val="00505387"/>
    <w:rsid w:val="00512DF7"/>
    <w:rsid w:val="005141E7"/>
    <w:rsid w:val="00514FB7"/>
    <w:rsid w:val="00517E63"/>
    <w:rsid w:val="00520DD2"/>
    <w:rsid w:val="0052465F"/>
    <w:rsid w:val="00526B0D"/>
    <w:rsid w:val="0055346F"/>
    <w:rsid w:val="005579FF"/>
    <w:rsid w:val="00557AD9"/>
    <w:rsid w:val="00561521"/>
    <w:rsid w:val="0056389E"/>
    <w:rsid w:val="00570A15"/>
    <w:rsid w:val="00573774"/>
    <w:rsid w:val="00574C47"/>
    <w:rsid w:val="005755EB"/>
    <w:rsid w:val="005776DD"/>
    <w:rsid w:val="00582117"/>
    <w:rsid w:val="0058478F"/>
    <w:rsid w:val="00591E88"/>
    <w:rsid w:val="005925F3"/>
    <w:rsid w:val="00593315"/>
    <w:rsid w:val="005962C4"/>
    <w:rsid w:val="005A170D"/>
    <w:rsid w:val="005A4E76"/>
    <w:rsid w:val="005A592B"/>
    <w:rsid w:val="005A6C96"/>
    <w:rsid w:val="005D0418"/>
    <w:rsid w:val="005D2F93"/>
    <w:rsid w:val="005D4EFC"/>
    <w:rsid w:val="005D6717"/>
    <w:rsid w:val="005D6989"/>
    <w:rsid w:val="005E1D58"/>
    <w:rsid w:val="005F1D9C"/>
    <w:rsid w:val="005F7219"/>
    <w:rsid w:val="00610E37"/>
    <w:rsid w:val="0061792F"/>
    <w:rsid w:val="006207ED"/>
    <w:rsid w:val="00624FE2"/>
    <w:rsid w:val="00625D83"/>
    <w:rsid w:val="00626BC9"/>
    <w:rsid w:val="006316AD"/>
    <w:rsid w:val="00641493"/>
    <w:rsid w:val="0064455C"/>
    <w:rsid w:val="006458DF"/>
    <w:rsid w:val="00650D52"/>
    <w:rsid w:val="006615B2"/>
    <w:rsid w:val="00662313"/>
    <w:rsid w:val="00673911"/>
    <w:rsid w:val="006774C5"/>
    <w:rsid w:val="006826D6"/>
    <w:rsid w:val="00683194"/>
    <w:rsid w:val="00686D96"/>
    <w:rsid w:val="006870C9"/>
    <w:rsid w:val="006937EE"/>
    <w:rsid w:val="00697E09"/>
    <w:rsid w:val="006A398E"/>
    <w:rsid w:val="006A3ADF"/>
    <w:rsid w:val="006A68DD"/>
    <w:rsid w:val="006A7BCB"/>
    <w:rsid w:val="006B1AB9"/>
    <w:rsid w:val="006B3912"/>
    <w:rsid w:val="006B4C1E"/>
    <w:rsid w:val="006C090F"/>
    <w:rsid w:val="006C21FD"/>
    <w:rsid w:val="006C4E32"/>
    <w:rsid w:val="006C56D8"/>
    <w:rsid w:val="006D07AE"/>
    <w:rsid w:val="006D1C93"/>
    <w:rsid w:val="006D6D8D"/>
    <w:rsid w:val="006E3F11"/>
    <w:rsid w:val="006E526C"/>
    <w:rsid w:val="006E73BA"/>
    <w:rsid w:val="006F63FD"/>
    <w:rsid w:val="006F6989"/>
    <w:rsid w:val="00701410"/>
    <w:rsid w:val="007113A1"/>
    <w:rsid w:val="00714D27"/>
    <w:rsid w:val="00720C12"/>
    <w:rsid w:val="00721CF6"/>
    <w:rsid w:val="00723E46"/>
    <w:rsid w:val="00733826"/>
    <w:rsid w:val="007409DB"/>
    <w:rsid w:val="00744AE7"/>
    <w:rsid w:val="00745DCF"/>
    <w:rsid w:val="00756A30"/>
    <w:rsid w:val="0076427D"/>
    <w:rsid w:val="00766CFB"/>
    <w:rsid w:val="0077669A"/>
    <w:rsid w:val="007816FF"/>
    <w:rsid w:val="00783123"/>
    <w:rsid w:val="00783B44"/>
    <w:rsid w:val="00783C35"/>
    <w:rsid w:val="00785028"/>
    <w:rsid w:val="00792D79"/>
    <w:rsid w:val="0079496C"/>
    <w:rsid w:val="007971DF"/>
    <w:rsid w:val="007A3A5A"/>
    <w:rsid w:val="007A4370"/>
    <w:rsid w:val="007B0333"/>
    <w:rsid w:val="007B34BA"/>
    <w:rsid w:val="007B5941"/>
    <w:rsid w:val="007C2C77"/>
    <w:rsid w:val="007E1D15"/>
    <w:rsid w:val="007E1DEA"/>
    <w:rsid w:val="007E2202"/>
    <w:rsid w:val="007E4D9A"/>
    <w:rsid w:val="007F014B"/>
    <w:rsid w:val="007F29DF"/>
    <w:rsid w:val="007F3B65"/>
    <w:rsid w:val="008024E6"/>
    <w:rsid w:val="00805925"/>
    <w:rsid w:val="008145EA"/>
    <w:rsid w:val="0081502D"/>
    <w:rsid w:val="00815869"/>
    <w:rsid w:val="00816B81"/>
    <w:rsid w:val="00823B90"/>
    <w:rsid w:val="0083266E"/>
    <w:rsid w:val="0085460B"/>
    <w:rsid w:val="008546E5"/>
    <w:rsid w:val="00861C94"/>
    <w:rsid w:val="00865EA8"/>
    <w:rsid w:val="00871653"/>
    <w:rsid w:val="00880684"/>
    <w:rsid w:val="00881D74"/>
    <w:rsid w:val="00881E7B"/>
    <w:rsid w:val="00882153"/>
    <w:rsid w:val="008836AC"/>
    <w:rsid w:val="00887422"/>
    <w:rsid w:val="0089166C"/>
    <w:rsid w:val="00893204"/>
    <w:rsid w:val="008960DE"/>
    <w:rsid w:val="008A36DF"/>
    <w:rsid w:val="008C1698"/>
    <w:rsid w:val="008C1A3D"/>
    <w:rsid w:val="008C2C31"/>
    <w:rsid w:val="008C71C7"/>
    <w:rsid w:val="008D01C3"/>
    <w:rsid w:val="008D1E13"/>
    <w:rsid w:val="008D6549"/>
    <w:rsid w:val="008D70D2"/>
    <w:rsid w:val="008F2606"/>
    <w:rsid w:val="00900AE8"/>
    <w:rsid w:val="00900DAD"/>
    <w:rsid w:val="00913536"/>
    <w:rsid w:val="0091408E"/>
    <w:rsid w:val="00921A52"/>
    <w:rsid w:val="00926F1F"/>
    <w:rsid w:val="00927853"/>
    <w:rsid w:val="009378CA"/>
    <w:rsid w:val="00942D08"/>
    <w:rsid w:val="009441DF"/>
    <w:rsid w:val="0095025E"/>
    <w:rsid w:val="00953922"/>
    <w:rsid w:val="00955C4C"/>
    <w:rsid w:val="00957754"/>
    <w:rsid w:val="00961DF4"/>
    <w:rsid w:val="009641A1"/>
    <w:rsid w:val="009668AD"/>
    <w:rsid w:val="0097673F"/>
    <w:rsid w:val="00977338"/>
    <w:rsid w:val="00986692"/>
    <w:rsid w:val="00991247"/>
    <w:rsid w:val="00995338"/>
    <w:rsid w:val="00996777"/>
    <w:rsid w:val="009A033C"/>
    <w:rsid w:val="009A6B01"/>
    <w:rsid w:val="009C0BC7"/>
    <w:rsid w:val="009C6592"/>
    <w:rsid w:val="009E209B"/>
    <w:rsid w:val="009E3A16"/>
    <w:rsid w:val="009E43C8"/>
    <w:rsid w:val="009F0747"/>
    <w:rsid w:val="009F3F68"/>
    <w:rsid w:val="009F7B47"/>
    <w:rsid w:val="00A03514"/>
    <w:rsid w:val="00A0526C"/>
    <w:rsid w:val="00A17079"/>
    <w:rsid w:val="00A33BBA"/>
    <w:rsid w:val="00A448C3"/>
    <w:rsid w:val="00A458D4"/>
    <w:rsid w:val="00A46FB7"/>
    <w:rsid w:val="00A53118"/>
    <w:rsid w:val="00A6088A"/>
    <w:rsid w:val="00A70810"/>
    <w:rsid w:val="00A70CC2"/>
    <w:rsid w:val="00A7455B"/>
    <w:rsid w:val="00A81B2D"/>
    <w:rsid w:val="00A84F99"/>
    <w:rsid w:val="00A86AB5"/>
    <w:rsid w:val="00A97226"/>
    <w:rsid w:val="00AA0E64"/>
    <w:rsid w:val="00AA142F"/>
    <w:rsid w:val="00AA267D"/>
    <w:rsid w:val="00AA53DB"/>
    <w:rsid w:val="00AB239A"/>
    <w:rsid w:val="00AC39FB"/>
    <w:rsid w:val="00AC44D1"/>
    <w:rsid w:val="00AC770E"/>
    <w:rsid w:val="00AD0467"/>
    <w:rsid w:val="00AD51D1"/>
    <w:rsid w:val="00AD53C7"/>
    <w:rsid w:val="00AD76AB"/>
    <w:rsid w:val="00AD7ADC"/>
    <w:rsid w:val="00AE08EB"/>
    <w:rsid w:val="00AF1969"/>
    <w:rsid w:val="00AF33DB"/>
    <w:rsid w:val="00AF3414"/>
    <w:rsid w:val="00AF6008"/>
    <w:rsid w:val="00B00BBE"/>
    <w:rsid w:val="00B05C93"/>
    <w:rsid w:val="00B07068"/>
    <w:rsid w:val="00B10710"/>
    <w:rsid w:val="00B15EBC"/>
    <w:rsid w:val="00B208FA"/>
    <w:rsid w:val="00B25C12"/>
    <w:rsid w:val="00B2766F"/>
    <w:rsid w:val="00B31ABC"/>
    <w:rsid w:val="00B32782"/>
    <w:rsid w:val="00B445ED"/>
    <w:rsid w:val="00B51A40"/>
    <w:rsid w:val="00B54E77"/>
    <w:rsid w:val="00B61CFA"/>
    <w:rsid w:val="00B62EB9"/>
    <w:rsid w:val="00B6300F"/>
    <w:rsid w:val="00B70389"/>
    <w:rsid w:val="00B74070"/>
    <w:rsid w:val="00B84623"/>
    <w:rsid w:val="00BA494B"/>
    <w:rsid w:val="00BA51EF"/>
    <w:rsid w:val="00BB1EFD"/>
    <w:rsid w:val="00BB66D5"/>
    <w:rsid w:val="00BC33AE"/>
    <w:rsid w:val="00BC7E6E"/>
    <w:rsid w:val="00BE1D1F"/>
    <w:rsid w:val="00BE256D"/>
    <w:rsid w:val="00BE3060"/>
    <w:rsid w:val="00BE5E66"/>
    <w:rsid w:val="00BE6BBA"/>
    <w:rsid w:val="00C00281"/>
    <w:rsid w:val="00C05625"/>
    <w:rsid w:val="00C10294"/>
    <w:rsid w:val="00C13F22"/>
    <w:rsid w:val="00C1624A"/>
    <w:rsid w:val="00C1751E"/>
    <w:rsid w:val="00C17C6C"/>
    <w:rsid w:val="00C20205"/>
    <w:rsid w:val="00C21339"/>
    <w:rsid w:val="00C22E8E"/>
    <w:rsid w:val="00C2559A"/>
    <w:rsid w:val="00C266F9"/>
    <w:rsid w:val="00C371EA"/>
    <w:rsid w:val="00C37707"/>
    <w:rsid w:val="00C405A4"/>
    <w:rsid w:val="00C40848"/>
    <w:rsid w:val="00C445AD"/>
    <w:rsid w:val="00C44CBA"/>
    <w:rsid w:val="00C458F0"/>
    <w:rsid w:val="00C4666A"/>
    <w:rsid w:val="00C479A3"/>
    <w:rsid w:val="00C50477"/>
    <w:rsid w:val="00C53583"/>
    <w:rsid w:val="00C53B36"/>
    <w:rsid w:val="00C54EB0"/>
    <w:rsid w:val="00C550F3"/>
    <w:rsid w:val="00C60C09"/>
    <w:rsid w:val="00C63F6E"/>
    <w:rsid w:val="00C74DAF"/>
    <w:rsid w:val="00C74E7F"/>
    <w:rsid w:val="00C80116"/>
    <w:rsid w:val="00C87BFC"/>
    <w:rsid w:val="00C95536"/>
    <w:rsid w:val="00C97020"/>
    <w:rsid w:val="00CB2A7D"/>
    <w:rsid w:val="00CC18B9"/>
    <w:rsid w:val="00CC2362"/>
    <w:rsid w:val="00CC5DBF"/>
    <w:rsid w:val="00CD68F0"/>
    <w:rsid w:val="00CD7EAD"/>
    <w:rsid w:val="00CE4A03"/>
    <w:rsid w:val="00CE62C4"/>
    <w:rsid w:val="00CF5E71"/>
    <w:rsid w:val="00CF7FAC"/>
    <w:rsid w:val="00D15219"/>
    <w:rsid w:val="00D160C1"/>
    <w:rsid w:val="00D17794"/>
    <w:rsid w:val="00D22398"/>
    <w:rsid w:val="00D35E6C"/>
    <w:rsid w:val="00D375CD"/>
    <w:rsid w:val="00D419FF"/>
    <w:rsid w:val="00D436CF"/>
    <w:rsid w:val="00D45B2F"/>
    <w:rsid w:val="00D46E88"/>
    <w:rsid w:val="00D542D6"/>
    <w:rsid w:val="00D57DF1"/>
    <w:rsid w:val="00D6063B"/>
    <w:rsid w:val="00D60BD6"/>
    <w:rsid w:val="00D613A9"/>
    <w:rsid w:val="00D67E61"/>
    <w:rsid w:val="00D70D86"/>
    <w:rsid w:val="00D76BA4"/>
    <w:rsid w:val="00D8021D"/>
    <w:rsid w:val="00D82D10"/>
    <w:rsid w:val="00D86483"/>
    <w:rsid w:val="00D86784"/>
    <w:rsid w:val="00D91196"/>
    <w:rsid w:val="00D920E6"/>
    <w:rsid w:val="00D9759C"/>
    <w:rsid w:val="00DA004C"/>
    <w:rsid w:val="00DA079F"/>
    <w:rsid w:val="00DA582F"/>
    <w:rsid w:val="00DC1142"/>
    <w:rsid w:val="00DE0236"/>
    <w:rsid w:val="00DE2915"/>
    <w:rsid w:val="00DE2A08"/>
    <w:rsid w:val="00DE2B4D"/>
    <w:rsid w:val="00DE30F3"/>
    <w:rsid w:val="00DE7FC9"/>
    <w:rsid w:val="00DF41D8"/>
    <w:rsid w:val="00E00E44"/>
    <w:rsid w:val="00E011A6"/>
    <w:rsid w:val="00E049A8"/>
    <w:rsid w:val="00E06B92"/>
    <w:rsid w:val="00E12ECB"/>
    <w:rsid w:val="00E136D5"/>
    <w:rsid w:val="00E1451F"/>
    <w:rsid w:val="00E15A72"/>
    <w:rsid w:val="00E15E28"/>
    <w:rsid w:val="00E16577"/>
    <w:rsid w:val="00E201B1"/>
    <w:rsid w:val="00E26DBE"/>
    <w:rsid w:val="00E36051"/>
    <w:rsid w:val="00E374B2"/>
    <w:rsid w:val="00E37C61"/>
    <w:rsid w:val="00E544FA"/>
    <w:rsid w:val="00E55E83"/>
    <w:rsid w:val="00E5792E"/>
    <w:rsid w:val="00E579AD"/>
    <w:rsid w:val="00E6077C"/>
    <w:rsid w:val="00E6618E"/>
    <w:rsid w:val="00E70CFA"/>
    <w:rsid w:val="00E756F6"/>
    <w:rsid w:val="00E77436"/>
    <w:rsid w:val="00E8269D"/>
    <w:rsid w:val="00E82C8E"/>
    <w:rsid w:val="00E86167"/>
    <w:rsid w:val="00E87631"/>
    <w:rsid w:val="00E87CFA"/>
    <w:rsid w:val="00E93D77"/>
    <w:rsid w:val="00E95264"/>
    <w:rsid w:val="00EA0511"/>
    <w:rsid w:val="00EA2172"/>
    <w:rsid w:val="00EA2DC1"/>
    <w:rsid w:val="00EA4B75"/>
    <w:rsid w:val="00EA7033"/>
    <w:rsid w:val="00EA7AF1"/>
    <w:rsid w:val="00EC08C4"/>
    <w:rsid w:val="00EC5571"/>
    <w:rsid w:val="00EC6D55"/>
    <w:rsid w:val="00ED0E8F"/>
    <w:rsid w:val="00EE119A"/>
    <w:rsid w:val="00EE1504"/>
    <w:rsid w:val="00EE3342"/>
    <w:rsid w:val="00EE349F"/>
    <w:rsid w:val="00EE3B5B"/>
    <w:rsid w:val="00EE4CC9"/>
    <w:rsid w:val="00EE6547"/>
    <w:rsid w:val="00EF4800"/>
    <w:rsid w:val="00EF674A"/>
    <w:rsid w:val="00F00A3D"/>
    <w:rsid w:val="00F042A7"/>
    <w:rsid w:val="00F078D1"/>
    <w:rsid w:val="00F12579"/>
    <w:rsid w:val="00F17CA4"/>
    <w:rsid w:val="00F20B7B"/>
    <w:rsid w:val="00F24DDD"/>
    <w:rsid w:val="00F2770B"/>
    <w:rsid w:val="00F512A1"/>
    <w:rsid w:val="00F51B88"/>
    <w:rsid w:val="00F549A3"/>
    <w:rsid w:val="00F55CBF"/>
    <w:rsid w:val="00F56691"/>
    <w:rsid w:val="00F72B10"/>
    <w:rsid w:val="00F77359"/>
    <w:rsid w:val="00F80530"/>
    <w:rsid w:val="00F810CE"/>
    <w:rsid w:val="00F8252A"/>
    <w:rsid w:val="00F82A40"/>
    <w:rsid w:val="00F86A73"/>
    <w:rsid w:val="00F95A56"/>
    <w:rsid w:val="00FA58DA"/>
    <w:rsid w:val="00FA7BB5"/>
    <w:rsid w:val="00FC0900"/>
    <w:rsid w:val="00FC154C"/>
    <w:rsid w:val="00FC345B"/>
    <w:rsid w:val="00FD4E37"/>
    <w:rsid w:val="00FF34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EF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link w:val="NOChar"/>
    <w:qFormat/>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qFormat/>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D6717"/>
    <w:rPr>
      <w:rFonts w:eastAsia="MS Mincho"/>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42A7"/>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02472A"/>
    <w:rPr>
      <w:color w:val="605E5C"/>
      <w:shd w:val="clear" w:color="auto" w:fill="E1DFDD"/>
    </w:rPr>
  </w:style>
  <w:style w:type="character" w:customStyle="1" w:styleId="NOChar">
    <w:name w:val="NO Char"/>
    <w:link w:val="NO"/>
    <w:qFormat/>
    <w:locked/>
    <w:rsid w:val="00B54E77"/>
    <w:rPr>
      <w:rFonts w:eastAsia="Times New Roman"/>
      <w:lang w:val="en-GB" w:eastAsia="en-GB"/>
    </w:rPr>
  </w:style>
  <w:style w:type="paragraph" w:customStyle="1" w:styleId="Proposal">
    <w:name w:val="Proposal"/>
    <w:basedOn w:val="BodyText"/>
    <w:link w:val="ProposalChar"/>
    <w:qFormat/>
    <w:rsid w:val="00574C47"/>
    <w:p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DefaultParagraphFont"/>
    <w:link w:val="Proposal"/>
    <w:qFormat/>
    <w:rsid w:val="00574C47"/>
    <w:rPr>
      <w:rFonts w:ascii="Arial" w:eastAsiaTheme="minorHAnsi" w:hAnsi="Arial" w:cstheme="minorBidi"/>
      <w:b/>
      <w:bCs/>
      <w:szCs w:val="22"/>
      <w:lang w:eastAsia="zh-CN"/>
    </w:rPr>
  </w:style>
  <w:style w:type="character" w:customStyle="1" w:styleId="normaltextrun">
    <w:name w:val="normaltextrun"/>
    <w:basedOn w:val="DefaultParagraphFont"/>
    <w:rsid w:val="00574C47"/>
  </w:style>
  <w:style w:type="paragraph" w:customStyle="1" w:styleId="paragraph">
    <w:name w:val="paragraph"/>
    <w:basedOn w:val="Normal"/>
    <w:rsid w:val="00574C47"/>
    <w:pPr>
      <w:overflowPunct/>
      <w:autoSpaceDE/>
      <w:autoSpaceDN/>
      <w:adjustRightInd/>
      <w:spacing w:before="100" w:beforeAutospacing="1" w:after="100" w:afterAutospacing="1"/>
      <w:textAlignment w:val="auto"/>
    </w:pPr>
    <w:rPr>
      <w:sz w:val="24"/>
      <w:szCs w:val="24"/>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74C47"/>
    <w:rPr>
      <w:rFonts w:ascii="Arial" w:eastAsia="Times New Roman" w:hAnsi="Arial"/>
      <w:sz w:val="36"/>
      <w:lang w:val="en-GB" w:eastAsia="en-GB"/>
    </w:rPr>
  </w:style>
  <w:style w:type="character" w:customStyle="1" w:styleId="Heading3Char">
    <w:name w:val="Heading 3 Char"/>
    <w:aliases w:val="Underrubrik2 Char,H3 Char,no break Char,Memo Heading 3 Char"/>
    <w:basedOn w:val="DefaultParagraphFont"/>
    <w:link w:val="Heading3"/>
    <w:rsid w:val="0023096B"/>
    <w:rPr>
      <w:rFonts w:ascii="Arial" w:eastAsia="Times New Roman" w:hAnsi="Arial"/>
      <w:sz w:val="28"/>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641A1"/>
    <w:rPr>
      <w:rFonts w:eastAsia="MS Gothic"/>
      <w:b/>
      <w:sz w:val="24"/>
      <w:lang w:val="en-GB"/>
    </w:rPr>
  </w:style>
  <w:style w:type="table" w:customStyle="1" w:styleId="TableGrid1">
    <w:name w:val="Table Grid1"/>
    <w:basedOn w:val="TableNormal"/>
    <w:next w:val="TableGrid"/>
    <w:qFormat/>
    <w:rsid w:val="00411EC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085743"/>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8574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861407">
      <w:bodyDiv w:val="1"/>
      <w:marLeft w:val="0"/>
      <w:marRight w:val="0"/>
      <w:marTop w:val="0"/>
      <w:marBottom w:val="0"/>
      <w:divBdr>
        <w:top w:val="none" w:sz="0" w:space="0" w:color="auto"/>
        <w:left w:val="none" w:sz="0" w:space="0" w:color="auto"/>
        <w:bottom w:val="none" w:sz="0" w:space="0" w:color="auto"/>
        <w:right w:val="none" w:sz="0" w:space="0" w:color="auto"/>
      </w:divBdr>
    </w:div>
    <w:div w:id="166793227">
      <w:bodyDiv w:val="1"/>
      <w:marLeft w:val="0"/>
      <w:marRight w:val="0"/>
      <w:marTop w:val="0"/>
      <w:marBottom w:val="0"/>
      <w:divBdr>
        <w:top w:val="none" w:sz="0" w:space="0" w:color="auto"/>
        <w:left w:val="none" w:sz="0" w:space="0" w:color="auto"/>
        <w:bottom w:val="none" w:sz="0" w:space="0" w:color="auto"/>
        <w:right w:val="none" w:sz="0" w:space="0" w:color="auto"/>
      </w:divBdr>
    </w:div>
    <w:div w:id="5754341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738795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1366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02465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71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8e/Docs/RP-223437.zip" TargetMode="External"/><Relationship Id="rId13" Type="http://schemas.openxmlformats.org/officeDocument/2006/relationships/image" Target="media/image20.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40.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customXml" Target="../customXml/item3.xml"/><Relationship Id="rId10" Type="http://schemas.openxmlformats.org/officeDocument/2006/relationships/image" Target="media/image10.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5FFD961B-E254-4A01-92D7-941A2082BF47}"/>
</file>

<file path=customXml/itemProps2.xml><?xml version="1.0" encoding="utf-8"?>
<ds:datastoreItem xmlns:ds="http://schemas.openxmlformats.org/officeDocument/2006/customXml" ds:itemID="{D0225928-5A0B-4E0F-BE59-35E0EBE7DF78}"/>
</file>

<file path=customXml/itemProps3.xml><?xml version="1.0" encoding="utf-8"?>
<ds:datastoreItem xmlns:ds="http://schemas.openxmlformats.org/officeDocument/2006/customXml" ds:itemID="{55F328C6-5341-4F15-9177-77422CE99661}"/>
</file>

<file path=customXml/itemProps4.xml><?xml version="1.0" encoding="utf-8"?>
<ds:datastoreItem xmlns:ds="http://schemas.openxmlformats.org/officeDocument/2006/customXml" ds:itemID="{612FC1A6-8E17-4E1D-ADE2-14E079B9BF1A}"/>
</file>

<file path=docProps/app.xml><?xml version="1.0" encoding="utf-8"?>
<Properties xmlns="http://schemas.openxmlformats.org/officeDocument/2006/extended-properties" xmlns:vt="http://schemas.openxmlformats.org/officeDocument/2006/docPropsVTypes">
  <Template>3gpp_70</Template>
  <TotalTime>3</TotalTime>
  <Pages>17</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Hsuanli Lin (林烜立)</cp:lastModifiedBy>
  <cp:revision>5</cp:revision>
  <dcterms:created xsi:type="dcterms:W3CDTF">2023-03-13T02:21:00Z</dcterms:created>
  <dcterms:modified xsi:type="dcterms:W3CDTF">2023-03-13T03:01:00Z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2022-11-28T02:31:30Z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5caf7848-20ec-48df-b6ec-a275c4d6e0d8</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